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B7D" w:rsidRDefault="00177B7D">
      <w:pPr>
        <w:spacing w:after="200"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Cs w:val="28"/>
          <w:lang w:eastAsia="ru-RU"/>
        </w:rPr>
      </w:pPr>
      <w:r>
        <w:br w:type="page"/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Cs w:val="22"/>
          <w:lang w:eastAsia="en-US"/>
        </w:rPr>
        <w:id w:val="-10216064"/>
        <w:docPartObj>
          <w:docPartGallery w:val="Table of Contents"/>
          <w:docPartUnique/>
        </w:docPartObj>
      </w:sdtPr>
      <w:sdtEndPr>
        <w:rPr>
          <w:rFonts w:cstheme="minorBidi"/>
        </w:rPr>
      </w:sdtEndPr>
      <w:sdtContent>
        <w:p w:rsidR="00177B7D" w:rsidRPr="002F1E47" w:rsidRDefault="00177B7D" w:rsidP="002F1E47">
          <w:pPr>
            <w:pStyle w:val="a5"/>
            <w:spacing w:line="360" w:lineRule="auto"/>
            <w:contextualSpacing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F1E47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F91859" w:rsidRDefault="00177B7D">
          <w:pPr>
            <w:pStyle w:val="11"/>
            <w:tabs>
              <w:tab w:val="left" w:pos="56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2F1E47">
            <w:rPr>
              <w:rFonts w:cs="Times New Roman"/>
            </w:rPr>
            <w:fldChar w:fldCharType="begin"/>
          </w:r>
          <w:r w:rsidRPr="002F1E47">
            <w:rPr>
              <w:rFonts w:cs="Times New Roman"/>
            </w:rPr>
            <w:instrText xml:space="preserve"> TOC \o "1-3" \h \z \u </w:instrText>
          </w:r>
          <w:r w:rsidRPr="002F1E47">
            <w:rPr>
              <w:rFonts w:cs="Times New Roman"/>
            </w:rPr>
            <w:fldChar w:fldCharType="separate"/>
          </w:r>
          <w:hyperlink w:anchor="_Toc468751539" w:history="1">
            <w:r w:rsidR="00F91859" w:rsidRPr="00DA22A7">
              <w:rPr>
                <w:rStyle w:val="a6"/>
                <w:noProof/>
              </w:rPr>
              <w:t>1.</w:t>
            </w:r>
            <w:r w:rsidR="00F91859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91859" w:rsidRPr="00DA22A7">
              <w:rPr>
                <w:rStyle w:val="a6"/>
                <w:noProof/>
              </w:rPr>
              <w:t>Общая часть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_Toc468751539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3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0" w:history="1">
            <w:r w:rsidR="00F91859" w:rsidRPr="00DA22A7">
              <w:rPr>
                <w:rStyle w:val="a6"/>
                <w:noProof/>
              </w:rPr>
              <w:t>1.1. Назначение детали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_Toc468751540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3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1" w:history="1">
            <w:r w:rsidR="00F91859" w:rsidRPr="00DA22A7">
              <w:rPr>
                <w:rStyle w:val="a6"/>
                <w:noProof/>
              </w:rPr>
              <w:t>1.2. Материал детали и его свойства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_Toc468751541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3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2" w:history="1">
            <w:r w:rsidR="00F91859" w:rsidRPr="00DA22A7">
              <w:rPr>
                <w:rStyle w:val="a6"/>
                <w:noProof/>
              </w:rPr>
              <w:t>2. Технологический процесс изготовления изделия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_Toc468751542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6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3" w:history="1">
            <w:r w:rsidR="00F91859" w:rsidRPr="00DA22A7">
              <w:rPr>
                <w:rStyle w:val="a6"/>
                <w:noProof/>
              </w:rPr>
              <w:t>2.1. Технологический процесс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_Toc468751543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6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4" w:history="1">
            <w:r w:rsidR="00F91859" w:rsidRPr="00DA22A7">
              <w:rPr>
                <w:rStyle w:val="a6"/>
                <w:noProof/>
              </w:rPr>
              <w:t>2.2. Термическая обработка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_Toc468751544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8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5" w:history="1">
            <w:r w:rsidR="00F91859" w:rsidRPr="00DA22A7">
              <w:rPr>
                <w:rStyle w:val="a6"/>
                <w:noProof/>
              </w:rPr>
              <w:t>2.3. Гальваническая обработка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_Toc468751545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9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6" w:history="1">
            <w:r w:rsidR="00F91859" w:rsidRPr="00DA22A7">
              <w:rPr>
                <w:rStyle w:val="a6"/>
                <w:noProof/>
              </w:rPr>
              <w:t>2.4. Операция обкатывания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_Toc468751546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10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7" w:history="1">
            <w:r w:rsidR="00F91859" w:rsidRPr="00DA22A7">
              <w:rPr>
                <w:rStyle w:val="a6"/>
                <w:noProof/>
              </w:rPr>
              <w:t>2.5. Расчет режимов механической обработки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_Toc468751547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11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8" w:history="1">
            <w:r w:rsidR="00F91859" w:rsidRPr="00DA22A7">
              <w:rPr>
                <w:rStyle w:val="a6"/>
                <w:rFonts w:eastAsia="Times New Roman" w:cs="Times New Roman"/>
                <w:noProof/>
                <w:lang w:eastAsia="ru-RU"/>
              </w:rPr>
              <w:t>2.5.1 Точение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_Toc468751548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11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49" w:history="1">
            <w:r w:rsidR="00F91859" w:rsidRPr="00DA22A7">
              <w:rPr>
                <w:rStyle w:val="a6"/>
                <w:rFonts w:cs="Times New Roman"/>
                <w:noProof/>
              </w:rPr>
              <w:t>2.5.2. Сверление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_Toc468751549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14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0" w:history="1">
            <w:r w:rsidR="00F91859" w:rsidRPr="00DA22A7">
              <w:rPr>
                <w:rStyle w:val="a6"/>
                <w:rFonts w:eastAsia="Times New Roman" w:cs="Times New Roman"/>
                <w:noProof/>
                <w:lang w:eastAsia="ru-RU"/>
              </w:rPr>
              <w:t>2.5.3 Фрезерование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_Toc468751550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16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1" w:history="1">
            <w:r w:rsidR="00F91859" w:rsidRPr="00DA22A7">
              <w:rPr>
                <w:rStyle w:val="a6"/>
                <w:noProof/>
              </w:rPr>
              <w:t>2.6. Расчет технической нормы времени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_Toc468751551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19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2" w:history="1">
            <w:r w:rsidR="00F91859" w:rsidRPr="00DA22A7">
              <w:rPr>
                <w:rStyle w:val="a6"/>
                <w:noProof/>
              </w:rPr>
              <w:t>3. Описание используемых приспособлений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_Toc468751552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21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3" w:history="1">
            <w:r w:rsidR="00F91859" w:rsidRPr="00DA22A7">
              <w:rPr>
                <w:rStyle w:val="a6"/>
                <w:noProof/>
              </w:rPr>
              <w:t>3.1. Разжимная цанговая оправка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_Toc468751553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21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4" w:history="1">
            <w:r w:rsidR="00F91859" w:rsidRPr="00DA22A7">
              <w:rPr>
                <w:rStyle w:val="a6"/>
                <w:noProof/>
              </w:rPr>
              <w:t>3.2. Приспособление для контроля торцевого биения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_Toc468751554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22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5" w:history="1">
            <w:r w:rsidR="00F91859" w:rsidRPr="00DA22A7">
              <w:rPr>
                <w:rStyle w:val="a6"/>
                <w:noProof/>
              </w:rPr>
              <w:t>3.3. Характеристики станков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_Toc468751555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24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F91859" w:rsidRDefault="004A0143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68751556" w:history="1">
            <w:r w:rsidR="00F91859" w:rsidRPr="00DA22A7">
              <w:rPr>
                <w:rStyle w:val="a6"/>
                <w:noProof/>
              </w:rPr>
              <w:t>Список литературы</w:t>
            </w:r>
            <w:r w:rsidR="00F91859">
              <w:rPr>
                <w:noProof/>
                <w:webHidden/>
              </w:rPr>
              <w:tab/>
            </w:r>
            <w:r w:rsidR="00F91859">
              <w:rPr>
                <w:noProof/>
                <w:webHidden/>
              </w:rPr>
              <w:fldChar w:fldCharType="begin"/>
            </w:r>
            <w:r w:rsidR="00F91859">
              <w:rPr>
                <w:noProof/>
                <w:webHidden/>
              </w:rPr>
              <w:instrText xml:space="preserve"> PAGEREF _Toc468751556 \h </w:instrText>
            </w:r>
            <w:r w:rsidR="00F91859">
              <w:rPr>
                <w:noProof/>
                <w:webHidden/>
              </w:rPr>
            </w:r>
            <w:r w:rsidR="00F91859">
              <w:rPr>
                <w:noProof/>
                <w:webHidden/>
              </w:rPr>
              <w:fldChar w:fldCharType="separate"/>
            </w:r>
            <w:r w:rsidR="00FD2B83">
              <w:rPr>
                <w:noProof/>
                <w:webHidden/>
              </w:rPr>
              <w:t>30</w:t>
            </w:r>
            <w:r w:rsidR="00F91859">
              <w:rPr>
                <w:noProof/>
                <w:webHidden/>
              </w:rPr>
              <w:fldChar w:fldCharType="end"/>
            </w:r>
          </w:hyperlink>
        </w:p>
        <w:p w:rsidR="00177B7D" w:rsidRDefault="00177B7D" w:rsidP="002F1E47">
          <w:pPr>
            <w:contextualSpacing/>
            <w:jc w:val="left"/>
          </w:pPr>
          <w:r w:rsidRPr="002F1E47">
            <w:rPr>
              <w:rFonts w:cs="Times New Roman"/>
              <w:b/>
              <w:bCs/>
            </w:rPr>
            <w:fldChar w:fldCharType="end"/>
          </w:r>
        </w:p>
      </w:sdtContent>
    </w:sdt>
    <w:p w:rsidR="00177B7D" w:rsidRDefault="00177B7D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8D20D7" w:rsidRDefault="00D27F79" w:rsidP="00357E42">
      <w:pPr>
        <w:pStyle w:val="1"/>
        <w:numPr>
          <w:ilvl w:val="0"/>
          <w:numId w:val="1"/>
        </w:numPr>
        <w:ind w:left="714" w:hanging="357"/>
      </w:pPr>
      <w:bookmarkStart w:id="0" w:name="_Toc468751539"/>
      <w:r>
        <w:lastRenderedPageBreak/>
        <w:t>Общая часть</w:t>
      </w:r>
      <w:bookmarkEnd w:id="0"/>
    </w:p>
    <w:p w:rsidR="00D27F79" w:rsidRDefault="00D27F79" w:rsidP="00D27F79">
      <w:pPr>
        <w:pStyle w:val="2"/>
      </w:pPr>
      <w:bookmarkStart w:id="1" w:name="_Toc468751540"/>
      <w:r>
        <w:t>1.1. Назначение детали</w:t>
      </w:r>
      <w:bookmarkEnd w:id="1"/>
    </w:p>
    <w:p w:rsidR="00D27F79" w:rsidRDefault="00D27F79" w:rsidP="00D27F79">
      <w:pPr>
        <w:ind w:firstLine="709"/>
      </w:pPr>
      <w:r w:rsidRPr="00D27F79">
        <w:t xml:space="preserve">Болт крепится к каркасу </w:t>
      </w:r>
      <w:r w:rsidR="008170F6">
        <w:t xml:space="preserve"> дальнего сверхзвукового</w:t>
      </w:r>
      <w:r w:rsidR="00B2200C">
        <w:t xml:space="preserve"> ракетонос</w:t>
      </w:r>
      <w:r w:rsidR="008170F6" w:rsidRPr="008170F6">
        <w:t>ц</w:t>
      </w:r>
      <w:r w:rsidR="008170F6">
        <w:t>а</w:t>
      </w:r>
      <w:r w:rsidR="008170F6" w:rsidRPr="008170F6">
        <w:t>-бомбардировщик</w:t>
      </w:r>
      <w:r w:rsidR="008170F6">
        <w:t>а ТУ-22М3</w:t>
      </w:r>
      <w:r w:rsidRPr="00D27F79">
        <w:t xml:space="preserve">, воспринимает нагрузки до 10 тонн при уборке, выпуске шасси. Центральное отверстие разделывается для снижения веса. Предъявляются высокие требования к износостойкости материала при циклических нагрузках. Так как болт стоит в подвижной части, то возникает необходимость фиксаций от </w:t>
      </w:r>
      <w:proofErr w:type="spellStart"/>
      <w:r w:rsidRPr="00D27F79">
        <w:t>проворотов</w:t>
      </w:r>
      <w:proofErr w:type="spellEnd"/>
      <w:r w:rsidRPr="00D27F79">
        <w:t xml:space="preserve"> – для этого фрезеруется головка. Переходные радиусы обкатываются для лучшего восприятия нагрузок.</w:t>
      </w:r>
      <w:r>
        <w:t xml:space="preserve"> Материал болта – сталь </w:t>
      </w:r>
      <w:r w:rsidRPr="00D27F79">
        <w:t>30ХГСА</w:t>
      </w:r>
      <w:r>
        <w:t>.</w:t>
      </w:r>
    </w:p>
    <w:p w:rsidR="00D27F79" w:rsidRDefault="00CF69A4" w:rsidP="00D27F79">
      <w:pPr>
        <w:pStyle w:val="2"/>
      </w:pPr>
      <w:bookmarkStart w:id="2" w:name="_Toc468751541"/>
      <w:r>
        <w:t>1</w:t>
      </w:r>
      <w:r w:rsidR="00D27F79">
        <w:t>.2. Материал детали и его свойства</w:t>
      </w:r>
      <w:bookmarkEnd w:id="2"/>
    </w:p>
    <w:p w:rsidR="00D27F79" w:rsidRDefault="00D27F79" w:rsidP="00041B5A">
      <w:pPr>
        <w:ind w:firstLine="709"/>
        <w:contextualSpacing/>
      </w:pPr>
      <w:r>
        <w:t xml:space="preserve">Сталь 30ХГСА относится к классу легированной конструкционной стали. Она была создана для нужд авиации, но благодаря отличным характеристикам быстро перешла в разряд популярных материалов в машиностроении. Нередко сталь </w:t>
      </w:r>
      <w:r w:rsidR="008170F6">
        <w:t>30ХГСА</w:t>
      </w:r>
      <w:r>
        <w:t xml:space="preserve"> называют «</w:t>
      </w:r>
      <w:proofErr w:type="spellStart"/>
      <w:r>
        <w:t>хромансиль</w:t>
      </w:r>
      <w:proofErr w:type="spellEnd"/>
      <w:r>
        <w:t xml:space="preserve">». Это название сплав получил благодаря содержащемся в нем легирующим элементам (хром, марганец и кремний), латинские </w:t>
      </w:r>
      <w:proofErr w:type="gramStart"/>
      <w:r>
        <w:t>названия</w:t>
      </w:r>
      <w:proofErr w:type="gramEnd"/>
      <w:r>
        <w:t xml:space="preserve"> которых в сокращении и составили слово «</w:t>
      </w:r>
      <w:proofErr w:type="spellStart"/>
      <w:r>
        <w:t>хромансиль</w:t>
      </w:r>
      <w:proofErr w:type="spellEnd"/>
      <w:r>
        <w:t xml:space="preserve">». Аналогами </w:t>
      </w:r>
      <w:proofErr w:type="spellStart"/>
      <w:r>
        <w:t>хромансиля</w:t>
      </w:r>
      <w:proofErr w:type="spellEnd"/>
      <w:r>
        <w:t xml:space="preserve"> являются стали марок 40ХФ</w:t>
      </w:r>
      <w:r w:rsidR="008170F6">
        <w:t>А, 35ХМ, 40ХН, 25ХГСА и 35ХГСА.</w:t>
      </w:r>
    </w:p>
    <w:p w:rsidR="00D27F79" w:rsidRDefault="00D27F79" w:rsidP="00041B5A">
      <w:pPr>
        <w:ind w:firstLine="709"/>
        <w:contextualSpacing/>
      </w:pPr>
      <w:r>
        <w:t>Маркировка стали 30</w:t>
      </w:r>
      <w:r w:rsidR="00FA6670">
        <w:t>ХГСА</w:t>
      </w:r>
      <w:r>
        <w:t xml:space="preserve"> включает число, находящееся на первом месте и показывающее выраженный в сотых долях процент содержания углерода. В данном случае он составляет 3%, то есть соответствует норме для класса среднелегированных сталей (до 2,5% - низколегированная, от 2,5 до 10% - среднелегированная, от 10% - высоколегированная). Литеры «Х», «Г» и «С» указывают на содержание в стали легирующих элементов – хрома, марганца и кремния. Так как после буквенных обозначений легирующих элементов нет чисел, значит их процентное содержание приблизительно равно 1%. Литера «А» на конце маркировки показывает, что сталь 30</w:t>
      </w:r>
      <w:r w:rsidR="00FA6670">
        <w:t>ХГСА</w:t>
      </w:r>
      <w:r>
        <w:t xml:space="preserve"> относится к категории высококачественных сталей.</w:t>
      </w:r>
    </w:p>
    <w:p w:rsidR="008170F6" w:rsidRDefault="008170F6" w:rsidP="00041B5A">
      <w:pPr>
        <w:ind w:firstLine="709"/>
        <w:contextualSpacing/>
      </w:pPr>
      <w:r>
        <w:lastRenderedPageBreak/>
        <w:t>Хром придает стали 30</w:t>
      </w:r>
      <w:r w:rsidR="00FA6670">
        <w:t>ХГСА</w:t>
      </w:r>
      <w:r>
        <w:t xml:space="preserve"> прочность и делает ее устойчивой у коррозии. Марганец увеличивает сопротивление ударным нагрузкам, дополнительно усиливая прочность сплава, а также способствует износостойкости стали 30</w:t>
      </w:r>
      <w:r w:rsidR="00FA6670">
        <w:t>ХГСА</w:t>
      </w:r>
      <w:r>
        <w:t>. Добавление кремния необходимо для увеличения показателя ударной вязкости.</w:t>
      </w:r>
    </w:p>
    <w:p w:rsidR="008170F6" w:rsidRDefault="008170F6" w:rsidP="00041B5A">
      <w:pPr>
        <w:ind w:firstLine="709"/>
        <w:contextualSpacing/>
      </w:pPr>
      <w:r>
        <w:t>Легированная сталь 30</w:t>
      </w:r>
      <w:r w:rsidR="00FA6670">
        <w:t>ХГСА</w:t>
      </w:r>
      <w:r>
        <w:t xml:space="preserve"> относится к разряду </w:t>
      </w:r>
      <w:proofErr w:type="gramStart"/>
      <w:r>
        <w:t>улучшаемых</w:t>
      </w:r>
      <w:proofErr w:type="gramEnd"/>
      <w:r>
        <w:t>, то есть подвергается процедуре закалки при температуре от 550 до 660 °С. Это позволяет создавать не только высокопрочные авиационные, но и необходимые в машиностроении детали. Например, оси, валы, фланцы, лопатки компрессорных машин, различные сварные конструкции, крепежные детали, рычаги и многое другое.</w:t>
      </w:r>
    </w:p>
    <w:p w:rsidR="00B2200C" w:rsidRDefault="008170F6" w:rsidP="00041B5A">
      <w:pPr>
        <w:ind w:firstLine="709"/>
        <w:contextualSpacing/>
      </w:pPr>
      <w:r w:rsidRPr="008170F6">
        <w:t>При высокой прочности (после закалки предел прочности может составлять до 2800 МПа), износостойкости и превосходных показателях ударной вязкости сталь 30</w:t>
      </w:r>
      <w:r w:rsidR="00FA6670" w:rsidRPr="008170F6">
        <w:t>ХГСА</w:t>
      </w:r>
      <w:r w:rsidRPr="008170F6">
        <w:t xml:space="preserve"> имеет достаточно небольшую стоимость, что объясняется использование недефицитных легирующих элементов. Прочность стали 30</w:t>
      </w:r>
      <w:r w:rsidR="00FA6670" w:rsidRPr="008170F6">
        <w:t>ХГСА</w:t>
      </w:r>
      <w:r w:rsidRPr="008170F6">
        <w:t xml:space="preserve"> после закалки обусловлена выделением углерода из аустенита при деформации, благодаря чему облегчается подвижность дислокаций в кристаллах мартенсита. В результате сталь 30</w:t>
      </w:r>
      <w:r w:rsidR="00FA6670" w:rsidRPr="008170F6">
        <w:t>ХГСА</w:t>
      </w:r>
      <w:r w:rsidRPr="008170F6">
        <w:t xml:space="preserve"> становится более пластичной.</w:t>
      </w:r>
      <w:r w:rsidR="00B2200C">
        <w:t xml:space="preserve"> </w:t>
      </w:r>
      <w:proofErr w:type="gramStart"/>
      <w:r w:rsidR="00B2200C">
        <w:t xml:space="preserve">Химический состав </w:t>
      </w:r>
      <w:r w:rsidR="003F4450">
        <w:t xml:space="preserve">стали (в </w:t>
      </w:r>
      <w:r w:rsidR="003F4450" w:rsidRPr="009565F5">
        <w:t>%</w:t>
      </w:r>
      <w:r w:rsidR="003F4450">
        <w:t>)</w:t>
      </w:r>
      <w:r w:rsidR="00B2200C">
        <w:t xml:space="preserve"> представлен в таблице 1.</w:t>
      </w:r>
      <w:proofErr w:type="gramEnd"/>
    </w:p>
    <w:p w:rsidR="00B2200C" w:rsidRPr="00B2200C" w:rsidRDefault="00B2200C" w:rsidP="00041B5A">
      <w:pPr>
        <w:ind w:firstLine="709"/>
        <w:contextualSpacing/>
        <w:jc w:val="right"/>
      </w:pPr>
      <w:r>
        <w:t>Таблица 1</w:t>
      </w:r>
    </w:p>
    <w:tbl>
      <w:tblPr>
        <w:tblStyle w:val="a4"/>
        <w:tblW w:w="9759" w:type="dxa"/>
        <w:tblLook w:val="04A0" w:firstRow="1" w:lastRow="0" w:firstColumn="1" w:lastColumn="0" w:noHBand="0" w:noVBand="1"/>
      </w:tblPr>
      <w:tblGrid>
        <w:gridCol w:w="1384"/>
        <w:gridCol w:w="1196"/>
        <w:gridCol w:w="1196"/>
        <w:gridCol w:w="1196"/>
        <w:gridCol w:w="1196"/>
        <w:gridCol w:w="1197"/>
        <w:gridCol w:w="1197"/>
        <w:gridCol w:w="1197"/>
      </w:tblGrid>
      <w:tr w:rsidR="003F4450" w:rsidTr="00FA6670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C</w:t>
            </w:r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proofErr w:type="spellStart"/>
            <w:r w:rsidRPr="003F4450">
              <w:rPr>
                <w:bCs/>
                <w:szCs w:val="28"/>
              </w:rPr>
              <w:t>Si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proofErr w:type="spellStart"/>
            <w:r w:rsidRPr="003F4450">
              <w:rPr>
                <w:bCs/>
                <w:szCs w:val="28"/>
              </w:rPr>
              <w:t>Mn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proofErr w:type="spellStart"/>
            <w:r w:rsidRPr="003F4450">
              <w:rPr>
                <w:bCs/>
                <w:szCs w:val="28"/>
              </w:rPr>
              <w:t>Ni</w:t>
            </w:r>
            <w:proofErr w:type="spellEnd"/>
          </w:p>
        </w:tc>
        <w:tc>
          <w:tcPr>
            <w:tcW w:w="1196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S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P</w:t>
            </w:r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proofErr w:type="spellStart"/>
            <w:r w:rsidRPr="003F4450">
              <w:rPr>
                <w:bCs/>
                <w:szCs w:val="28"/>
              </w:rPr>
              <w:t>Cr</w:t>
            </w:r>
            <w:proofErr w:type="spellEnd"/>
          </w:p>
        </w:tc>
        <w:tc>
          <w:tcPr>
            <w:tcW w:w="1197" w:type="dxa"/>
            <w:shd w:val="clear" w:color="auto" w:fill="D9D9D9" w:themeFill="background1" w:themeFillShade="D9"/>
            <w:vAlign w:val="center"/>
          </w:tcPr>
          <w:p w:rsidR="003F4450" w:rsidRPr="003F4450" w:rsidRDefault="003F4450" w:rsidP="00041B5A">
            <w:pPr>
              <w:contextualSpacing/>
              <w:jc w:val="center"/>
              <w:rPr>
                <w:szCs w:val="28"/>
              </w:rPr>
            </w:pPr>
            <w:proofErr w:type="spellStart"/>
            <w:r w:rsidRPr="003F4450">
              <w:rPr>
                <w:bCs/>
                <w:szCs w:val="28"/>
              </w:rPr>
              <w:t>Cu</w:t>
            </w:r>
            <w:proofErr w:type="spellEnd"/>
          </w:p>
        </w:tc>
      </w:tr>
      <w:tr w:rsidR="003F4450" w:rsidTr="00FA6670">
        <w:trPr>
          <w:trHeight w:val="680"/>
        </w:trPr>
        <w:tc>
          <w:tcPr>
            <w:tcW w:w="1384" w:type="dxa"/>
            <w:vAlign w:val="center"/>
          </w:tcPr>
          <w:p w:rsidR="003F4450" w:rsidRPr="00FA6670" w:rsidRDefault="003F4450" w:rsidP="00FA6670">
            <w:pPr>
              <w:ind w:left="-142" w:firstLine="142"/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,28</w:t>
            </w:r>
            <w:r w:rsidR="00FA6670">
              <w:rPr>
                <w:bCs/>
                <w:sz w:val="24"/>
                <w:szCs w:val="24"/>
              </w:rPr>
              <w:t xml:space="preserve"> </w:t>
            </w:r>
            <w:r w:rsidR="00FA6670">
              <w:rPr>
                <w:sz w:val="24"/>
                <w:szCs w:val="24"/>
              </w:rPr>
              <w:t xml:space="preserve">- </w:t>
            </w: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34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9 - 1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2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8 - 1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1196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025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025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8 - 1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1197" w:type="dxa"/>
            <w:vAlign w:val="center"/>
          </w:tcPr>
          <w:p w:rsidR="003F4450" w:rsidRPr="00FA6670" w:rsidRDefault="003F4450" w:rsidP="00041B5A">
            <w:pPr>
              <w:contextualSpacing/>
              <w:jc w:val="center"/>
              <w:rPr>
                <w:sz w:val="24"/>
                <w:szCs w:val="24"/>
              </w:rPr>
            </w:pPr>
            <w:r w:rsidRPr="00FA6670">
              <w:rPr>
                <w:bCs/>
                <w:sz w:val="24"/>
                <w:szCs w:val="24"/>
              </w:rPr>
              <w:t>до   0</w:t>
            </w:r>
            <w:r w:rsidR="00FA6670" w:rsidRPr="00FA6670">
              <w:rPr>
                <w:bCs/>
                <w:sz w:val="24"/>
                <w:szCs w:val="24"/>
              </w:rPr>
              <w:t>,</w:t>
            </w:r>
            <w:r w:rsidRPr="00FA6670">
              <w:rPr>
                <w:bCs/>
                <w:sz w:val="24"/>
                <w:szCs w:val="24"/>
              </w:rPr>
              <w:t>3</w:t>
            </w:r>
          </w:p>
        </w:tc>
      </w:tr>
    </w:tbl>
    <w:p w:rsidR="00B2200C" w:rsidRDefault="00B2200C" w:rsidP="00041B5A">
      <w:pPr>
        <w:ind w:firstLine="720"/>
        <w:contextualSpacing/>
        <w:rPr>
          <w:u w:val="single"/>
        </w:rPr>
      </w:pPr>
    </w:p>
    <w:p w:rsidR="003F4450" w:rsidRPr="003F4450" w:rsidRDefault="003F4450" w:rsidP="00041B5A">
      <w:pPr>
        <w:contextualSpacing/>
      </w:pPr>
      <w:r w:rsidRPr="003F4450">
        <w:t>Физические свойства стали 30ХГСА:</w:t>
      </w:r>
    </w:p>
    <w:p w:rsidR="00B2200C" w:rsidRDefault="00B2200C" w:rsidP="00041B5A">
      <w:pPr>
        <w:contextualSpacing/>
      </w:pPr>
      <w:r>
        <w:t>т</w:t>
      </w:r>
      <w:r w:rsidRPr="00BB1FAD">
        <w:t>вердость материала</w:t>
      </w:r>
      <w:r>
        <w:t xml:space="preserve">, </w:t>
      </w:r>
      <w:r w:rsidR="003F4450" w:rsidRPr="00D36A36">
        <w:rPr>
          <w:position w:val="-10"/>
        </w:rPr>
        <w:object w:dxaOrig="19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1.35pt;height:20.95pt" o:ole="">
            <v:imagedata r:id="rId9" o:title=""/>
          </v:shape>
          <o:OLEObject Type="Embed" ProgID="Equation.DSMT4" ShapeID="_x0000_i1025" DrawAspect="Content" ObjectID="_1542904195" r:id="rId10"/>
        </w:object>
      </w:r>
      <w:r>
        <w:t>.</w:t>
      </w:r>
    </w:p>
    <w:p w:rsidR="00FA6670" w:rsidRDefault="00FA6670">
      <w:pPr>
        <w:spacing w:after="200" w:line="276" w:lineRule="auto"/>
        <w:jc w:val="left"/>
      </w:pPr>
      <w:r>
        <w:br w:type="page"/>
      </w:r>
    </w:p>
    <w:p w:rsidR="00FA6670" w:rsidRDefault="00FA6670" w:rsidP="00FA6670">
      <w:pPr>
        <w:contextualSpacing/>
        <w:jc w:val="right"/>
      </w:pPr>
      <w:bookmarkStart w:id="3" w:name="_GoBack"/>
      <w:bookmarkEnd w:id="3"/>
      <w:r>
        <w:lastRenderedPageBreak/>
        <w:t>Таблица 2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221"/>
        <w:gridCol w:w="1256"/>
        <w:gridCol w:w="1273"/>
        <w:gridCol w:w="1582"/>
        <w:gridCol w:w="1239"/>
        <w:gridCol w:w="1731"/>
        <w:gridCol w:w="1269"/>
      </w:tblGrid>
      <w:tr w:rsidR="003F4450" w:rsidTr="003F4450">
        <w:trPr>
          <w:trHeight w:val="680"/>
        </w:trPr>
        <w:tc>
          <w:tcPr>
            <w:tcW w:w="122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T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bottom"/>
          </w:tcPr>
          <w:p w:rsidR="00B2200C" w:rsidRPr="003F4450" w:rsidRDefault="003F4450" w:rsidP="00041B5A">
            <w:pPr>
              <w:spacing w:after="0"/>
              <w:contextualSpacing/>
              <w:jc w:val="center"/>
              <w:rPr>
                <w:szCs w:val="28"/>
                <w:lang w:val="en-US"/>
              </w:rPr>
            </w:pPr>
            <w:r w:rsidRPr="003F445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639" w:dyaOrig="320">
                <v:shape id="_x0000_i1026" type="#_x0000_t75" style="width:36.85pt;height:18.4pt" o:ole="">
                  <v:imagedata r:id="rId11" o:title=""/>
                </v:shape>
                <o:OLEObject Type="Embed" ProgID="Equation.DSMT4" ShapeID="_x0000_i1026" DrawAspect="Content" ObjectID="_1542904196" r:id="rId12"/>
              </w:object>
            </w:r>
          </w:p>
        </w:tc>
        <w:tc>
          <w:tcPr>
            <w:tcW w:w="1273" w:type="dxa"/>
            <w:shd w:val="clear" w:color="auto" w:fill="D9D9D9" w:themeFill="background1" w:themeFillShade="D9"/>
            <w:vAlign w:val="bottom"/>
          </w:tcPr>
          <w:p w:rsidR="00B2200C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600" w:dyaOrig="320">
                <v:shape id="_x0000_i1027" type="#_x0000_t75" style="width:35.15pt;height:18.4pt" o:ole="">
                  <v:imagedata r:id="rId13" o:title=""/>
                </v:shape>
                <o:OLEObject Type="Embed" ProgID="Equation.DSMT4" ShapeID="_x0000_i1027" DrawAspect="Content" ObjectID="_1542904197" r:id="rId14"/>
              </w:object>
            </w:r>
          </w:p>
        </w:tc>
        <w:tc>
          <w:tcPr>
            <w:tcW w:w="1582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l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rFonts w:eastAsiaTheme="minorHAnsi" w:cstheme="minorBidi"/>
                <w:position w:val="-10"/>
                <w:szCs w:val="28"/>
                <w:lang w:eastAsia="en-US"/>
              </w:rPr>
              <w:object w:dxaOrig="240" w:dyaOrig="260">
                <v:shape id="_x0000_i1028" type="#_x0000_t75" style="width:12.55pt;height:13.4pt" o:ole="">
                  <v:imagedata r:id="rId15" o:title=""/>
                </v:shape>
                <o:OLEObject Type="Embed" ProgID="Equation.DSMT4" ShapeID="_x0000_i1028" DrawAspect="Content" ObjectID="_1542904198" r:id="rId16"/>
              </w:object>
            </w:r>
          </w:p>
        </w:tc>
        <w:tc>
          <w:tcPr>
            <w:tcW w:w="173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C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bottom"/>
          </w:tcPr>
          <w:p w:rsidR="00B2200C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rFonts w:eastAsiaTheme="minorHAnsi" w:cstheme="minorBidi"/>
                <w:position w:val="-6"/>
                <w:szCs w:val="28"/>
                <w:lang w:eastAsia="en-US"/>
              </w:rPr>
              <w:object w:dxaOrig="639" w:dyaOrig="320">
                <v:shape id="_x0000_i1029" type="#_x0000_t75" style="width:39.35pt;height:19.25pt" o:ole="">
                  <v:imagedata r:id="rId17" o:title=""/>
                </v:shape>
                <o:OLEObject Type="Embed" ProgID="Equation.DSMT4" ShapeID="_x0000_i1029" DrawAspect="Content" ObjectID="_1542904199" r:id="rId18"/>
              </w:object>
            </w:r>
          </w:p>
        </w:tc>
      </w:tr>
      <w:tr w:rsidR="003F4450" w:rsidTr="003F4450">
        <w:trPr>
          <w:trHeight w:val="680"/>
        </w:trPr>
        <w:tc>
          <w:tcPr>
            <w:tcW w:w="122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Град</w:t>
            </w:r>
          </w:p>
        </w:tc>
        <w:tc>
          <w:tcPr>
            <w:tcW w:w="1256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МПа</w:t>
            </w:r>
          </w:p>
        </w:tc>
        <w:tc>
          <w:tcPr>
            <w:tcW w:w="1273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szCs w:val="28"/>
              </w:rPr>
              <w:t>1/Град</w:t>
            </w:r>
          </w:p>
        </w:tc>
        <w:tc>
          <w:tcPr>
            <w:tcW w:w="1582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proofErr w:type="gramStart"/>
            <w:r w:rsidRPr="003F4450">
              <w:rPr>
                <w:szCs w:val="28"/>
              </w:rPr>
              <w:t>Вт</w:t>
            </w:r>
            <w:proofErr w:type="gramEnd"/>
            <w:r w:rsidRPr="003F4450">
              <w:rPr>
                <w:szCs w:val="28"/>
              </w:rPr>
              <w:t>/(</w:t>
            </w:r>
            <w:proofErr w:type="spellStart"/>
            <w:r w:rsidRPr="003F4450">
              <w:rPr>
                <w:szCs w:val="28"/>
              </w:rPr>
              <w:t>м·град</w:t>
            </w:r>
            <w:proofErr w:type="spellEnd"/>
            <w:r w:rsidRPr="003F4450">
              <w:rPr>
                <w:szCs w:val="28"/>
              </w:rPr>
              <w:t>)</w:t>
            </w:r>
          </w:p>
        </w:tc>
        <w:tc>
          <w:tcPr>
            <w:tcW w:w="1239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proofErr w:type="gramStart"/>
            <w:r w:rsidRPr="003F4450">
              <w:rPr>
                <w:szCs w:val="28"/>
              </w:rPr>
              <w:t>кг</w:t>
            </w:r>
            <w:proofErr w:type="gramEnd"/>
            <w:r w:rsidRPr="003F4450">
              <w:rPr>
                <w:szCs w:val="28"/>
              </w:rPr>
              <w:t>/м3</w:t>
            </w:r>
          </w:p>
        </w:tc>
        <w:tc>
          <w:tcPr>
            <w:tcW w:w="1731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proofErr w:type="gramStart"/>
            <w:r w:rsidRPr="003F4450">
              <w:rPr>
                <w:szCs w:val="28"/>
              </w:rPr>
              <w:t>Дж</w:t>
            </w:r>
            <w:proofErr w:type="gramEnd"/>
            <w:r w:rsidRPr="003F4450">
              <w:rPr>
                <w:szCs w:val="28"/>
              </w:rPr>
              <w:t>/(</w:t>
            </w:r>
            <w:proofErr w:type="spellStart"/>
            <w:r w:rsidRPr="003F4450">
              <w:rPr>
                <w:szCs w:val="28"/>
              </w:rPr>
              <w:t>кг·град</w:t>
            </w:r>
            <w:proofErr w:type="spellEnd"/>
            <w:r w:rsidRPr="003F4450">
              <w:rPr>
                <w:szCs w:val="28"/>
              </w:rPr>
              <w:t>)</w:t>
            </w:r>
          </w:p>
        </w:tc>
        <w:tc>
          <w:tcPr>
            <w:tcW w:w="1269" w:type="dxa"/>
            <w:shd w:val="clear" w:color="auto" w:fill="D9D9D9" w:themeFill="background1" w:themeFillShade="D9"/>
            <w:vAlign w:val="bottom"/>
          </w:tcPr>
          <w:p w:rsidR="00B2200C" w:rsidRPr="003F4450" w:rsidRDefault="00B2200C" w:rsidP="00041B5A">
            <w:pPr>
              <w:spacing w:after="0"/>
              <w:contextualSpacing/>
              <w:jc w:val="center"/>
              <w:rPr>
                <w:szCs w:val="28"/>
              </w:rPr>
            </w:pPr>
            <w:proofErr w:type="spellStart"/>
            <w:r w:rsidRPr="003F4450">
              <w:rPr>
                <w:szCs w:val="28"/>
              </w:rPr>
              <w:t>Ом·</w:t>
            </w:r>
            <w:proofErr w:type="gramStart"/>
            <w:r w:rsidRPr="003F4450">
              <w:rPr>
                <w:szCs w:val="28"/>
              </w:rPr>
              <w:t>м</w:t>
            </w:r>
            <w:proofErr w:type="spellEnd"/>
            <w:proofErr w:type="gramEnd"/>
          </w:p>
        </w:tc>
      </w:tr>
      <w:tr w:rsidR="003F4450" w:rsidTr="003F4450">
        <w:trPr>
          <w:trHeight w:val="680"/>
        </w:trPr>
        <w:tc>
          <w:tcPr>
            <w:tcW w:w="122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20</w:t>
            </w:r>
          </w:p>
        </w:tc>
        <w:tc>
          <w:tcPr>
            <w:tcW w:w="1256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</w:t>
            </w:r>
            <w:r>
              <w:rPr>
                <w:bCs/>
                <w:szCs w:val="28"/>
              </w:rPr>
              <w:t>,</w:t>
            </w:r>
            <w:r w:rsidRPr="003F4450">
              <w:rPr>
                <w:bCs/>
                <w:szCs w:val="28"/>
              </w:rPr>
              <w:t>15</w:t>
            </w:r>
          </w:p>
        </w:tc>
        <w:tc>
          <w:tcPr>
            <w:tcW w:w="1273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</w:p>
        </w:tc>
        <w:tc>
          <w:tcPr>
            <w:tcW w:w="1582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38</w:t>
            </w:r>
          </w:p>
        </w:tc>
        <w:tc>
          <w:tcPr>
            <w:tcW w:w="123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7850</w:t>
            </w:r>
          </w:p>
        </w:tc>
        <w:tc>
          <w:tcPr>
            <w:tcW w:w="173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</w:p>
        </w:tc>
        <w:tc>
          <w:tcPr>
            <w:tcW w:w="126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210</w:t>
            </w:r>
          </w:p>
        </w:tc>
      </w:tr>
      <w:tr w:rsidR="003F4450" w:rsidTr="003F4450">
        <w:trPr>
          <w:trHeight w:val="680"/>
        </w:trPr>
        <w:tc>
          <w:tcPr>
            <w:tcW w:w="122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100</w:t>
            </w:r>
          </w:p>
        </w:tc>
        <w:tc>
          <w:tcPr>
            <w:tcW w:w="1256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2</w:t>
            </w:r>
            <w:r>
              <w:rPr>
                <w:bCs/>
                <w:szCs w:val="28"/>
              </w:rPr>
              <w:t>,</w:t>
            </w:r>
            <w:r w:rsidRPr="003F4450">
              <w:rPr>
                <w:bCs/>
                <w:szCs w:val="28"/>
              </w:rPr>
              <w:t>11</w:t>
            </w:r>
          </w:p>
        </w:tc>
        <w:tc>
          <w:tcPr>
            <w:tcW w:w="1273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11</w:t>
            </w:r>
            <w:r>
              <w:rPr>
                <w:bCs/>
                <w:szCs w:val="28"/>
              </w:rPr>
              <w:t>,</w:t>
            </w:r>
            <w:r w:rsidRPr="003F4450">
              <w:rPr>
                <w:bCs/>
                <w:szCs w:val="28"/>
              </w:rPr>
              <w:t>7</w:t>
            </w:r>
          </w:p>
        </w:tc>
        <w:tc>
          <w:tcPr>
            <w:tcW w:w="1582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38</w:t>
            </w:r>
          </w:p>
        </w:tc>
        <w:tc>
          <w:tcPr>
            <w:tcW w:w="123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7830</w:t>
            </w:r>
          </w:p>
        </w:tc>
        <w:tc>
          <w:tcPr>
            <w:tcW w:w="1731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  <w:r w:rsidRPr="003F4450">
              <w:rPr>
                <w:bCs/>
                <w:szCs w:val="28"/>
              </w:rPr>
              <w:t>496</w:t>
            </w:r>
          </w:p>
        </w:tc>
        <w:tc>
          <w:tcPr>
            <w:tcW w:w="1269" w:type="dxa"/>
            <w:vAlign w:val="bottom"/>
          </w:tcPr>
          <w:p w:rsidR="003F4450" w:rsidRPr="003F4450" w:rsidRDefault="003F4450" w:rsidP="00041B5A">
            <w:pPr>
              <w:spacing w:after="0"/>
              <w:contextualSpacing/>
              <w:jc w:val="center"/>
              <w:rPr>
                <w:szCs w:val="28"/>
              </w:rPr>
            </w:pPr>
          </w:p>
        </w:tc>
      </w:tr>
    </w:tbl>
    <w:p w:rsidR="00B2200C" w:rsidRDefault="00B2200C" w:rsidP="00041B5A">
      <w:pPr>
        <w:ind w:firstLine="709"/>
        <w:contextualSpacing/>
        <w:rPr>
          <w:lang w:val="en-US"/>
        </w:rPr>
      </w:pPr>
    </w:p>
    <w:p w:rsidR="00B2200C" w:rsidRPr="003A5ADE" w:rsidRDefault="00B2200C" w:rsidP="00041B5A">
      <w:pPr>
        <w:contextualSpacing/>
      </w:pPr>
      <w:r w:rsidRPr="003A5ADE">
        <w:t>T - температура, при которой получены данные свойства, [Град];</w:t>
      </w:r>
    </w:p>
    <w:p w:rsidR="00B2200C" w:rsidRPr="003A5ADE" w:rsidRDefault="00B2200C" w:rsidP="00041B5A">
      <w:pPr>
        <w:contextualSpacing/>
      </w:pPr>
      <w:r w:rsidRPr="003A5ADE">
        <w:t>E - модуль упругости первого рода, [МПа];</w:t>
      </w:r>
    </w:p>
    <w:p w:rsidR="00B2200C" w:rsidRPr="003A5ADE" w:rsidRDefault="00B2200C" w:rsidP="00041B5A">
      <w:pPr>
        <w:contextualSpacing/>
      </w:pPr>
      <w:r w:rsidRPr="003A5ADE">
        <w:t>а - коэффициент температурного (линейного) расширения (диапазон 20o - T), [1/Град];</w:t>
      </w:r>
    </w:p>
    <w:p w:rsidR="00B2200C" w:rsidRPr="003A5ADE" w:rsidRDefault="00B2200C" w:rsidP="00041B5A">
      <w:pPr>
        <w:contextualSpacing/>
      </w:pPr>
      <w:r w:rsidRPr="003A5ADE">
        <w:t>l - коэффициент теплопроводности (теплоемкость материала), [</w:t>
      </w:r>
      <w:proofErr w:type="gramStart"/>
      <w:r w:rsidRPr="003A5ADE">
        <w:t>Вт</w:t>
      </w:r>
      <w:proofErr w:type="gramEnd"/>
      <w:r w:rsidRPr="003A5ADE">
        <w:t>/(</w:t>
      </w:r>
      <w:proofErr w:type="spellStart"/>
      <w:r w:rsidRPr="003A5ADE">
        <w:t>м·град</w:t>
      </w:r>
      <w:proofErr w:type="spellEnd"/>
      <w:r w:rsidRPr="003A5ADE">
        <w:t>)];</w:t>
      </w:r>
    </w:p>
    <w:p w:rsidR="00B2200C" w:rsidRPr="003A5ADE" w:rsidRDefault="00B2200C" w:rsidP="00041B5A">
      <w:pPr>
        <w:contextualSpacing/>
      </w:pPr>
      <w:r w:rsidRPr="003A5ADE">
        <w:rPr>
          <w:position w:val="-10"/>
        </w:rPr>
        <w:object w:dxaOrig="240" w:dyaOrig="260">
          <v:shape id="_x0000_i1030" type="#_x0000_t75" style="width:12.55pt;height:13.4pt" o:ole="">
            <v:imagedata r:id="rId15" o:title=""/>
          </v:shape>
          <o:OLEObject Type="Embed" ProgID="Equation.DSMT4" ShapeID="_x0000_i1030" DrawAspect="Content" ObjectID="_1542904200" r:id="rId19"/>
        </w:object>
      </w:r>
      <w:r w:rsidRPr="003A5ADE">
        <w:t xml:space="preserve"> - плотность материала, [</w:t>
      </w:r>
      <w:proofErr w:type="gramStart"/>
      <w:r w:rsidRPr="003A5ADE">
        <w:t>кг</w:t>
      </w:r>
      <w:proofErr w:type="gramEnd"/>
      <w:r w:rsidRPr="003A5ADE">
        <w:t>/м3];</w:t>
      </w:r>
    </w:p>
    <w:p w:rsidR="00B2200C" w:rsidRPr="003A5ADE" w:rsidRDefault="00B2200C" w:rsidP="00041B5A">
      <w:pPr>
        <w:contextualSpacing/>
      </w:pPr>
      <w:r w:rsidRPr="003A5ADE">
        <w:t>C - удельная теплоемкость материала (диапазон 20o - T), [Дж/(</w:t>
      </w:r>
      <w:proofErr w:type="spellStart"/>
      <w:r w:rsidRPr="003A5ADE">
        <w:t>кг·град</w:t>
      </w:r>
      <w:proofErr w:type="spellEnd"/>
      <w:r w:rsidRPr="003A5ADE">
        <w:t>)];</w:t>
      </w:r>
    </w:p>
    <w:p w:rsidR="00B2200C" w:rsidRDefault="00B2200C" w:rsidP="00041B5A">
      <w:pPr>
        <w:contextualSpacing/>
      </w:pPr>
      <w:r w:rsidRPr="003A5ADE">
        <w:t xml:space="preserve">R - </w:t>
      </w:r>
      <w:proofErr w:type="gramStart"/>
      <w:r w:rsidRPr="003A5ADE">
        <w:t>удельное</w:t>
      </w:r>
      <w:proofErr w:type="gramEnd"/>
      <w:r w:rsidRPr="003A5ADE">
        <w:t xml:space="preserve"> электросопротивление, [</w:t>
      </w:r>
      <w:proofErr w:type="spellStart"/>
      <w:r w:rsidRPr="003A5ADE">
        <w:t>Ом·м</w:t>
      </w:r>
      <w:proofErr w:type="spellEnd"/>
      <w:r w:rsidRPr="003A5ADE">
        <w:t>].</w:t>
      </w:r>
    </w:p>
    <w:p w:rsidR="003F4450" w:rsidRDefault="003F4450" w:rsidP="003F4450">
      <w:pPr>
        <w:ind w:firstLine="709"/>
        <w:contextualSpacing/>
      </w:pPr>
    </w:p>
    <w:p w:rsidR="00E36DAF" w:rsidRDefault="00E36DAF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3F4450" w:rsidRDefault="003F4450" w:rsidP="00357E42">
      <w:pPr>
        <w:pStyle w:val="1"/>
        <w:ind w:firstLine="357"/>
      </w:pPr>
      <w:bookmarkStart w:id="4" w:name="_Toc468751542"/>
      <w:r>
        <w:lastRenderedPageBreak/>
        <w:t>2. Технологический процесс изготовления изделия</w:t>
      </w:r>
      <w:bookmarkEnd w:id="4"/>
    </w:p>
    <w:p w:rsidR="003F4450" w:rsidRDefault="003F4450" w:rsidP="003F4450">
      <w:pPr>
        <w:pStyle w:val="2"/>
      </w:pPr>
      <w:bookmarkStart w:id="5" w:name="_Toc468751543"/>
      <w:r>
        <w:t>2.1. Технологический процесс</w:t>
      </w:r>
      <w:bookmarkEnd w:id="5"/>
    </w:p>
    <w:tbl>
      <w:tblPr>
        <w:tblStyle w:val="a4"/>
        <w:tblW w:w="5012" w:type="pct"/>
        <w:tblLayout w:type="fixed"/>
        <w:tblLook w:val="04A0" w:firstRow="1" w:lastRow="0" w:firstColumn="1" w:lastColumn="0" w:noHBand="0" w:noVBand="1"/>
      </w:tblPr>
      <w:tblGrid>
        <w:gridCol w:w="670"/>
        <w:gridCol w:w="706"/>
        <w:gridCol w:w="4102"/>
        <w:gridCol w:w="1719"/>
        <w:gridCol w:w="2397"/>
      </w:tblGrid>
      <w:tr w:rsidR="005603BF" w:rsidTr="009565F5">
        <w:trPr>
          <w:cantSplit/>
          <w:trHeight w:val="1452"/>
          <w:tblHeader/>
        </w:trPr>
        <w:tc>
          <w:tcPr>
            <w:tcW w:w="349" w:type="pct"/>
            <w:shd w:val="clear" w:color="auto" w:fill="D9D9D9" w:themeFill="background1" w:themeFillShade="D9"/>
            <w:textDirection w:val="btLr"/>
            <w:vAlign w:val="center"/>
          </w:tcPr>
          <w:p w:rsidR="00C14D57" w:rsidRPr="00C14D57" w:rsidRDefault="00C14D57" w:rsidP="00C14D57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Операции</w:t>
            </w:r>
          </w:p>
        </w:tc>
        <w:tc>
          <w:tcPr>
            <w:tcW w:w="368" w:type="pct"/>
            <w:shd w:val="clear" w:color="auto" w:fill="D9D9D9" w:themeFill="background1" w:themeFillShade="D9"/>
            <w:textDirection w:val="btLr"/>
            <w:vAlign w:val="center"/>
          </w:tcPr>
          <w:p w:rsidR="00C14D57" w:rsidRPr="00C14D57" w:rsidRDefault="00C14D57" w:rsidP="00C14D57">
            <w:pPr>
              <w:ind w:left="113" w:right="113"/>
              <w:jc w:val="center"/>
              <w:rPr>
                <w:sz w:val="24"/>
                <w:szCs w:val="24"/>
              </w:rPr>
            </w:pPr>
            <w:r w:rsidRPr="00E36DAF">
              <w:rPr>
                <w:sz w:val="22"/>
                <w:szCs w:val="24"/>
              </w:rPr>
              <w:t>№ Перехода</w:t>
            </w:r>
          </w:p>
        </w:tc>
        <w:tc>
          <w:tcPr>
            <w:tcW w:w="2138" w:type="pct"/>
            <w:shd w:val="clear" w:color="auto" w:fill="D9D9D9" w:themeFill="background1" w:themeFillShade="D9"/>
            <w:vAlign w:val="center"/>
          </w:tcPr>
          <w:p w:rsidR="00C14D57" w:rsidRPr="00C14D57" w:rsidRDefault="00C14D57" w:rsidP="00C14D57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Содержание операции</w:t>
            </w:r>
          </w:p>
        </w:tc>
        <w:tc>
          <w:tcPr>
            <w:tcW w:w="896" w:type="pct"/>
            <w:shd w:val="clear" w:color="auto" w:fill="D9D9D9" w:themeFill="background1" w:themeFillShade="D9"/>
            <w:vAlign w:val="center"/>
          </w:tcPr>
          <w:p w:rsidR="00C14D57" w:rsidRPr="00C14D57" w:rsidRDefault="00C14D57" w:rsidP="00C14D57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249" w:type="pct"/>
            <w:shd w:val="clear" w:color="auto" w:fill="D9D9D9" w:themeFill="background1" w:themeFillShade="D9"/>
            <w:vAlign w:val="center"/>
          </w:tcPr>
          <w:p w:rsidR="00C14D57" w:rsidRPr="00C14D57" w:rsidRDefault="00C14D57" w:rsidP="00C14D57">
            <w:pPr>
              <w:jc w:val="center"/>
              <w:rPr>
                <w:sz w:val="24"/>
                <w:szCs w:val="24"/>
              </w:rPr>
            </w:pPr>
            <w:r w:rsidRPr="00C14D57">
              <w:rPr>
                <w:sz w:val="24"/>
                <w:szCs w:val="24"/>
              </w:rPr>
              <w:t>Инструмент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 w:val="restart"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6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предварительно поверхности 1 и 2</w:t>
            </w:r>
          </w:p>
        </w:tc>
        <w:tc>
          <w:tcPr>
            <w:tcW w:w="896" w:type="pct"/>
            <w:vMerge w:val="restar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Токарно-винторезный станок 1К62</w:t>
            </w:r>
          </w:p>
        </w:tc>
        <w:tc>
          <w:tcPr>
            <w:tcW w:w="1249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отверстие Ø6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Ø6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8" w:type="pct"/>
            <w:vAlign w:val="center"/>
          </w:tcPr>
          <w:p w:rsidR="007A6505" w:rsidRPr="00C14D57" w:rsidRDefault="00B115F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</w:t>
            </w:r>
            <w:r w:rsidR="007A6505">
              <w:rPr>
                <w:sz w:val="24"/>
                <w:szCs w:val="24"/>
              </w:rPr>
              <w:t>верлить отверстие Ø10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Ø10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8" w:type="pct"/>
            <w:vAlign w:val="center"/>
          </w:tcPr>
          <w:p w:rsidR="007A6505" w:rsidRDefault="00B115F4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Расс</w:t>
            </w:r>
            <w:r w:rsidR="007A6505">
              <w:rPr>
                <w:sz w:val="24"/>
                <w:szCs w:val="24"/>
              </w:rPr>
              <w:t>верлить отверстие Ø13,5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Ø13,5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8" w:type="pct"/>
            <w:vAlign w:val="center"/>
          </w:tcPr>
          <w:p w:rsidR="007A6505" w:rsidRPr="005603BF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  <w:vertAlign w:val="superscript"/>
              </w:rPr>
            </w:pPr>
            <w:r>
              <w:rPr>
                <w:sz w:val="24"/>
                <w:szCs w:val="24"/>
              </w:rPr>
              <w:t>Развернуть отверстие Ø14</w:t>
            </w:r>
            <w:r>
              <w:rPr>
                <w:sz w:val="24"/>
                <w:szCs w:val="24"/>
                <w:vertAlign w:val="superscript"/>
              </w:rPr>
              <w:t>-0,1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Развертка регулируемая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3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Отрезать заготовку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отрезной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pct"/>
            <w:gridSpan w:val="2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3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</w:t>
            </w:r>
            <w:r w:rsidR="009565F5">
              <w:rPr>
                <w:sz w:val="24"/>
                <w:szCs w:val="24"/>
              </w:rPr>
              <w:t>ь</w:t>
            </w:r>
            <w:r>
              <w:rPr>
                <w:sz w:val="24"/>
                <w:szCs w:val="24"/>
              </w:rPr>
              <w:t xml:space="preserve"> предварительно поверхности 5, 6 и 7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7A6505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7A6505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138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</w:t>
            </w:r>
          </w:p>
        </w:tc>
        <w:tc>
          <w:tcPr>
            <w:tcW w:w="896" w:type="pct"/>
            <w:vMerge/>
            <w:vAlign w:val="center"/>
          </w:tcPr>
          <w:p w:rsidR="007A6505" w:rsidRPr="00C14D57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7A6505" w:rsidRDefault="007A6505" w:rsidP="0079216F">
            <w:pPr>
              <w:spacing w:before="120" w:after="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E36DAF" w:rsidTr="0079216F">
        <w:trPr>
          <w:trHeight w:val="680"/>
        </w:trPr>
        <w:tc>
          <w:tcPr>
            <w:tcW w:w="349" w:type="pct"/>
            <w:vAlign w:val="center"/>
          </w:tcPr>
          <w:p w:rsidR="005603BF" w:rsidRPr="00C14D57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368" w:type="pct"/>
            <w:vAlign w:val="center"/>
          </w:tcPr>
          <w:p w:rsidR="005603BF" w:rsidRDefault="007A6505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5603B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1</w:t>
            </w:r>
          </w:p>
        </w:tc>
        <w:tc>
          <w:tcPr>
            <w:tcW w:w="896" w:type="pct"/>
            <w:vAlign w:val="center"/>
          </w:tcPr>
          <w:p w:rsidR="005603BF" w:rsidRPr="00C14D57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Вертикально-фрезерный станок 6Р13Ф3</w:t>
            </w:r>
          </w:p>
        </w:tc>
        <w:tc>
          <w:tcPr>
            <w:tcW w:w="1249" w:type="pct"/>
            <w:vAlign w:val="center"/>
          </w:tcPr>
          <w:p w:rsidR="005603B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Ø20</w:t>
            </w:r>
          </w:p>
        </w:tc>
      </w:tr>
      <w:tr w:rsidR="00E36DAF" w:rsidTr="0079216F">
        <w:trPr>
          <w:trHeight w:val="680"/>
        </w:trPr>
        <w:tc>
          <w:tcPr>
            <w:tcW w:w="349" w:type="pct"/>
            <w:vAlign w:val="center"/>
          </w:tcPr>
          <w:p w:rsidR="005603BF" w:rsidRPr="00C14D57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68" w:type="pct"/>
            <w:vAlign w:val="center"/>
          </w:tcPr>
          <w:p w:rsidR="005603B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5603B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Снять заусенцы</w:t>
            </w:r>
            <w:r w:rsidR="000C5DFC">
              <w:rPr>
                <w:sz w:val="24"/>
                <w:szCs w:val="24"/>
              </w:rPr>
              <w:t>. Скруглить острые кромки</w:t>
            </w:r>
          </w:p>
        </w:tc>
        <w:tc>
          <w:tcPr>
            <w:tcW w:w="896" w:type="pct"/>
            <w:vAlign w:val="center"/>
          </w:tcPr>
          <w:p w:rsidR="005603BF" w:rsidRPr="00C14D57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49" w:type="pct"/>
            <w:vAlign w:val="center"/>
          </w:tcPr>
          <w:p w:rsidR="005603B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Шабер</w:t>
            </w:r>
          </w:p>
        </w:tc>
      </w:tr>
      <w:tr w:rsidR="00E36DAF" w:rsidTr="0079216F">
        <w:trPr>
          <w:trHeight w:val="680"/>
        </w:trPr>
        <w:tc>
          <w:tcPr>
            <w:tcW w:w="349" w:type="pct"/>
            <w:vAlign w:val="center"/>
          </w:tcPr>
          <w:p w:rsidR="00E36DA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68" w:type="pct"/>
            <w:vAlign w:val="center"/>
          </w:tcPr>
          <w:p w:rsidR="00E36DA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E36DAF" w:rsidRDefault="000C5DFC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Закалка. Отпуск </w:t>
            </w:r>
            <w:proofErr w:type="gramStart"/>
            <w:r>
              <w:rPr>
                <w:sz w:val="24"/>
                <w:szCs w:val="24"/>
              </w:rPr>
              <w:t>HR</w:t>
            </w:r>
            <w:proofErr w:type="gramEnd"/>
            <w:r>
              <w:rPr>
                <w:sz w:val="24"/>
                <w:szCs w:val="24"/>
              </w:rPr>
              <w:t>С</w:t>
            </w:r>
            <w:r w:rsidRPr="0079216F">
              <w:rPr>
                <w:sz w:val="24"/>
                <w:szCs w:val="24"/>
                <w:vertAlign w:val="subscript"/>
              </w:rPr>
              <w:t>Э</w:t>
            </w:r>
            <w:r>
              <w:rPr>
                <w:sz w:val="24"/>
                <w:szCs w:val="24"/>
              </w:rPr>
              <w:t>=35,5..40,5</w:t>
            </w:r>
          </w:p>
        </w:tc>
        <w:tc>
          <w:tcPr>
            <w:tcW w:w="896" w:type="pct"/>
            <w:vAlign w:val="center"/>
          </w:tcPr>
          <w:p w:rsidR="00E36DAF" w:rsidRDefault="000D0D8E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Печь</w:t>
            </w:r>
          </w:p>
        </w:tc>
        <w:tc>
          <w:tcPr>
            <w:tcW w:w="1249" w:type="pct"/>
            <w:vAlign w:val="center"/>
          </w:tcPr>
          <w:p w:rsidR="00E36DAF" w:rsidRDefault="00E36DA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606" w:rsidTr="0079216F">
        <w:trPr>
          <w:trHeight w:val="680"/>
        </w:trPr>
        <w:tc>
          <w:tcPr>
            <w:tcW w:w="349" w:type="pct"/>
            <w:vMerge w:val="restar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поверхность 1</w:t>
            </w:r>
          </w:p>
        </w:tc>
        <w:tc>
          <w:tcPr>
            <w:tcW w:w="896" w:type="pct"/>
            <w:vMerge w:val="restar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Токарно-винторезный станок 1К62</w:t>
            </w: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Развернуть отверстие Ø15</w:t>
            </w:r>
            <w:r>
              <w:rPr>
                <w:sz w:val="24"/>
                <w:szCs w:val="24"/>
                <w:vertAlign w:val="superscript"/>
              </w:rPr>
              <w:t>-0,1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Развертка регулируемая</w:t>
            </w: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 3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pct"/>
            <w:gridSpan w:val="2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Переустановить заготовку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поверхности 4, 5, 6 и 7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упорный</w:t>
            </w: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 8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фаску 9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проходной отогнутый</w:t>
            </w:r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Точить канавку 10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Резец </w:t>
            </w:r>
            <w:proofErr w:type="spellStart"/>
            <w:r>
              <w:rPr>
                <w:sz w:val="24"/>
                <w:szCs w:val="24"/>
              </w:rPr>
              <w:t>канавочный</w:t>
            </w:r>
            <w:proofErr w:type="spellEnd"/>
          </w:p>
        </w:tc>
      </w:tr>
      <w:tr w:rsidR="00194606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138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Нарезать резьбу М24х1,5-6е</w:t>
            </w:r>
          </w:p>
        </w:tc>
        <w:tc>
          <w:tcPr>
            <w:tcW w:w="896" w:type="pct"/>
            <w:vMerge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194606" w:rsidRDefault="0019460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Резец резьбовой</w:t>
            </w:r>
          </w:p>
        </w:tc>
      </w:tr>
      <w:tr w:rsidR="009F0D6F" w:rsidTr="0079216F">
        <w:trPr>
          <w:trHeight w:val="680"/>
        </w:trPr>
        <w:tc>
          <w:tcPr>
            <w:tcW w:w="349" w:type="pct"/>
            <w:vMerge w:val="restar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68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9F0D6F" w:rsidRP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поверхность 1</w:t>
            </w:r>
          </w:p>
        </w:tc>
        <w:tc>
          <w:tcPr>
            <w:tcW w:w="896" w:type="pct"/>
            <w:vMerge w:val="restar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Вертикально-фрезерный станок 6Р13Ф3</w:t>
            </w:r>
          </w:p>
        </w:tc>
        <w:tc>
          <w:tcPr>
            <w:tcW w:w="1249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Ø20</w:t>
            </w:r>
          </w:p>
        </w:tc>
      </w:tr>
      <w:tr w:rsidR="009F0D6F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8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Фрезеровать фаску 2</w:t>
            </w:r>
          </w:p>
        </w:tc>
        <w:tc>
          <w:tcPr>
            <w:tcW w:w="896" w:type="pct"/>
            <w:vMerge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9F0D6F" w:rsidRDefault="009F0D6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угловая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Merge w:val="restar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Фрезеровать 2 площадки для сверления отверстий </w:t>
            </w:r>
          </w:p>
        </w:tc>
        <w:tc>
          <w:tcPr>
            <w:tcW w:w="896" w:type="pct"/>
            <w:vMerge w:val="restar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3A1E69">
              <w:rPr>
                <w:sz w:val="24"/>
                <w:szCs w:val="24"/>
              </w:rPr>
              <w:t>Верти</w:t>
            </w:r>
            <w:r>
              <w:rPr>
                <w:sz w:val="24"/>
                <w:szCs w:val="24"/>
              </w:rPr>
              <w:t>кально-сверлильный станок</w:t>
            </w:r>
            <w:r w:rsidRPr="003A1E69">
              <w:rPr>
                <w:sz w:val="24"/>
                <w:szCs w:val="24"/>
              </w:rPr>
              <w:t xml:space="preserve"> 1А125</w:t>
            </w:r>
          </w:p>
        </w:tc>
        <w:tc>
          <w:tcPr>
            <w:tcW w:w="12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Ø3,2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13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Центровать 2 отверстия</w:t>
            </w:r>
          </w:p>
        </w:tc>
        <w:tc>
          <w:tcPr>
            <w:tcW w:w="896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13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2 отверстия Ø3,2</w:t>
            </w:r>
          </w:p>
        </w:tc>
        <w:tc>
          <w:tcPr>
            <w:tcW w:w="896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Ø3,2</w:t>
            </w:r>
          </w:p>
        </w:tc>
      </w:tr>
      <w:tr w:rsidR="003A1E69" w:rsidTr="003A1E69">
        <w:trPr>
          <w:trHeight w:val="680"/>
        </w:trPr>
        <w:tc>
          <w:tcPr>
            <w:tcW w:w="34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2506" w:type="pct"/>
            <w:gridSpan w:val="2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Перевернуть заготовку</w:t>
            </w:r>
          </w:p>
        </w:tc>
        <w:tc>
          <w:tcPr>
            <w:tcW w:w="896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E69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138" w:type="pct"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Фрезеровать 2 площадки для сверления отверстий </w:t>
            </w:r>
          </w:p>
        </w:tc>
        <w:tc>
          <w:tcPr>
            <w:tcW w:w="896" w:type="pct"/>
            <w:vMerge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Фреза концевая Ø3,2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138" w:type="pct"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Центровать 2 отверстия</w:t>
            </w:r>
          </w:p>
        </w:tc>
        <w:tc>
          <w:tcPr>
            <w:tcW w:w="896" w:type="pct"/>
            <w:vMerge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Ø1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138" w:type="pct"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Сверлить 2 отверстия Ø3,2</w:t>
            </w:r>
          </w:p>
        </w:tc>
        <w:tc>
          <w:tcPr>
            <w:tcW w:w="896" w:type="pct"/>
            <w:vMerge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8E6586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Сверло Ø3,2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6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A1E69" w:rsidRDefault="00E654D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Шлифовать поверхности</w:t>
            </w:r>
            <w:r w:rsidR="003D159F" w:rsidRPr="003D159F">
              <w:rPr>
                <w:sz w:val="24"/>
                <w:szCs w:val="24"/>
              </w:rPr>
              <w:t xml:space="preserve"> 1</w:t>
            </w:r>
            <w:r>
              <w:rPr>
                <w:sz w:val="24"/>
                <w:szCs w:val="24"/>
              </w:rPr>
              <w:t xml:space="preserve"> и 2</w:t>
            </w:r>
            <w:r w:rsidR="003D159F" w:rsidRPr="003D159F">
              <w:rPr>
                <w:sz w:val="24"/>
                <w:szCs w:val="24"/>
              </w:rPr>
              <w:t xml:space="preserve"> с занижением</w:t>
            </w:r>
            <w:r w:rsidR="003D159F">
              <w:rPr>
                <w:sz w:val="24"/>
                <w:szCs w:val="24"/>
              </w:rPr>
              <w:t xml:space="preserve"> под хром</w:t>
            </w:r>
            <w:r w:rsidR="003D159F" w:rsidRPr="003D159F">
              <w:rPr>
                <w:sz w:val="24"/>
                <w:szCs w:val="24"/>
              </w:rPr>
              <w:t xml:space="preserve"> на 0,1...0,15 мм</w:t>
            </w:r>
          </w:p>
        </w:tc>
        <w:tc>
          <w:tcPr>
            <w:tcW w:w="896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Круглошли-фовальный</w:t>
            </w:r>
            <w:proofErr w:type="spellEnd"/>
            <w:r>
              <w:rPr>
                <w:sz w:val="24"/>
                <w:szCs w:val="24"/>
              </w:rPr>
              <w:t xml:space="preserve"> станок</w:t>
            </w:r>
            <w:r w:rsidRPr="003D159F">
              <w:rPr>
                <w:sz w:val="24"/>
                <w:szCs w:val="24"/>
              </w:rPr>
              <w:t xml:space="preserve"> 3К12</w:t>
            </w:r>
          </w:p>
        </w:tc>
        <w:tc>
          <w:tcPr>
            <w:tcW w:w="1249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 шлифовальный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6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 w:rsidRPr="003D159F">
              <w:rPr>
                <w:sz w:val="24"/>
                <w:szCs w:val="24"/>
              </w:rPr>
              <w:t>Магнитный контроль по РТМ 1,2.020-81</w:t>
            </w:r>
          </w:p>
        </w:tc>
        <w:tc>
          <w:tcPr>
            <w:tcW w:w="896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Магнитный дефектоскоп ДМПУ</w:t>
            </w:r>
            <w:proofErr w:type="gramStart"/>
            <w:r>
              <w:rPr>
                <w:sz w:val="24"/>
                <w:szCs w:val="24"/>
              </w:rPr>
              <w:t>1</w:t>
            </w:r>
            <w:proofErr w:type="gramEnd"/>
          </w:p>
        </w:tc>
        <w:tc>
          <w:tcPr>
            <w:tcW w:w="1249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Магнитный порошок</w:t>
            </w:r>
          </w:p>
        </w:tc>
      </w:tr>
      <w:tr w:rsidR="003A1E69" w:rsidTr="0079216F">
        <w:trPr>
          <w:trHeight w:val="680"/>
        </w:trPr>
        <w:tc>
          <w:tcPr>
            <w:tcW w:w="349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36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Хромирование на толщину 120-150мм</w:t>
            </w:r>
          </w:p>
        </w:tc>
        <w:tc>
          <w:tcPr>
            <w:tcW w:w="896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A1E69" w:rsidTr="0079216F">
        <w:trPr>
          <w:trHeight w:val="680"/>
        </w:trPr>
        <w:tc>
          <w:tcPr>
            <w:tcW w:w="349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11</w:t>
            </w:r>
          </w:p>
        </w:tc>
        <w:tc>
          <w:tcPr>
            <w:tcW w:w="36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A1E69" w:rsidRDefault="003D159F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Отпуск после хромирования</w:t>
            </w:r>
          </w:p>
        </w:tc>
        <w:tc>
          <w:tcPr>
            <w:tcW w:w="896" w:type="pct"/>
            <w:vAlign w:val="center"/>
          </w:tcPr>
          <w:p w:rsidR="003A1E69" w:rsidRDefault="000D0D8E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Печь</w:t>
            </w:r>
          </w:p>
        </w:tc>
        <w:tc>
          <w:tcPr>
            <w:tcW w:w="1249" w:type="pct"/>
            <w:vAlign w:val="center"/>
          </w:tcPr>
          <w:p w:rsidR="003A1E69" w:rsidRDefault="003A1E69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8E6586" w:rsidTr="0079216F">
        <w:trPr>
          <w:trHeight w:val="680"/>
        </w:trPr>
        <w:tc>
          <w:tcPr>
            <w:tcW w:w="349" w:type="pct"/>
            <w:vAlign w:val="center"/>
          </w:tcPr>
          <w:p w:rsidR="008E6586" w:rsidRDefault="008E658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368" w:type="pct"/>
            <w:vAlign w:val="center"/>
          </w:tcPr>
          <w:p w:rsidR="008E6586" w:rsidRDefault="008E658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8E6586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Шлифовать по хрому диаметр 23</w:t>
            </w:r>
            <w:r w:rsidRPr="000444E4">
              <w:rPr>
                <w:sz w:val="24"/>
                <w:szCs w:val="24"/>
              </w:rPr>
              <w:t xml:space="preserve">h8 по режимам и условиям </w:t>
            </w:r>
            <w:proofErr w:type="gramStart"/>
            <w:r w:rsidRPr="000444E4">
              <w:rPr>
                <w:sz w:val="24"/>
                <w:szCs w:val="24"/>
              </w:rPr>
              <w:t>ТР</w:t>
            </w:r>
            <w:proofErr w:type="gramEnd"/>
            <w:r w:rsidRPr="000444E4">
              <w:rPr>
                <w:sz w:val="24"/>
                <w:szCs w:val="24"/>
              </w:rPr>
              <w:t xml:space="preserve"> 510-7С НИАТ. Обеспечить шероховатость поверхности и отсутств</w:t>
            </w:r>
            <w:r>
              <w:rPr>
                <w:sz w:val="24"/>
                <w:szCs w:val="24"/>
              </w:rPr>
              <w:t>ия цветов побежалости</w:t>
            </w:r>
          </w:p>
        </w:tc>
        <w:tc>
          <w:tcPr>
            <w:tcW w:w="896" w:type="pct"/>
            <w:vAlign w:val="center"/>
          </w:tcPr>
          <w:p w:rsidR="008E6586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Круглошли-фовальный</w:t>
            </w:r>
            <w:proofErr w:type="spellEnd"/>
            <w:r>
              <w:rPr>
                <w:sz w:val="24"/>
                <w:szCs w:val="24"/>
              </w:rPr>
              <w:t xml:space="preserve"> станок</w:t>
            </w:r>
            <w:r w:rsidRPr="003D159F">
              <w:rPr>
                <w:sz w:val="24"/>
                <w:szCs w:val="24"/>
              </w:rPr>
              <w:t xml:space="preserve"> 3К12</w:t>
            </w:r>
          </w:p>
        </w:tc>
        <w:tc>
          <w:tcPr>
            <w:tcW w:w="1249" w:type="pct"/>
            <w:vAlign w:val="center"/>
          </w:tcPr>
          <w:p w:rsidR="008E6586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Круг шлифовальный</w:t>
            </w:r>
          </w:p>
        </w:tc>
      </w:tr>
      <w:tr w:rsidR="000444E4" w:rsidTr="0079216F">
        <w:trPr>
          <w:trHeight w:val="680"/>
        </w:trPr>
        <w:tc>
          <w:tcPr>
            <w:tcW w:w="349" w:type="pct"/>
            <w:vMerge w:val="restart"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368" w:type="pct"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0444E4" w:rsidRP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Упрочнить канавку </w:t>
            </w: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896" w:type="pct"/>
            <w:vMerge w:val="restart"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Токарно-винторезный станок 1К62</w:t>
            </w:r>
          </w:p>
        </w:tc>
        <w:tc>
          <w:tcPr>
            <w:tcW w:w="1249" w:type="pct"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Ролик обкатной</w:t>
            </w:r>
          </w:p>
        </w:tc>
      </w:tr>
      <w:tr w:rsidR="000444E4" w:rsidTr="0079216F">
        <w:trPr>
          <w:trHeight w:val="680"/>
        </w:trPr>
        <w:tc>
          <w:tcPr>
            <w:tcW w:w="349" w:type="pct"/>
            <w:vMerge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368" w:type="pct"/>
            <w:vAlign w:val="center"/>
          </w:tcPr>
          <w:p w:rsidR="000444E4" w:rsidRP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2138" w:type="pct"/>
            <w:vAlign w:val="center"/>
          </w:tcPr>
          <w:p w:rsidR="000444E4" w:rsidRP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Упрочнить галтель </w:t>
            </w: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896" w:type="pct"/>
            <w:vMerge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  <w:tc>
          <w:tcPr>
            <w:tcW w:w="1249" w:type="pct"/>
            <w:vAlign w:val="center"/>
          </w:tcPr>
          <w:p w:rsid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Ролик обкатной</w:t>
            </w:r>
          </w:p>
        </w:tc>
      </w:tr>
      <w:tr w:rsidR="008E6586" w:rsidTr="0079216F">
        <w:trPr>
          <w:trHeight w:val="680"/>
        </w:trPr>
        <w:tc>
          <w:tcPr>
            <w:tcW w:w="349" w:type="pct"/>
            <w:vAlign w:val="center"/>
          </w:tcPr>
          <w:p w:rsidR="008E6586" w:rsidRP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368" w:type="pct"/>
            <w:vAlign w:val="center"/>
          </w:tcPr>
          <w:p w:rsidR="008E6586" w:rsidRPr="000444E4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138" w:type="pct"/>
            <w:vAlign w:val="center"/>
          </w:tcPr>
          <w:p w:rsidR="008E6586" w:rsidRDefault="000444E4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Маркировать и клеймить</w:t>
            </w:r>
            <w:r w:rsidRPr="000444E4">
              <w:rPr>
                <w:sz w:val="24"/>
                <w:szCs w:val="24"/>
              </w:rPr>
              <w:t xml:space="preserve"> по чертежу</w:t>
            </w:r>
          </w:p>
        </w:tc>
        <w:tc>
          <w:tcPr>
            <w:tcW w:w="896" w:type="pct"/>
            <w:vAlign w:val="center"/>
          </w:tcPr>
          <w:p w:rsidR="008E6586" w:rsidRDefault="000D0D8E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49" w:type="pct"/>
            <w:vAlign w:val="center"/>
          </w:tcPr>
          <w:p w:rsidR="008E6586" w:rsidRDefault="000D0D8E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Клеймо</w:t>
            </w:r>
          </w:p>
        </w:tc>
      </w:tr>
      <w:tr w:rsidR="003F7416" w:rsidTr="0079216F">
        <w:trPr>
          <w:trHeight w:val="680"/>
        </w:trPr>
        <w:tc>
          <w:tcPr>
            <w:tcW w:w="349" w:type="pct"/>
            <w:vAlign w:val="center"/>
          </w:tcPr>
          <w:p w:rsidR="003F7416" w:rsidRP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368" w:type="pct"/>
            <w:vAlign w:val="center"/>
          </w:tcPr>
          <w:p w:rsidR="003F7416" w:rsidRP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F7416" w:rsidRDefault="00B54F4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Покрыть</w:t>
            </w:r>
            <w:r w:rsidRPr="00B54F46">
              <w:rPr>
                <w:sz w:val="24"/>
                <w:szCs w:val="24"/>
              </w:rPr>
              <w:t xml:space="preserve"> КД и </w:t>
            </w:r>
            <w:proofErr w:type="spellStart"/>
            <w:r w:rsidRPr="00B54F46">
              <w:rPr>
                <w:sz w:val="24"/>
                <w:szCs w:val="24"/>
              </w:rPr>
              <w:t>фос</w:t>
            </w:r>
            <w:proofErr w:type="spellEnd"/>
            <w:r w:rsidRPr="00B54F46">
              <w:rPr>
                <w:sz w:val="24"/>
                <w:szCs w:val="24"/>
              </w:rPr>
              <w:t xml:space="preserve">. </w:t>
            </w:r>
            <w:proofErr w:type="spellStart"/>
            <w:r w:rsidRPr="00B54F46">
              <w:rPr>
                <w:sz w:val="24"/>
                <w:szCs w:val="24"/>
              </w:rPr>
              <w:t>окс</w:t>
            </w:r>
            <w:proofErr w:type="spellEnd"/>
            <w:r w:rsidRPr="00B54F46">
              <w:rPr>
                <w:sz w:val="24"/>
                <w:szCs w:val="24"/>
              </w:rPr>
              <w:t>. ЛКП по чертежу</w:t>
            </w:r>
          </w:p>
        </w:tc>
        <w:tc>
          <w:tcPr>
            <w:tcW w:w="896" w:type="pct"/>
            <w:vAlign w:val="center"/>
          </w:tcPr>
          <w:p w:rsidR="003F7416" w:rsidRDefault="000D0D8E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49" w:type="pct"/>
            <w:vAlign w:val="center"/>
          </w:tcPr>
          <w:p w:rsid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  <w:tr w:rsidR="003F7416" w:rsidTr="0079216F">
        <w:trPr>
          <w:trHeight w:val="680"/>
        </w:trPr>
        <w:tc>
          <w:tcPr>
            <w:tcW w:w="349" w:type="pct"/>
            <w:vAlign w:val="center"/>
          </w:tcPr>
          <w:p w:rsidR="003F7416" w:rsidRP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368" w:type="pct"/>
            <w:vAlign w:val="center"/>
          </w:tcPr>
          <w:p w:rsidR="003F7416" w:rsidRP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138" w:type="pct"/>
            <w:vAlign w:val="center"/>
          </w:tcPr>
          <w:p w:rsid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Окончательный контроль</w:t>
            </w:r>
          </w:p>
        </w:tc>
        <w:tc>
          <w:tcPr>
            <w:tcW w:w="896" w:type="pct"/>
            <w:vAlign w:val="center"/>
          </w:tcPr>
          <w:p w:rsidR="003F7416" w:rsidRDefault="000D0D8E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Верстак</w:t>
            </w:r>
          </w:p>
        </w:tc>
        <w:tc>
          <w:tcPr>
            <w:tcW w:w="1249" w:type="pct"/>
            <w:vAlign w:val="center"/>
          </w:tcPr>
          <w:p w:rsidR="003F7416" w:rsidRDefault="003F7416" w:rsidP="0079216F">
            <w:pPr>
              <w:spacing w:before="120" w:line="240" w:lineRule="auto"/>
              <w:contextualSpacing/>
              <w:jc w:val="center"/>
              <w:rPr>
                <w:sz w:val="24"/>
                <w:szCs w:val="24"/>
              </w:rPr>
            </w:pPr>
          </w:p>
        </w:tc>
      </w:tr>
    </w:tbl>
    <w:p w:rsidR="00357E42" w:rsidRDefault="00357E42" w:rsidP="00C14D57"/>
    <w:p w:rsidR="00AA3F6E" w:rsidRDefault="00AA3F6E" w:rsidP="00E270E2">
      <w:pPr>
        <w:pStyle w:val="2"/>
      </w:pPr>
      <w:bookmarkStart w:id="6" w:name="_Toc468751544"/>
      <w:r>
        <w:t xml:space="preserve">2.2. </w:t>
      </w:r>
      <w:r w:rsidR="00240815">
        <w:t>Термическая обработка</w:t>
      </w:r>
      <w:bookmarkEnd w:id="6"/>
    </w:p>
    <w:p w:rsidR="000D0D8E" w:rsidRDefault="000D0D8E" w:rsidP="00AF3B72">
      <w:pPr>
        <w:ind w:firstLine="709"/>
        <w:contextualSpacing/>
      </w:pPr>
      <w:r>
        <w:t>В процессе изготовления деталь подвергается термообработке, которая включает в себя:</w:t>
      </w:r>
    </w:p>
    <w:p w:rsidR="00240815" w:rsidRDefault="000D0D8E" w:rsidP="00AF3B72">
      <w:pPr>
        <w:pStyle w:val="a3"/>
        <w:numPr>
          <w:ilvl w:val="0"/>
          <w:numId w:val="8"/>
        </w:numPr>
        <w:ind w:left="1418"/>
      </w:pPr>
      <w:r>
        <w:t>Закалка при температуре 900</w:t>
      </w:r>
      <w:r w:rsidRPr="00AF3B72">
        <w:rPr>
          <w:rFonts w:cs="Times New Roman"/>
        </w:rPr>
        <w:t>±</w:t>
      </w:r>
      <w:r>
        <w:t>20</w:t>
      </w:r>
      <w:proofErr w:type="gramStart"/>
      <w:r w:rsidRPr="00AF3B72">
        <w:rPr>
          <w:rFonts w:cs="Times New Roman"/>
        </w:rPr>
        <w:t>º</w:t>
      </w:r>
      <w:r>
        <w:t>С</w:t>
      </w:r>
      <w:proofErr w:type="gramEnd"/>
      <w:r>
        <w:t xml:space="preserve"> 3 минуты</w:t>
      </w:r>
    </w:p>
    <w:p w:rsidR="00AF3B72" w:rsidRDefault="00AF3B72" w:rsidP="00AF3B72">
      <w:pPr>
        <w:pStyle w:val="a3"/>
        <w:ind w:left="1418"/>
      </w:pPr>
      <w:r>
        <w:t>Среда нагрева: расплав хлористого калия;</w:t>
      </w:r>
    </w:p>
    <w:p w:rsidR="000D0D8E" w:rsidRDefault="000D0D8E" w:rsidP="00AF3B72">
      <w:pPr>
        <w:pStyle w:val="a3"/>
        <w:ind w:left="1418"/>
      </w:pPr>
      <w:r>
        <w:t>Среда охлаждения: щелочь.</w:t>
      </w:r>
    </w:p>
    <w:p w:rsidR="000D0D8E" w:rsidRDefault="000D0D8E" w:rsidP="00AF3B72">
      <w:pPr>
        <w:pStyle w:val="a3"/>
        <w:numPr>
          <w:ilvl w:val="0"/>
          <w:numId w:val="8"/>
        </w:numPr>
        <w:ind w:left="1418"/>
      </w:pPr>
      <w:r>
        <w:t>Отпуск при температуре 600</w:t>
      </w:r>
      <w:r w:rsidRPr="00AF3B72">
        <w:rPr>
          <w:rFonts w:cs="Times New Roman"/>
        </w:rPr>
        <w:t>±</w:t>
      </w:r>
      <w:r>
        <w:t>20</w:t>
      </w:r>
      <w:proofErr w:type="gramStart"/>
      <w:r w:rsidRPr="00AF3B72">
        <w:rPr>
          <w:rFonts w:cs="Times New Roman"/>
        </w:rPr>
        <w:t>º</w:t>
      </w:r>
      <w:r>
        <w:t>С</w:t>
      </w:r>
      <w:proofErr w:type="gramEnd"/>
      <w:r>
        <w:t xml:space="preserve"> 20 минут</w:t>
      </w:r>
    </w:p>
    <w:p w:rsidR="00AF3B72" w:rsidRDefault="00AF3B72" w:rsidP="00AF3B72">
      <w:pPr>
        <w:pStyle w:val="a3"/>
        <w:ind w:left="1418"/>
      </w:pPr>
      <w:r>
        <w:t>Среда нагрева: воздух;</w:t>
      </w:r>
    </w:p>
    <w:p w:rsidR="000D0D8E" w:rsidRDefault="000D0D8E" w:rsidP="00AF3B72">
      <w:pPr>
        <w:pStyle w:val="a3"/>
        <w:ind w:left="1418"/>
      </w:pPr>
      <w:r>
        <w:t>Среда охлаждения: воздух.</w:t>
      </w:r>
    </w:p>
    <w:p w:rsidR="00AF3B72" w:rsidRPr="00AF3B72" w:rsidRDefault="00AF3B72" w:rsidP="00AF3B72">
      <w:pPr>
        <w:ind w:firstLine="709"/>
        <w:contextualSpacing/>
      </w:pPr>
      <w:r>
        <w:t>Закалка выполняется в приспособлении, расстояние между деталями не менее 10 мм. Загрузка в сетках запрещается. Щелочную ванну раскислять желтой кровяной солью в количестве 0,1</w:t>
      </w:r>
      <w:r w:rsidRPr="00AF3B72">
        <w:t>%</w:t>
      </w:r>
      <w:r>
        <w:t xml:space="preserve"> от веса расплава. Перед термообработкой заготовки необходимо обезжирить. После закалки </w:t>
      </w:r>
      <w:r>
        <w:lastRenderedPageBreak/>
        <w:t>необходимо промыть заготовки в горячей воде до полного удаления остатков щелочи.</w:t>
      </w:r>
    </w:p>
    <w:p w:rsidR="000D0D8E" w:rsidRDefault="000D0D8E" w:rsidP="00AF3B72">
      <w:pPr>
        <w:ind w:firstLine="709"/>
        <w:contextualSpacing/>
      </w:pPr>
      <w:r>
        <w:t xml:space="preserve">После обработки проверить твердость </w:t>
      </w:r>
      <w:proofErr w:type="gramStart"/>
      <w:r w:rsidRPr="000D0D8E">
        <w:t>HR</w:t>
      </w:r>
      <w:proofErr w:type="gramEnd"/>
      <w:r w:rsidRPr="000D0D8E">
        <w:t>С</w:t>
      </w:r>
      <w:r w:rsidRPr="000D0D8E">
        <w:rPr>
          <w:vertAlign w:val="subscript"/>
        </w:rPr>
        <w:t>Э</w:t>
      </w:r>
      <w:r w:rsidRPr="000D0D8E">
        <w:t>=35,5..40,5</w:t>
      </w:r>
      <w:r>
        <w:t xml:space="preserve"> на образце свидетеле по ГОСТ 22975-78</w:t>
      </w:r>
      <w:r w:rsidR="00AF3B72">
        <w:t xml:space="preserve">. Использовать </w:t>
      </w:r>
      <w:proofErr w:type="spellStart"/>
      <w:r w:rsidR="00AF3B72">
        <w:t>твердометр</w:t>
      </w:r>
      <w:proofErr w:type="spellEnd"/>
      <w:r w:rsidR="00AF3B72">
        <w:t xml:space="preserve"> </w:t>
      </w:r>
      <w:proofErr w:type="gramStart"/>
      <w:r w:rsidR="00AF3B72">
        <w:t>ТР</w:t>
      </w:r>
      <w:proofErr w:type="gramEnd"/>
      <w:r w:rsidR="00AF3B72">
        <w:t xml:space="preserve"> 5000А</w:t>
      </w:r>
    </w:p>
    <w:p w:rsidR="00AF3B72" w:rsidRDefault="00AF3B72" w:rsidP="00AF3B72">
      <w:pPr>
        <w:jc w:val="center"/>
      </w:pPr>
    </w:p>
    <w:p w:rsidR="00AF3B72" w:rsidRDefault="00AF3B72" w:rsidP="00AF3B72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607626" cy="367786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ермо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5747" cy="367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3B72" w:rsidRPr="00AF3B72" w:rsidRDefault="00AF3B72" w:rsidP="00AF3B72">
      <w:pPr>
        <w:jc w:val="center"/>
        <w:rPr>
          <w:sz w:val="24"/>
          <w:szCs w:val="24"/>
        </w:rPr>
      </w:pPr>
      <w:r w:rsidRPr="00AF3B72">
        <w:rPr>
          <w:sz w:val="24"/>
          <w:szCs w:val="24"/>
        </w:rPr>
        <w:t>Рис.1 График термической обработки.</w:t>
      </w:r>
    </w:p>
    <w:p w:rsidR="00AF3B72" w:rsidRDefault="00AF3B72">
      <w:pPr>
        <w:spacing w:after="200" w:line="276" w:lineRule="auto"/>
        <w:jc w:val="left"/>
      </w:pPr>
    </w:p>
    <w:p w:rsidR="00AF3B72" w:rsidRDefault="00AF3B72" w:rsidP="00AF3B72">
      <w:pPr>
        <w:pStyle w:val="2"/>
      </w:pPr>
      <w:bookmarkStart w:id="7" w:name="_Toc468751545"/>
      <w:r>
        <w:t>2.3. Гальваническая обработка</w:t>
      </w:r>
      <w:bookmarkEnd w:id="7"/>
    </w:p>
    <w:p w:rsidR="006775BF" w:rsidRDefault="007A16FB" w:rsidP="007A16FB">
      <w:pPr>
        <w:spacing w:after="200"/>
        <w:ind w:firstLine="709"/>
        <w:contextualSpacing/>
      </w:pPr>
      <w:r>
        <w:t>Операция №10 заключается в гальванической обработке, а именно хромировании участка внешней цилиндрической поверхности болта.</w:t>
      </w:r>
    </w:p>
    <w:p w:rsidR="007A16FB" w:rsidRDefault="007A16FB" w:rsidP="007A16FB">
      <w:pPr>
        <w:spacing w:after="200"/>
        <w:ind w:firstLine="709"/>
        <w:contextualSpacing/>
      </w:pPr>
      <w:r>
        <w:t>Хромирование заключается в нанесении гальваническим способом на поверхность металлических изделий слоя хрома. В данном случае используется твердое хромирование, оно производится в целях повышения сопротивления механическому износу участка, работающего на истирание.</w:t>
      </w:r>
    </w:p>
    <w:p w:rsidR="00903F1C" w:rsidRDefault="00903F1C" w:rsidP="00903F1C">
      <w:pPr>
        <w:spacing w:after="200"/>
        <w:contextualSpacing/>
      </w:pPr>
      <w:r>
        <w:t>Условия хромирования:</w:t>
      </w:r>
    </w:p>
    <w:p w:rsidR="007A16FB" w:rsidRDefault="00903F1C" w:rsidP="007A16FB">
      <w:pPr>
        <w:spacing w:after="200"/>
        <w:ind w:firstLine="709"/>
        <w:contextualSpacing/>
      </w:pPr>
      <w:r>
        <w:t>Толщина хромирования</w:t>
      </w:r>
      <w:r>
        <w:tab/>
      </w:r>
      <w:r>
        <w:tab/>
      </w:r>
      <w:r>
        <w:tab/>
      </w:r>
      <w:r>
        <w:tab/>
      </w:r>
      <w:r>
        <w:tab/>
        <w:t>120 – 150 мм</w:t>
      </w:r>
    </w:p>
    <w:p w:rsidR="00903F1C" w:rsidRDefault="00903F1C" w:rsidP="007A16FB">
      <w:pPr>
        <w:spacing w:after="200"/>
        <w:ind w:firstLine="709"/>
        <w:contextualSpacing/>
      </w:pPr>
      <w:r>
        <w:t>Состав электролита:</w:t>
      </w:r>
    </w:p>
    <w:p w:rsidR="00903F1C" w:rsidRDefault="00903F1C" w:rsidP="007A16FB">
      <w:pPr>
        <w:spacing w:after="200"/>
        <w:ind w:firstLine="709"/>
        <w:contextualSpacing/>
      </w:pPr>
      <w:r>
        <w:lastRenderedPageBreak/>
        <w:tab/>
      </w:r>
      <w:r>
        <w:tab/>
        <w:t xml:space="preserve">Хромовый </w:t>
      </w:r>
      <w:proofErr w:type="spellStart"/>
      <w:r>
        <w:t>андигидрид</w:t>
      </w:r>
      <w:proofErr w:type="spellEnd"/>
      <w:r>
        <w:tab/>
      </w:r>
      <w:r>
        <w:tab/>
      </w:r>
      <w:r>
        <w:tab/>
      </w:r>
      <w:r>
        <w:tab/>
      </w:r>
      <w:r>
        <w:tab/>
        <w:t>150 г</w:t>
      </w:r>
      <w:r w:rsidRPr="00FA6670">
        <w:t>/</w:t>
      </w:r>
      <w:r>
        <w:t>л</w:t>
      </w:r>
    </w:p>
    <w:p w:rsidR="00903F1C" w:rsidRDefault="00903F1C" w:rsidP="007A16FB">
      <w:pPr>
        <w:spacing w:after="200"/>
        <w:ind w:firstLine="709"/>
        <w:contextualSpacing/>
      </w:pPr>
      <w:r>
        <w:tab/>
      </w:r>
      <w:r>
        <w:tab/>
        <w:t>Серная кислота</w:t>
      </w:r>
      <w:r>
        <w:tab/>
      </w:r>
      <w:r>
        <w:tab/>
      </w:r>
      <w:r>
        <w:tab/>
      </w:r>
      <w:r>
        <w:tab/>
      </w:r>
      <w:r>
        <w:tab/>
      </w:r>
      <w:r>
        <w:tab/>
        <w:t>1,5 г</w:t>
      </w:r>
      <w:r w:rsidRPr="00903F1C">
        <w:t>/</w:t>
      </w:r>
      <w:r>
        <w:t>л</w:t>
      </w:r>
    </w:p>
    <w:p w:rsidR="00903F1C" w:rsidRDefault="00903F1C" w:rsidP="007A16FB">
      <w:pPr>
        <w:spacing w:after="200"/>
        <w:ind w:firstLine="709"/>
        <w:contextualSpacing/>
      </w:pPr>
      <w:r>
        <w:t>Плотность тока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  <w:proofErr w:type="gramStart"/>
      <w:r>
        <w:t xml:space="preserve"> А</w:t>
      </w:r>
      <w:proofErr w:type="gramEnd"/>
      <w:r w:rsidRPr="00FA6670">
        <w:t>/</w:t>
      </w:r>
      <w:r>
        <w:t>дм</w:t>
      </w:r>
      <w:r>
        <w:rPr>
          <w:vertAlign w:val="superscript"/>
        </w:rPr>
        <w:t>2</w:t>
      </w:r>
    </w:p>
    <w:p w:rsidR="00903F1C" w:rsidRDefault="00903F1C" w:rsidP="007A16FB">
      <w:pPr>
        <w:spacing w:after="200"/>
        <w:ind w:firstLine="709"/>
        <w:contextualSpacing/>
      </w:pPr>
      <w:r>
        <w:t>Температура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r>
        <w:rPr>
          <w:rFonts w:cs="Times New Roman"/>
        </w:rPr>
        <w:t>º</w:t>
      </w:r>
    </w:p>
    <w:p w:rsidR="00E70F24" w:rsidRDefault="00E70F24" w:rsidP="00E70F24">
      <w:pPr>
        <w:spacing w:after="200"/>
        <w:contextualSpacing/>
      </w:pPr>
      <w:r>
        <w:t>После хромирования детали подвергнуть анодному травлению при следующем режиме:</w:t>
      </w:r>
    </w:p>
    <w:p w:rsidR="00E70F24" w:rsidRDefault="00E70F24" w:rsidP="007A16FB">
      <w:pPr>
        <w:spacing w:after="200"/>
        <w:ind w:firstLine="709"/>
        <w:contextualSpacing/>
      </w:pPr>
      <w:r>
        <w:t xml:space="preserve">Анодная плотность тока </w:t>
      </w:r>
      <w:r>
        <w:tab/>
      </w:r>
      <w:r>
        <w:tab/>
      </w:r>
      <w:r>
        <w:tab/>
      </w:r>
      <w:r>
        <w:tab/>
      </w:r>
      <w:r>
        <w:tab/>
      </w:r>
      <w:r>
        <w:tab/>
        <w:t>35</w:t>
      </w:r>
      <w:proofErr w:type="gramStart"/>
      <w:r>
        <w:t xml:space="preserve"> А</w:t>
      </w:r>
      <w:proofErr w:type="gramEnd"/>
      <w:r w:rsidRPr="00E70F24">
        <w:t>/</w:t>
      </w:r>
      <w:r>
        <w:t>дм</w:t>
      </w:r>
      <w:r>
        <w:rPr>
          <w:vertAlign w:val="superscript"/>
        </w:rPr>
        <w:t>2</w:t>
      </w:r>
    </w:p>
    <w:p w:rsidR="00E70F24" w:rsidRDefault="00E70F24" w:rsidP="00E70F24">
      <w:pPr>
        <w:spacing w:after="200"/>
        <w:ind w:firstLine="709"/>
        <w:contextualSpacing/>
      </w:pPr>
      <w:r>
        <w:t>Температура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60</w:t>
      </w:r>
      <w:r>
        <w:rPr>
          <w:rFonts w:cs="Times New Roman"/>
        </w:rPr>
        <w:t>º</w:t>
      </w:r>
    </w:p>
    <w:p w:rsidR="00E70F24" w:rsidRPr="00E70F24" w:rsidRDefault="00E70F24" w:rsidP="007A16FB">
      <w:pPr>
        <w:spacing w:after="200"/>
        <w:ind w:firstLine="709"/>
        <w:contextualSpacing/>
      </w:pPr>
      <w:r>
        <w:t xml:space="preserve">Время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7 мин.</w:t>
      </w:r>
    </w:p>
    <w:p w:rsidR="00903F1C" w:rsidRDefault="00903F1C" w:rsidP="007A16FB">
      <w:pPr>
        <w:spacing w:after="200"/>
        <w:ind w:firstLine="709"/>
        <w:contextualSpacing/>
      </w:pPr>
      <w:proofErr w:type="gramStart"/>
      <w:r>
        <w:t>Участки</w:t>
      </w:r>
      <w:proofErr w:type="gramEnd"/>
      <w:r>
        <w:t xml:space="preserve"> не подвергаемые хромированию следует покрыть целлулоидом или резиной.</w:t>
      </w:r>
    </w:p>
    <w:p w:rsidR="00E70F24" w:rsidRPr="00903F1C" w:rsidRDefault="00903F1C" w:rsidP="00E70F24">
      <w:pPr>
        <w:spacing w:after="200"/>
        <w:ind w:firstLine="709"/>
        <w:contextualSpacing/>
      </w:pPr>
      <w:r>
        <w:t xml:space="preserve">После хромирования </w:t>
      </w:r>
      <w:r w:rsidR="00E70F24">
        <w:t xml:space="preserve">подвергнуть деталь прогреву (Операция №11). Прогрев производится в </w:t>
      </w:r>
      <w:proofErr w:type="spellStart"/>
      <w:r w:rsidR="00E70F24">
        <w:t>маслянной</w:t>
      </w:r>
      <w:proofErr w:type="spellEnd"/>
      <w:r w:rsidR="00E70F24">
        <w:t xml:space="preserve"> ванне при температуре 200</w:t>
      </w:r>
      <w:proofErr w:type="gramStart"/>
      <w:r w:rsidR="00E70F24">
        <w:rPr>
          <w:rFonts w:cs="Times New Roman"/>
        </w:rPr>
        <w:t>ºС</w:t>
      </w:r>
      <w:proofErr w:type="gramEnd"/>
      <w:r w:rsidR="00E70F24">
        <w:t xml:space="preserve"> в течении 2,5 часов.</w:t>
      </w:r>
    </w:p>
    <w:p w:rsidR="007A16FB" w:rsidRDefault="007A16FB">
      <w:pPr>
        <w:spacing w:after="200" w:line="276" w:lineRule="auto"/>
        <w:jc w:val="left"/>
      </w:pPr>
    </w:p>
    <w:p w:rsidR="006775BF" w:rsidRDefault="006775BF" w:rsidP="006775BF">
      <w:pPr>
        <w:pStyle w:val="2"/>
      </w:pPr>
      <w:bookmarkStart w:id="8" w:name="_Toc468751546"/>
      <w:r>
        <w:t xml:space="preserve">2.4. Операция </w:t>
      </w:r>
      <w:proofErr w:type="spellStart"/>
      <w:r>
        <w:t>обкатывания</w:t>
      </w:r>
      <w:bookmarkEnd w:id="8"/>
      <w:proofErr w:type="spellEnd"/>
    </w:p>
    <w:p w:rsidR="006775BF" w:rsidRDefault="006775BF" w:rsidP="00121C1B">
      <w:pPr>
        <w:spacing w:after="200"/>
        <w:ind w:firstLine="709"/>
        <w:contextualSpacing/>
      </w:pPr>
      <w:r>
        <w:t xml:space="preserve">Основным технологическим средством увеличения ресурса является упрочнение поверхности пластичным деформированием (ППД), которую называют </w:t>
      </w:r>
      <w:proofErr w:type="spellStart"/>
      <w:r>
        <w:t>обкатыванием</w:t>
      </w:r>
      <w:proofErr w:type="spellEnd"/>
      <w:r>
        <w:t>.</w:t>
      </w:r>
    </w:p>
    <w:p w:rsidR="006775BF" w:rsidRDefault="006775BF" w:rsidP="00121C1B">
      <w:pPr>
        <w:spacing w:after="200"/>
        <w:ind w:firstLine="709"/>
        <w:contextualSpacing/>
      </w:pPr>
      <w:r>
        <w:t xml:space="preserve">В данной детали </w:t>
      </w:r>
      <w:proofErr w:type="spellStart"/>
      <w:r>
        <w:t>обкатыванием</w:t>
      </w:r>
      <w:proofErr w:type="spellEnd"/>
      <w:r>
        <w:t xml:space="preserve"> упрочняют галтель и канавку. Для этого используют ролик с профильным радиусом 1мм. Операция выполняется на токарном станке.</w:t>
      </w:r>
    </w:p>
    <w:p w:rsidR="006775BF" w:rsidRPr="006775BF" w:rsidRDefault="006775BF" w:rsidP="00121C1B">
      <w:pPr>
        <w:spacing w:after="200"/>
        <w:ind w:firstLine="709"/>
        <w:contextualSpacing/>
      </w:pPr>
      <w:r w:rsidRPr="006775BF">
        <w:t xml:space="preserve">Условия и режим </w:t>
      </w:r>
      <w:proofErr w:type="spellStart"/>
      <w:r w:rsidRPr="006775BF">
        <w:t>обкатывания</w:t>
      </w:r>
      <w:proofErr w:type="spellEnd"/>
      <w:r w:rsidRPr="006775BF">
        <w:t>:</w:t>
      </w:r>
    </w:p>
    <w:p w:rsidR="006775BF" w:rsidRDefault="006775BF" w:rsidP="00121C1B">
      <w:pPr>
        <w:pStyle w:val="a3"/>
        <w:numPr>
          <w:ilvl w:val="0"/>
          <w:numId w:val="9"/>
        </w:numPr>
        <w:spacing w:after="200"/>
      </w:pPr>
      <w:r w:rsidRPr="006775BF">
        <w:t xml:space="preserve">Профильный радиус ролика </w:t>
      </w:r>
      <w:r>
        <w:t>1</w:t>
      </w:r>
      <w:r w:rsidR="00862805">
        <w:t>мм;</w:t>
      </w:r>
    </w:p>
    <w:p w:rsidR="00862805" w:rsidRPr="006775BF" w:rsidRDefault="00B3622B" w:rsidP="00121C1B">
      <w:pPr>
        <w:pStyle w:val="a3"/>
        <w:numPr>
          <w:ilvl w:val="0"/>
          <w:numId w:val="9"/>
        </w:numPr>
        <w:spacing w:after="200"/>
      </w:pPr>
      <w:r>
        <w:t xml:space="preserve">Усилие </w:t>
      </w:r>
      <w:proofErr w:type="spellStart"/>
      <w:r>
        <w:t>обкатывания</w:t>
      </w:r>
      <w:proofErr w:type="spellEnd"/>
      <w:r>
        <w:t xml:space="preserve"> – 15</w:t>
      </w:r>
      <w:r w:rsidR="00862805">
        <w:t>00 Н;</w:t>
      </w:r>
    </w:p>
    <w:p w:rsidR="006775BF" w:rsidRPr="006775BF" w:rsidRDefault="006775BF" w:rsidP="00121C1B">
      <w:pPr>
        <w:pStyle w:val="a3"/>
        <w:numPr>
          <w:ilvl w:val="0"/>
          <w:numId w:val="9"/>
        </w:numPr>
        <w:spacing w:after="200"/>
      </w:pPr>
      <w:r>
        <w:t xml:space="preserve">Время </w:t>
      </w:r>
      <w:proofErr w:type="spellStart"/>
      <w:r>
        <w:t>обкатывания</w:t>
      </w:r>
      <w:proofErr w:type="spellEnd"/>
      <w:r w:rsidRPr="006775BF">
        <w:t xml:space="preserve"> </w:t>
      </w:r>
      <w:proofErr w:type="spellStart"/>
      <w:r w:rsidRPr="006775BF">
        <w:t>обкатывания</w:t>
      </w:r>
      <w:proofErr w:type="spellEnd"/>
      <w:r w:rsidRPr="006775BF">
        <w:t xml:space="preserve"> – 3 сек</w:t>
      </w:r>
      <w:r>
        <w:t xml:space="preserve"> (</w:t>
      </w:r>
      <w:r w:rsidRPr="006775BF">
        <w:t xml:space="preserve">6 – 8 </w:t>
      </w:r>
      <w:proofErr w:type="gramStart"/>
      <w:r w:rsidRPr="006775BF">
        <w:t>об</w:t>
      </w:r>
      <w:proofErr w:type="gramEnd"/>
      <w:r>
        <w:t>)</w:t>
      </w:r>
      <w:r w:rsidR="00862805">
        <w:t>;</w:t>
      </w:r>
    </w:p>
    <w:p w:rsidR="006775BF" w:rsidRPr="006775BF" w:rsidRDefault="006775BF" w:rsidP="00121C1B">
      <w:pPr>
        <w:pStyle w:val="a3"/>
        <w:numPr>
          <w:ilvl w:val="0"/>
          <w:numId w:val="9"/>
        </w:numPr>
        <w:spacing w:after="200"/>
      </w:pPr>
      <w:r w:rsidRPr="006775BF">
        <w:t>Смазка – минеральное масло (типа веретенного)</w:t>
      </w:r>
      <w:r w:rsidR="00862805">
        <w:t>.</w:t>
      </w:r>
    </w:p>
    <w:p w:rsidR="006775BF" w:rsidRDefault="006775BF" w:rsidP="00121C1B">
      <w:pPr>
        <w:spacing w:after="200"/>
        <w:ind w:firstLine="709"/>
        <w:contextualSpacing/>
      </w:pPr>
      <w:r w:rsidRPr="006775BF">
        <w:lastRenderedPageBreak/>
        <w:t xml:space="preserve">Ролик устанавливать в галтели под углом 20 – 30 градусов к оси болта, для </w:t>
      </w:r>
      <w:proofErr w:type="spellStart"/>
      <w:r w:rsidRPr="006775BF">
        <w:t>обкатывания</w:t>
      </w:r>
      <w:proofErr w:type="spellEnd"/>
      <w:r w:rsidRPr="006775BF">
        <w:t xml:space="preserve"> канавки перпендикулярно оси болта. При </w:t>
      </w:r>
      <w:proofErr w:type="spellStart"/>
      <w:r w:rsidRPr="006775BF">
        <w:t>обкатывании</w:t>
      </w:r>
      <w:proofErr w:type="spellEnd"/>
      <w:r w:rsidRPr="006775BF">
        <w:t xml:space="preserve"> производить перемещение в пределах </w:t>
      </w:r>
      <w:proofErr w:type="gramStart"/>
      <w:r w:rsidRPr="006775BF">
        <w:t>возможного</w:t>
      </w:r>
      <w:proofErr w:type="gramEnd"/>
      <w:r w:rsidRPr="006775BF">
        <w:t>. Обкатку галтели начинать с подводом ролика к торцу и проводить к радиусной поверхности для достижения требуемого усилия. Ролик подводить и выводить при вращающейся детали.</w:t>
      </w:r>
    </w:p>
    <w:p w:rsidR="005754EE" w:rsidRDefault="005754EE" w:rsidP="00121C1B">
      <w:pPr>
        <w:spacing w:after="200"/>
        <w:ind w:firstLine="709"/>
        <w:contextualSpacing/>
      </w:pPr>
    </w:p>
    <w:p w:rsidR="005754EE" w:rsidRDefault="005754EE" w:rsidP="005754EE">
      <w:pPr>
        <w:pStyle w:val="2"/>
      </w:pPr>
      <w:bookmarkStart w:id="9" w:name="_Toc468751547"/>
      <w:r>
        <w:t>2.5. Расчет режимов механической обработки</w:t>
      </w:r>
      <w:bookmarkEnd w:id="9"/>
    </w:p>
    <w:p w:rsidR="00677A86" w:rsidRPr="00677A86" w:rsidRDefault="00CD3414" w:rsidP="00677A86">
      <w:pPr>
        <w:pStyle w:val="3"/>
        <w:rPr>
          <w:rFonts w:ascii="Times New Roman" w:eastAsia="Times New Roman" w:hAnsi="Times New Roman" w:cs="Times New Roman"/>
          <w:lang w:eastAsia="ru-RU"/>
        </w:rPr>
      </w:pPr>
      <w:bookmarkStart w:id="10" w:name="_Toc468751548"/>
      <w:r>
        <w:rPr>
          <w:rFonts w:ascii="Times New Roman" w:eastAsia="Times New Roman" w:hAnsi="Times New Roman" w:cs="Times New Roman"/>
          <w:lang w:eastAsia="ru-RU"/>
        </w:rPr>
        <w:t>2.5.1 Т</w:t>
      </w:r>
      <w:r w:rsidR="00677A86" w:rsidRPr="00677A86">
        <w:rPr>
          <w:rFonts w:ascii="Times New Roman" w:eastAsia="Times New Roman" w:hAnsi="Times New Roman" w:cs="Times New Roman"/>
          <w:lang w:eastAsia="ru-RU"/>
        </w:rPr>
        <w:t>очени</w:t>
      </w:r>
      <w:r w:rsidR="00487103">
        <w:rPr>
          <w:rFonts w:ascii="Times New Roman" w:eastAsia="Times New Roman" w:hAnsi="Times New Roman" w:cs="Times New Roman"/>
          <w:lang w:eastAsia="ru-RU"/>
        </w:rPr>
        <w:t>е</w:t>
      </w:r>
      <w:bookmarkEnd w:id="10"/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1. Определение глубины резания </w:t>
      </w:r>
      <w:r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Pr="00677A86">
        <w:rPr>
          <w:rFonts w:eastAsia="Times New Roman" w:cs="Times New Roman"/>
          <w:i/>
          <w:szCs w:val="28"/>
          <w:lang w:eastAsia="ru-RU"/>
        </w:rPr>
        <w:t>, мм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A9735C" w:rsidP="00677A86">
      <w:pPr>
        <w:spacing w:after="0"/>
        <w:ind w:firstLine="709"/>
        <w:contextualSpacing/>
        <w:rPr>
          <w:rFonts w:eastAsia="Times New Roman" w:cs="Times New Roman"/>
          <w:i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Цилиндрическая поверхность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диаметром </w:t>
      </w:r>
      <w:r w:rsidR="00677A86" w:rsidRPr="00677A86">
        <w:rPr>
          <w:rFonts w:eastAsia="Times New Roman" w:cs="Times New Roman"/>
          <w:bCs/>
          <w:szCs w:val="28"/>
          <w:lang w:eastAsia="ru-RU"/>
        </w:rPr>
        <w:sym w:font="Symbol" w:char="F0C6"/>
      </w:r>
      <w:r>
        <w:rPr>
          <w:rFonts w:eastAsia="Times New Roman" w:cs="Times New Roman"/>
          <w:bCs/>
          <w:szCs w:val="28"/>
          <w:lang w:eastAsia="ru-RU"/>
        </w:rPr>
        <w:t>50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растачивается до </w:t>
      </w:r>
      <w:r w:rsidR="00677A86" w:rsidRPr="00677A86">
        <w:rPr>
          <w:rFonts w:eastAsia="Times New Roman" w:cs="Times New Roman"/>
          <w:bCs/>
          <w:szCs w:val="28"/>
          <w:lang w:eastAsia="ru-RU"/>
        </w:rPr>
        <w:sym w:font="Symbol" w:char="F0C6"/>
      </w:r>
      <w:r>
        <w:rPr>
          <w:rFonts w:eastAsia="Times New Roman" w:cs="Times New Roman"/>
          <w:bCs/>
          <w:szCs w:val="28"/>
          <w:lang w:eastAsia="ru-RU"/>
        </w:rPr>
        <w:t>30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(операция №1, переход </w:t>
      </w:r>
      <w:r>
        <w:rPr>
          <w:rFonts w:eastAsia="Times New Roman" w:cs="Times New Roman"/>
          <w:szCs w:val="28"/>
          <w:lang w:eastAsia="ru-RU"/>
        </w:rPr>
        <w:t>8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). Припуск равен </w:t>
      </w:r>
      <w:r w:rsidR="00677A86"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="00677A86" w:rsidRPr="00677A86">
        <w:rPr>
          <w:rFonts w:eastAsia="Times New Roman" w:cs="Times New Roman"/>
          <w:i/>
          <w:szCs w:val="28"/>
          <w:lang w:eastAsia="ru-RU"/>
        </w:rPr>
        <w:t xml:space="preserve"> =</w:t>
      </w:r>
      <w:r>
        <w:rPr>
          <w:rFonts w:eastAsia="Times New Roman" w:cs="Times New Roman"/>
          <w:i/>
          <w:szCs w:val="28"/>
          <w:lang w:eastAsia="ru-RU"/>
        </w:rPr>
        <w:t>10</w:t>
      </w:r>
      <w:r w:rsidR="00677A86" w:rsidRPr="00677A86">
        <w:rPr>
          <w:rFonts w:eastAsia="Times New Roman" w:cs="Times New Roman"/>
          <w:i/>
          <w:szCs w:val="28"/>
          <w:lang w:eastAsia="ru-RU"/>
        </w:rPr>
        <w:t xml:space="preserve"> мм 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(на сторону).  Так как заданный параметр шероховатости </w:t>
      </w:r>
      <w:proofErr w:type="spellStart"/>
      <w:r w:rsidR="00677A86" w:rsidRPr="00677A86">
        <w:rPr>
          <w:rFonts w:eastAsia="Times New Roman" w:cs="Times New Roman"/>
          <w:szCs w:val="28"/>
          <w:lang w:val="en-US" w:eastAsia="ru-RU"/>
        </w:rPr>
        <w:t>R</w:t>
      </w:r>
      <w:r w:rsidR="00644D13">
        <w:rPr>
          <w:rFonts w:eastAsia="Times New Roman" w:cs="Times New Roman"/>
          <w:szCs w:val="28"/>
          <w:lang w:val="en-US" w:eastAsia="ru-RU"/>
        </w:rPr>
        <w:t>z</w:t>
      </w:r>
      <w:proofErr w:type="spellEnd"/>
      <w:r w:rsidR="00644D13">
        <w:rPr>
          <w:rFonts w:eastAsia="Times New Roman" w:cs="Times New Roman"/>
          <w:szCs w:val="28"/>
          <w:lang w:eastAsia="ru-RU"/>
        </w:rPr>
        <w:t xml:space="preserve"> = 40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мкм (точение ч</w:t>
      </w:r>
      <w:r w:rsidR="00644D13">
        <w:rPr>
          <w:rFonts w:eastAsia="Times New Roman" w:cs="Times New Roman"/>
          <w:szCs w:val="28"/>
          <w:lang w:eastAsia="ru-RU"/>
        </w:rPr>
        <w:t>ерновое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), то </w:t>
      </w:r>
      <w:r w:rsidR="00306F5D">
        <w:rPr>
          <w:rFonts w:eastAsia="Times New Roman" w:cs="Times New Roman"/>
          <w:szCs w:val="28"/>
          <w:lang w:eastAsia="ru-RU"/>
        </w:rPr>
        <w:t xml:space="preserve">точение выполняется в 2 прохода, и 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глубина резания составляет </w:t>
      </w:r>
      <w:r w:rsidR="00677A86" w:rsidRPr="00677A86">
        <w:rPr>
          <w:rFonts w:eastAsia="Times New Roman" w:cs="Times New Roman"/>
          <w:i/>
          <w:szCs w:val="28"/>
          <w:lang w:val="en-US" w:eastAsia="ru-RU"/>
        </w:rPr>
        <w:t>t</w:t>
      </w:r>
      <w:r w:rsidR="00306F5D">
        <w:rPr>
          <w:rFonts w:eastAsia="Times New Roman" w:cs="Times New Roman"/>
          <w:i/>
          <w:szCs w:val="28"/>
          <w:lang w:eastAsia="ru-RU"/>
        </w:rPr>
        <w:t>=5,0</w:t>
      </w:r>
      <w:r w:rsidR="00677A86" w:rsidRPr="00677A86">
        <w:rPr>
          <w:rFonts w:eastAsia="Times New Roman" w:cs="Times New Roman"/>
          <w:i/>
          <w:szCs w:val="28"/>
          <w:lang w:eastAsia="ru-RU"/>
        </w:rPr>
        <w:t>мм</w:t>
      </w:r>
      <w:r w:rsidR="00677A86" w:rsidRPr="00677A86">
        <w:rPr>
          <w:rFonts w:eastAsia="Times New Roman" w:cs="Times New Roman"/>
          <w:szCs w:val="28"/>
          <w:lang w:eastAsia="ru-RU"/>
        </w:rPr>
        <w:t xml:space="preserve">. 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i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677A86">
        <w:rPr>
          <w:rFonts w:eastAsia="Times New Roman" w:cs="Times New Roman"/>
          <w:i/>
          <w:szCs w:val="28"/>
          <w:lang w:val="en-US" w:eastAsia="ru-RU"/>
        </w:rPr>
        <w:t>S</w:t>
      </w:r>
      <w:r w:rsidRPr="00677A86">
        <w:rPr>
          <w:rFonts w:eastAsia="Times New Roman" w:cs="Times New Roman"/>
          <w:i/>
          <w:szCs w:val="28"/>
          <w:lang w:eastAsia="ru-RU"/>
        </w:rPr>
        <w:t>, мм/</w:t>
      </w:r>
      <w:proofErr w:type="gramStart"/>
      <w:r w:rsidRPr="00677A86">
        <w:rPr>
          <w:rFonts w:eastAsia="Times New Roman" w:cs="Times New Roman"/>
          <w:i/>
          <w:szCs w:val="28"/>
          <w:lang w:eastAsia="ru-RU"/>
        </w:rPr>
        <w:t>об</w:t>
      </w:r>
      <w:proofErr w:type="gramEnd"/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Величина подачи определяется заданным уровнем шероховатости, направлением под</w:t>
      </w:r>
      <w:r w:rsidR="00306F5D">
        <w:rPr>
          <w:rFonts w:eastAsia="Times New Roman" w:cs="Times New Roman"/>
          <w:szCs w:val="28"/>
          <w:lang w:eastAsia="ru-RU"/>
        </w:rPr>
        <w:t>ачи и обрабатываемым материалом.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306F5D">
        <w:rPr>
          <w:rFonts w:eastAsia="Times New Roman" w:cs="Times New Roman"/>
          <w:szCs w:val="28"/>
          <w:lang w:eastAsia="ru-RU"/>
        </w:rPr>
        <w:t>30ХГСА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  </w:t>
      </w:r>
      <w:r w:rsidR="00306F5D" w:rsidRPr="00306F5D">
        <w:rPr>
          <w:rFonts w:eastAsia="Times New Roman" w:cs="Times New Roman"/>
          <w:position w:val="-10"/>
          <w:szCs w:val="28"/>
          <w:lang w:eastAsia="ru-RU"/>
        </w:rPr>
        <w:object w:dxaOrig="1540" w:dyaOrig="320">
          <v:shape id="_x0000_i1031" type="#_x0000_t75" style="width:77pt;height:15.9pt" o:ole="">
            <v:imagedata r:id="rId21" o:title=""/>
          </v:shape>
          <o:OLEObject Type="Embed" ProgID="Equation.DSMT4" ShapeID="_x0000_i1031" DrawAspect="Content" ObjectID="_1542904201" r:id="rId22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(табл.12, стр. 267 [2]).</w:t>
      </w:r>
    </w:p>
    <w:p w:rsidR="00677A86" w:rsidRPr="00677A86" w:rsidRDefault="00677A86" w:rsidP="00511F85">
      <w:pPr>
        <w:rPr>
          <w:lang w:eastAsia="ru-RU"/>
        </w:rPr>
      </w:pPr>
      <w:r w:rsidRPr="00677A86">
        <w:rPr>
          <w:lang w:eastAsia="ru-RU"/>
        </w:rPr>
        <w:t xml:space="preserve">3. Скорость резания </w:t>
      </w:r>
      <w:r w:rsidRPr="00677A86">
        <w:rPr>
          <w:i/>
          <w:lang w:val="en-US" w:eastAsia="ru-RU"/>
        </w:rPr>
        <w:t>V</w:t>
      </w:r>
      <w:r w:rsidRPr="00677A86">
        <w:rPr>
          <w:i/>
          <w:lang w:eastAsia="ru-RU"/>
        </w:rPr>
        <w:t>, м/мин</w:t>
      </w:r>
      <w:r w:rsidRPr="00677A86">
        <w:rPr>
          <w:lang w:eastAsia="ru-RU"/>
        </w:rPr>
        <w:t>. При растачивании скорость резания, рассчитывается по формуле:</w:t>
      </w:r>
    </w:p>
    <w:p w:rsidR="00677A86" w:rsidRPr="00677A86" w:rsidRDefault="00677A86" w:rsidP="00511F85">
      <w:pPr>
        <w:ind w:firstLine="709"/>
        <w:jc w:val="center"/>
        <w:rPr>
          <w:lang w:eastAsia="ru-RU"/>
        </w:rPr>
      </w:pPr>
      <w:r w:rsidRPr="00677A86">
        <w:rPr>
          <w:position w:val="-24"/>
          <w:lang w:eastAsia="ru-RU"/>
        </w:rPr>
        <w:object w:dxaOrig="1520" w:dyaOrig="620">
          <v:shape id="_x0000_i1032" type="#_x0000_t75" style="width:83.7pt;height:34.35pt" o:ole="" fillcolor="window">
            <v:imagedata r:id="rId23" o:title=""/>
          </v:shape>
          <o:OLEObject Type="Embed" ProgID="Equation.DSMT4" ShapeID="_x0000_i1032" DrawAspect="Content" ObjectID="_1542904202" r:id="rId24"/>
        </w:object>
      </w:r>
      <w:r w:rsidRPr="00677A86">
        <w:rPr>
          <w:lang w:eastAsia="ru-RU"/>
        </w:rPr>
        <w:t>,   где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i/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>– поправочный коэффициент для скорости резания.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position w:val="-12"/>
          <w:lang w:eastAsia="ru-RU"/>
        </w:rPr>
        <w:object w:dxaOrig="2220" w:dyaOrig="360">
          <v:shape id="_x0000_i1033" type="#_x0000_t75" style="width:111.35pt;height:18.4pt" o:ole="">
            <v:imagedata r:id="rId25" o:title=""/>
          </v:shape>
          <o:OLEObject Type="Embed" ProgID="Equation.3" ShapeID="_x0000_i1033" DrawAspect="Content" ObjectID="_1542904203" r:id="rId26"/>
        </w:object>
      </w:r>
      <w:r w:rsidRPr="00677A86">
        <w:rPr>
          <w:lang w:eastAsia="ru-RU"/>
        </w:rPr>
        <w:t>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i/>
          <w:vertAlign w:val="subscript"/>
          <w:lang w:eastAsia="ru-RU"/>
        </w:rPr>
        <w:t>M</w:t>
      </w:r>
      <w:r w:rsidRPr="00677A86">
        <w:rPr>
          <w:i/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 </w:t>
      </w:r>
      <w:r w:rsidRPr="00677A86">
        <w:rPr>
          <w:lang w:eastAsia="ru-RU"/>
        </w:rPr>
        <w:t>– зависит от качества обрабатываемого материала.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lang w:eastAsia="ru-RU"/>
        </w:rPr>
        <w:t xml:space="preserve">Для </w:t>
      </w:r>
      <w:r w:rsidR="00AD0FF2">
        <w:rPr>
          <w:lang w:eastAsia="ru-RU"/>
        </w:rPr>
        <w:t>30ХГСА</w:t>
      </w:r>
      <w:r w:rsidRPr="00677A86">
        <w:rPr>
          <w:lang w:eastAsia="ru-RU"/>
        </w:rPr>
        <w:t>:</w:t>
      </w:r>
    </w:p>
    <w:p w:rsidR="00677A86" w:rsidRPr="00677A86" w:rsidRDefault="00AD0FF2" w:rsidP="00511F85">
      <w:pPr>
        <w:ind w:firstLine="709"/>
        <w:rPr>
          <w:lang w:eastAsia="ru-RU"/>
        </w:rPr>
      </w:pPr>
      <w:r w:rsidRPr="00677A86">
        <w:rPr>
          <w:position w:val="-12"/>
          <w:lang w:eastAsia="ru-RU"/>
        </w:rPr>
        <w:object w:dxaOrig="1020" w:dyaOrig="360">
          <v:shape id="_x0000_i1034" type="#_x0000_t75" style="width:51.05pt;height:18.4pt" o:ole="">
            <v:imagedata r:id="rId27" o:title=""/>
          </v:shape>
          <o:OLEObject Type="Embed" ProgID="Equation.DSMT4" ShapeID="_x0000_i1034" DrawAspect="Content" ObjectID="_1542904204" r:id="rId28"/>
        </w:object>
      </w:r>
      <w:r>
        <w:rPr>
          <w:lang w:eastAsia="ru-RU"/>
        </w:rPr>
        <w:t xml:space="preserve">   (табл.3</w:t>
      </w:r>
      <w:r w:rsidR="00677A86" w:rsidRPr="00677A86">
        <w:rPr>
          <w:lang w:eastAsia="ru-RU"/>
        </w:rPr>
        <w:t xml:space="preserve"> стр.263 [2]),</w:t>
      </w:r>
    </w:p>
    <w:p w:rsidR="00677A86" w:rsidRPr="00677A86" w:rsidRDefault="00677A86" w:rsidP="00511F85">
      <w:pPr>
        <w:ind w:firstLine="709"/>
        <w:rPr>
          <w:lang w:eastAsia="ru-RU"/>
        </w:rPr>
      </w:pPr>
      <w:proofErr w:type="spellStart"/>
      <w:r w:rsidRPr="00677A86">
        <w:rPr>
          <w:i/>
          <w:lang w:eastAsia="ru-RU"/>
        </w:rPr>
        <w:lastRenderedPageBreak/>
        <w:t>K</w:t>
      </w:r>
      <w:proofErr w:type="gramStart"/>
      <w:r w:rsidRPr="00677A86">
        <w:rPr>
          <w:vertAlign w:val="subscript"/>
          <w:lang w:eastAsia="ru-RU"/>
        </w:rPr>
        <w:t>п</w:t>
      </w:r>
      <w:proofErr w:type="gramEnd"/>
      <w:r w:rsidRPr="00677A86">
        <w:rPr>
          <w:vertAlign w:val="subscript"/>
          <w:lang w:eastAsia="ru-RU"/>
        </w:rPr>
        <w:t>v</w:t>
      </w:r>
      <w:proofErr w:type="spellEnd"/>
      <w:r w:rsidRPr="00677A86">
        <w:rPr>
          <w:lang w:eastAsia="ru-RU"/>
        </w:rPr>
        <w:t xml:space="preserve"> – зависит от состояния поверхности (</w:t>
      </w:r>
      <w:proofErr w:type="spellStart"/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proofErr w:type="spellEnd"/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 xml:space="preserve">= 0,8 – штамповка, </w:t>
      </w:r>
      <w:proofErr w:type="spellStart"/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пv</w:t>
      </w:r>
      <w:proofErr w:type="spellEnd"/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>= 1 – без корки (табл.5 стр.263 [2])).</w:t>
      </w:r>
    </w:p>
    <w:p w:rsidR="00677A86" w:rsidRPr="00677A86" w:rsidRDefault="00677A86" w:rsidP="00511F85">
      <w:pPr>
        <w:ind w:firstLine="709"/>
        <w:rPr>
          <w:lang w:eastAsia="ru-RU"/>
        </w:rPr>
      </w:pPr>
      <w:proofErr w:type="spellStart"/>
      <w:r w:rsidRPr="00677A86">
        <w:rPr>
          <w:i/>
          <w:lang w:eastAsia="ru-RU"/>
        </w:rPr>
        <w:t>K</w:t>
      </w:r>
      <w:proofErr w:type="gramStart"/>
      <w:r w:rsidRPr="00677A86">
        <w:rPr>
          <w:vertAlign w:val="subscript"/>
          <w:lang w:eastAsia="ru-RU"/>
        </w:rPr>
        <w:t>п</w:t>
      </w:r>
      <w:proofErr w:type="gramEnd"/>
      <w:r w:rsidRPr="00677A86">
        <w:rPr>
          <w:vertAlign w:val="subscript"/>
          <w:lang w:eastAsia="ru-RU"/>
        </w:rPr>
        <w:t>v</w:t>
      </w:r>
      <w:proofErr w:type="spellEnd"/>
      <w:r w:rsidRPr="00677A86">
        <w:rPr>
          <w:vertAlign w:val="subscript"/>
          <w:lang w:eastAsia="ru-RU"/>
        </w:rPr>
        <w:t xml:space="preserve"> </w:t>
      </w:r>
      <w:r w:rsidRPr="00677A86">
        <w:rPr>
          <w:lang w:eastAsia="ru-RU"/>
        </w:rPr>
        <w:t>= 1,0;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proofErr w:type="gramStart"/>
      <w:r w:rsidRPr="00677A86">
        <w:rPr>
          <w:vertAlign w:val="subscript"/>
          <w:lang w:eastAsia="ru-RU"/>
        </w:rPr>
        <w:t>И</w:t>
      </w:r>
      <w:proofErr w:type="gramEnd"/>
      <w:r w:rsidRPr="00677A86">
        <w:rPr>
          <w:vertAlign w:val="subscript"/>
          <w:lang w:val="en-US" w:eastAsia="ru-RU"/>
        </w:rPr>
        <w:t>V</w:t>
      </w:r>
      <w:r w:rsidRPr="00677A86">
        <w:rPr>
          <w:lang w:eastAsia="ru-RU"/>
        </w:rPr>
        <w:t xml:space="preserve"> – зависит от материала инструмента (табл.6 стр.263 [2]).</w:t>
      </w:r>
    </w:p>
    <w:p w:rsidR="00677A86" w:rsidRPr="00677A86" w:rsidRDefault="00677A86" w:rsidP="00511F85">
      <w:pPr>
        <w:ind w:firstLine="709"/>
        <w:rPr>
          <w:lang w:eastAsia="ru-RU"/>
        </w:rPr>
      </w:pPr>
      <w:r w:rsidRPr="00677A86">
        <w:rPr>
          <w:i/>
          <w:lang w:eastAsia="ru-RU"/>
        </w:rPr>
        <w:t>K</w:t>
      </w:r>
      <w:r w:rsidRPr="00677A86">
        <w:rPr>
          <w:vertAlign w:val="subscript"/>
          <w:lang w:eastAsia="ru-RU"/>
        </w:rPr>
        <w:t>И</w:t>
      </w:r>
      <w:r w:rsidRPr="00677A86">
        <w:rPr>
          <w:vertAlign w:val="subscript"/>
          <w:lang w:val="en-US" w:eastAsia="ru-RU"/>
        </w:rPr>
        <w:t>V</w:t>
      </w:r>
      <w:r w:rsidRPr="00677A86">
        <w:rPr>
          <w:vertAlign w:val="subscript"/>
          <w:lang w:eastAsia="ru-RU"/>
        </w:rPr>
        <w:t xml:space="preserve"> </w:t>
      </w:r>
      <w:r w:rsidR="00AD0FF2">
        <w:rPr>
          <w:lang w:eastAsia="ru-RU"/>
        </w:rPr>
        <w:t xml:space="preserve">= </w:t>
      </w:r>
      <w:r w:rsidR="00701FD6" w:rsidRPr="00701FD6">
        <w:rPr>
          <w:lang w:eastAsia="ru-RU"/>
        </w:rPr>
        <w:t>0</w:t>
      </w:r>
      <w:r w:rsidRPr="00677A86">
        <w:rPr>
          <w:lang w:eastAsia="ru-RU"/>
        </w:rPr>
        <w:t>,</w:t>
      </w:r>
      <w:r w:rsidR="00701FD6" w:rsidRPr="00701FD6">
        <w:rPr>
          <w:lang w:eastAsia="ru-RU"/>
        </w:rPr>
        <w:t>5</w:t>
      </w:r>
      <w:r w:rsidRPr="00677A86">
        <w:rPr>
          <w:lang w:eastAsia="ru-RU"/>
        </w:rPr>
        <w:t xml:space="preserve"> – инструмент из </w:t>
      </w:r>
      <w:r w:rsidR="00AD0FF2">
        <w:rPr>
          <w:lang w:eastAsia="ru-RU"/>
        </w:rPr>
        <w:t>твердого сплава ВК</w:t>
      </w:r>
      <w:proofErr w:type="gramStart"/>
      <w:r w:rsidR="00AD0FF2">
        <w:rPr>
          <w:lang w:eastAsia="ru-RU"/>
        </w:rPr>
        <w:t>6</w:t>
      </w:r>
      <w:proofErr w:type="gramEnd"/>
      <w:r w:rsidRPr="00677A86">
        <w:rPr>
          <w:lang w:eastAsia="ru-RU"/>
        </w:rPr>
        <w:t xml:space="preserve">, обрабатываемый материал </w:t>
      </w:r>
      <w:r w:rsidR="00AD0FF2">
        <w:rPr>
          <w:lang w:eastAsia="ru-RU"/>
        </w:rPr>
        <w:t>сталь 30ХГСА</w:t>
      </w:r>
      <w:r w:rsidRPr="00677A86">
        <w:rPr>
          <w:lang w:eastAsia="ru-RU"/>
        </w:rPr>
        <w:t>.</w:t>
      </w:r>
    </w:p>
    <w:p w:rsidR="00677A86" w:rsidRPr="00677A86" w:rsidRDefault="00701FD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2"/>
          <w:szCs w:val="28"/>
          <w:lang w:eastAsia="ru-RU"/>
        </w:rPr>
        <w:object w:dxaOrig="2260" w:dyaOrig="360">
          <v:shape id="_x0000_i1035" type="#_x0000_t75" style="width:113pt;height:18.4pt" o:ole="">
            <v:imagedata r:id="rId29" o:title=""/>
          </v:shape>
          <o:OLEObject Type="Embed" ProgID="Equation.DSMT4" ShapeID="_x0000_i1035" DrawAspect="Content" ObjectID="_1542904205" r:id="rId30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AD0FF2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eastAsia="ru-RU"/>
        </w:rPr>
        <w:t>T, мин</w:t>
      </w:r>
      <w:r w:rsidRPr="00677A86">
        <w:rPr>
          <w:rFonts w:eastAsia="Times New Roman" w:cs="Times New Roman"/>
          <w:szCs w:val="28"/>
          <w:lang w:eastAsia="ru-RU"/>
        </w:rPr>
        <w:t xml:space="preserve"> – стойкость резца.  Для токарной обработки принять  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T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C81E50">
        <w:rPr>
          <w:rFonts w:eastAsia="Times New Roman" w:cs="Times New Roman"/>
          <w:szCs w:val="28"/>
          <w:lang w:eastAsia="ru-RU"/>
        </w:rPr>
        <w:t>50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i/>
          <w:szCs w:val="28"/>
          <w:lang w:eastAsia="ru-RU"/>
        </w:rPr>
        <w:t>мин</w:t>
      </w:r>
      <w:r w:rsidR="00AD0FF2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Коэффициенты и показатели степени в соответствии с табл.17 [2]: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– для  </w:t>
      </w:r>
      <w:r w:rsidR="00701FD6" w:rsidRPr="00677A86">
        <w:rPr>
          <w:rFonts w:eastAsia="Times New Roman" w:cs="Times New Roman"/>
          <w:position w:val="-10"/>
          <w:szCs w:val="28"/>
          <w:lang w:eastAsia="ru-RU"/>
        </w:rPr>
        <w:object w:dxaOrig="780" w:dyaOrig="320">
          <v:shape id="_x0000_i1036" type="#_x0000_t75" style="width:39.35pt;height:15.9pt" o:ole="">
            <v:imagedata r:id="rId31" o:title=""/>
          </v:shape>
          <o:OLEObject Type="Embed" ProgID="Equation.DSMT4" ShapeID="_x0000_i1036" DrawAspect="Content" ObjectID="_1542904206" r:id="rId32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i/>
          <w:szCs w:val="28"/>
          <w:lang w:eastAsia="ru-RU"/>
        </w:rPr>
        <w:t>мм/</w:t>
      </w:r>
      <w:proofErr w:type="gramStart"/>
      <w:r w:rsidRPr="00677A86">
        <w:rPr>
          <w:rFonts w:eastAsia="Times New Roman" w:cs="Times New Roman"/>
          <w:i/>
          <w:szCs w:val="28"/>
          <w:lang w:eastAsia="ru-RU"/>
        </w:rPr>
        <w:t>об</w:t>
      </w:r>
      <w:proofErr w:type="gramEnd"/>
      <w:r w:rsidRPr="00677A86">
        <w:rPr>
          <w:rFonts w:eastAsia="Times New Roman" w:cs="Times New Roman"/>
          <w:szCs w:val="28"/>
          <w:lang w:eastAsia="ru-RU"/>
        </w:rPr>
        <w:t>: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C</w:t>
      </w:r>
      <w:r w:rsidRPr="00677A86">
        <w:rPr>
          <w:rFonts w:eastAsia="Times New Roman" w:cs="Times New Roman"/>
          <w:szCs w:val="28"/>
          <w:vertAlign w:val="subscript"/>
          <w:lang w:val="en-US" w:eastAsia="ru-RU"/>
        </w:rPr>
        <w:t>V</w:t>
      </w:r>
      <w:r w:rsidRPr="00677A86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</w:t>
      </w:r>
      <w:r w:rsidR="00C81E50">
        <w:rPr>
          <w:rFonts w:eastAsia="Times New Roman" w:cs="Times New Roman"/>
          <w:szCs w:val="28"/>
          <w:lang w:eastAsia="ru-RU"/>
        </w:rPr>
        <w:t>292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y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>,</w:t>
      </w:r>
      <w:r w:rsidR="00C81E50">
        <w:rPr>
          <w:rFonts w:eastAsia="Times New Roman" w:cs="Times New Roman"/>
          <w:szCs w:val="28"/>
          <w:lang w:eastAsia="ru-RU"/>
        </w:rPr>
        <w:t>2</w:t>
      </w:r>
      <w:r w:rsidRPr="00677A86">
        <w:rPr>
          <w:rFonts w:eastAsia="Times New Roman" w:cs="Times New Roman"/>
          <w:szCs w:val="28"/>
          <w:lang w:eastAsia="ru-RU"/>
        </w:rPr>
        <w:t>0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x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0,1</w:t>
      </w:r>
      <w:r w:rsidR="00C81E50">
        <w:rPr>
          <w:rFonts w:eastAsia="Times New Roman" w:cs="Times New Roman"/>
          <w:szCs w:val="28"/>
          <w:lang w:eastAsia="ru-RU"/>
        </w:rPr>
        <w:t>5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m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0,2</w:t>
      </w:r>
      <w:r w:rsidR="00C81E50">
        <w:rPr>
          <w:rFonts w:eastAsia="Times New Roman" w:cs="Times New Roman"/>
          <w:szCs w:val="28"/>
          <w:lang w:eastAsia="ru-RU"/>
        </w:rPr>
        <w:t>0</w:t>
      </w:r>
      <w:r w:rsidRPr="00677A86">
        <w:rPr>
          <w:rFonts w:eastAsia="Times New Roman" w:cs="Times New Roman"/>
          <w:szCs w:val="28"/>
          <w:lang w:eastAsia="ru-RU"/>
        </w:rPr>
        <w:t xml:space="preserve"> (</w:t>
      </w:r>
      <w:r w:rsidR="00C81E50">
        <w:rPr>
          <w:rFonts w:eastAsia="Times New Roman" w:cs="Times New Roman"/>
          <w:szCs w:val="28"/>
          <w:lang w:eastAsia="ru-RU"/>
        </w:rPr>
        <w:t>твердый сплав</w:t>
      </w:r>
      <w:r w:rsidRPr="00677A86">
        <w:rPr>
          <w:rFonts w:eastAsia="Times New Roman" w:cs="Times New Roman"/>
          <w:szCs w:val="28"/>
          <w:lang w:eastAsia="ru-RU"/>
        </w:rPr>
        <w:t>).</w:t>
      </w:r>
    </w:p>
    <w:p w:rsidR="00677A86" w:rsidRPr="00677A86" w:rsidRDefault="00701FD6" w:rsidP="00C81E50">
      <w:pPr>
        <w:spacing w:after="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3920" w:dyaOrig="620">
          <v:shape id="_x0000_i1037" type="#_x0000_t75" style="width:195.9pt;height:31pt" o:ole="">
            <v:imagedata r:id="rId33" o:title=""/>
          </v:shape>
          <o:OLEObject Type="Embed" ProgID="Equation.DSMT4" ShapeID="_x0000_i1037" DrawAspect="Content" ObjectID="_1542904207" r:id="rId34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об/мин</w:t>
      </w:r>
      <w:r w:rsidRPr="00677A86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38" type="#_x0000_t75" style="width:61.95pt;height:31pt" o:ole="" fillcolor="window">
            <v:imagedata r:id="rId35" o:title=""/>
          </v:shape>
          <o:OLEObject Type="Embed" ProgID="Equation.3" ShapeID="_x0000_i1038" DrawAspect="Content" ObjectID="_1542904208" r:id="rId36"/>
        </w:object>
      </w:r>
      <w:r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D</w:t>
      </w:r>
      <w:r w:rsidRPr="00677A86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>диаметр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 обрабатываемой поверхности. Частота вращения должна быть не изменой в рамках одного перехода, поэтому рассчитывается для максимальных значений </w:t>
      </w:r>
      <w:r w:rsidRPr="00677A86">
        <w:rPr>
          <w:rFonts w:eastAsia="Times New Roman" w:cs="Times New Roman"/>
          <w:i/>
          <w:szCs w:val="28"/>
          <w:lang w:val="en-US" w:eastAsia="ru-RU"/>
        </w:rPr>
        <w:t>D</w:t>
      </w:r>
      <w:r w:rsidRPr="00677A86">
        <w:rPr>
          <w:rFonts w:eastAsia="Times New Roman" w:cs="Times New Roman"/>
          <w:szCs w:val="28"/>
          <w:lang w:eastAsia="ru-RU"/>
        </w:rPr>
        <w:t xml:space="preserve"> поверхностей обрабатываемых в данном переходе.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Полученные значения округляются в соответствии с паспортными данными станка (обычно в сторону занижения). </w:t>
      </w:r>
    </w:p>
    <w:p w:rsidR="00677A86" w:rsidRPr="00677A86" w:rsidRDefault="00701FD6" w:rsidP="00701FD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2060" w:dyaOrig="620">
          <v:shape id="_x0000_i1039" type="#_x0000_t75" style="width:103pt;height:31pt" o:ole="">
            <v:imagedata r:id="rId37" o:title=""/>
          </v:shape>
          <o:OLEObject Type="Embed" ProgID="Equation.DSMT4" ShapeID="_x0000_i1039" DrawAspect="Content" ObjectID="_1542904209" r:id="rId38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</w:t>
      </w:r>
      <w:r w:rsidR="00677A86" w:rsidRPr="00677A86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40" type="#_x0000_t75" style="width:44.35pt;height:14.25pt" o:ole="">
            <v:imagedata r:id="rId39" o:title=""/>
          </v:shape>
          <o:OLEObject Type="Embed" ProgID="Equation.3" ShapeID="_x0000_i1040" DrawAspect="Content" ObjectID="_1542904210" r:id="rId40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,   </w:t>
      </w:r>
      <w:r w:rsidRPr="00701FD6">
        <w:rPr>
          <w:rFonts w:eastAsia="Times New Roman" w:cs="Times New Roman"/>
          <w:position w:val="-6"/>
          <w:szCs w:val="28"/>
          <w:lang w:eastAsia="ru-RU"/>
        </w:rPr>
        <w:object w:dxaOrig="800" w:dyaOrig="279">
          <v:shape id="_x0000_i1041" type="#_x0000_t75" style="width:40.2pt;height:14.25pt" o:ole="">
            <v:imagedata r:id="rId41" o:title=""/>
          </v:shape>
          <o:OLEObject Type="Embed" ProgID="Equation.DSMT4" ShapeID="_x0000_i1041" DrawAspect="Content" ObjectID="_1542904211" r:id="rId42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 </w:t>
      </w:r>
      <w:r w:rsidR="00677A86" w:rsidRPr="00677A86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42" type="#_x0000_t75" style="width:44.35pt;height:14.25pt" o:ole="">
            <v:imagedata r:id="rId43" o:title=""/>
          </v:shape>
          <o:OLEObject Type="Embed" ProgID="Equation.3" ShapeID="_x0000_i1042" DrawAspect="Content" ObjectID="_1542904212" r:id="rId44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Пересчитываем скорость резания при чистовом точении с учётом изменившейся частоты вращения:</w:t>
      </w:r>
    </w:p>
    <w:p w:rsidR="00677A86" w:rsidRPr="00677A86" w:rsidRDefault="00701FD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3760" w:dyaOrig="620">
          <v:shape id="_x0000_i1043" type="#_x0000_t75" style="width:188.35pt;height:31pt" o:ole="">
            <v:imagedata r:id="rId45" o:title=""/>
          </v:shape>
          <o:OLEObject Type="Embed" ProgID="Equation.DSMT4" ShapeID="_x0000_i1043" DrawAspect="Content" ObjectID="_1542904213" r:id="rId46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5. Технологическое (основное) время  </w:t>
      </w:r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677A86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r w:rsidRPr="00677A86">
        <w:rPr>
          <w:rFonts w:eastAsia="Times New Roman" w:cs="Times New Roman"/>
          <w:i/>
          <w:szCs w:val="28"/>
          <w:lang w:eastAsia="ru-RU"/>
        </w:rPr>
        <w:t>, мин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06576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180" w:dyaOrig="620">
          <v:shape id="_x0000_i1044" type="#_x0000_t75" style="width:58.6pt;height:31pt" o:ole="">
            <v:imagedata r:id="rId47" o:title=""/>
          </v:shape>
          <o:OLEObject Type="Embed" ProgID="Equation.DSMT4" ShapeID="_x0000_i1044" DrawAspect="Content" ObjectID="_1542904214" r:id="rId48"/>
        </w:object>
      </w:r>
      <w:r w:rsidR="00677A86"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L</w:t>
      </w:r>
      <w:r w:rsidRPr="00677A86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>расчетная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 длина рабочего хода режущего инструмента, т.е. путь, проходимый режущим инструментом в направлении подачи, </w:t>
      </w:r>
      <w:r w:rsidRPr="00677A86">
        <w:rPr>
          <w:rFonts w:eastAsia="Times New Roman" w:cs="Times New Roman"/>
          <w:i/>
          <w:szCs w:val="28"/>
          <w:lang w:eastAsia="ru-RU"/>
        </w:rPr>
        <w:t>мм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06576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28"/>
          <w:szCs w:val="28"/>
          <w:lang w:eastAsia="ru-RU"/>
        </w:rPr>
        <w:object w:dxaOrig="2980" w:dyaOrig="660">
          <v:shape id="_x0000_i1045" type="#_x0000_t75" style="width:149pt;height:32.65pt" o:ole="">
            <v:imagedata r:id="rId49" o:title=""/>
          </v:shape>
          <o:OLEObject Type="Embed" ProgID="Equation.DSMT4" ShapeID="_x0000_i1045" DrawAspect="Content" ObjectID="_1542904215" r:id="rId50"/>
        </w:object>
      </w:r>
      <w:r w:rsidR="00677A86"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Примем </w:t>
      </w:r>
      <w:proofErr w:type="spellStart"/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3C0E12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0,5 мин, </w:t>
      </w:r>
      <w:proofErr w:type="spellStart"/>
      <w:r w:rsidRPr="00677A86">
        <w:rPr>
          <w:rFonts w:eastAsia="Times New Roman" w:cs="Times New Roman"/>
          <w:i/>
          <w:szCs w:val="28"/>
          <w:lang w:eastAsia="ru-RU"/>
        </w:rPr>
        <w:t>Т</w:t>
      </w:r>
      <w:r w:rsidRPr="003C0E12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5  мин для всех режимов.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6. Сила резания </w:t>
      </w:r>
      <w:r w:rsidRPr="00677A86">
        <w:rPr>
          <w:rFonts w:eastAsia="Times New Roman" w:cs="Times New Roman"/>
          <w:i/>
          <w:szCs w:val="28"/>
          <w:lang w:val="en-US" w:eastAsia="ru-RU"/>
        </w:rPr>
        <w:t>P</w:t>
      </w:r>
      <w:r w:rsidRPr="00677A86">
        <w:rPr>
          <w:rFonts w:eastAsia="Times New Roman" w:cs="Times New Roman"/>
          <w:i/>
          <w:szCs w:val="28"/>
          <w:vertAlign w:val="subscript"/>
          <w:lang w:val="en-US" w:eastAsia="ru-RU"/>
        </w:rPr>
        <w:t>Z</w:t>
      </w:r>
      <w:r w:rsidRPr="00677A86">
        <w:rPr>
          <w:rFonts w:eastAsia="Times New Roman" w:cs="Times New Roman"/>
          <w:szCs w:val="28"/>
          <w:lang w:eastAsia="ru-RU"/>
        </w:rPr>
        <w:t xml:space="preserve"> , </w:t>
      </w:r>
      <w:r w:rsidRPr="00677A86">
        <w:rPr>
          <w:rFonts w:eastAsia="Times New Roman" w:cs="Times New Roman"/>
          <w:i/>
          <w:szCs w:val="28"/>
          <w:lang w:eastAsia="ru-RU"/>
        </w:rPr>
        <w:t>Н</w:t>
      </w:r>
      <w:r w:rsidRPr="00677A86">
        <w:rPr>
          <w:rFonts w:eastAsia="Times New Roman" w:cs="Times New Roman"/>
          <w:szCs w:val="28"/>
          <w:lang w:eastAsia="ru-RU"/>
        </w:rPr>
        <w:t xml:space="preserve">. Эффективная мощность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eastAsia="ru-RU"/>
        </w:rPr>
        <w:t>кВт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4"/>
          <w:szCs w:val="28"/>
          <w:lang w:eastAsia="ru-RU"/>
        </w:rPr>
        <w:object w:dxaOrig="2720" w:dyaOrig="400">
          <v:shape id="_x0000_i1046" type="#_x0000_t75" style="width:135.65pt;height:20.1pt" o:ole="">
            <v:imagedata r:id="rId51" o:title=""/>
          </v:shape>
          <o:OLEObject Type="Embed" ProgID="Equation.3" ShapeID="_x0000_i1046" DrawAspect="Content" ObjectID="_1542904216" r:id="rId52"/>
        </w:object>
      </w:r>
      <w:r w:rsidRPr="00677A86">
        <w:rPr>
          <w:rFonts w:eastAsia="Times New Roman" w:cs="Times New Roman"/>
          <w:szCs w:val="28"/>
          <w:lang w:eastAsia="ru-RU"/>
        </w:rPr>
        <w:t>, где</w:t>
      </w:r>
    </w:p>
    <w:p w:rsidR="00677A86" w:rsidRP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3019" w:dyaOrig="380">
          <v:shape id="_x0000_i1047" type="#_x0000_t75" style="width:150.7pt;height:19.25pt" o:ole="">
            <v:imagedata r:id="rId53" o:title=""/>
          </v:shape>
          <o:OLEObject Type="Embed" ProgID="Equation.3" ShapeID="_x0000_i1047" DrawAspect="Content" ObjectID="_1542904217" r:id="rId54"/>
        </w:object>
      </w:r>
      <w:r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>Коэффициенты и показатели степеней: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i/>
          <w:szCs w:val="28"/>
          <w:lang w:val="en-US" w:eastAsia="ru-RU"/>
        </w:rPr>
        <w:t>C</w:t>
      </w:r>
      <w:r w:rsidRPr="00677A86">
        <w:rPr>
          <w:rFonts w:eastAsia="Times New Roman" w:cs="Times New Roman"/>
          <w:i/>
          <w:szCs w:val="28"/>
          <w:vertAlign w:val="subscript"/>
          <w:lang w:val="en-US" w:eastAsia="ru-RU"/>
        </w:rPr>
        <w:t>P</w:t>
      </w:r>
      <w:r w:rsidRPr="00677A86">
        <w:rPr>
          <w:rFonts w:eastAsia="Times New Roman" w:cs="Times New Roman"/>
          <w:i/>
          <w:szCs w:val="28"/>
          <w:vertAlign w:val="subscript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40, </w:t>
      </w:r>
      <w:r w:rsidRPr="00677A86">
        <w:rPr>
          <w:rFonts w:eastAsia="Times New Roman" w:cs="Times New Roman"/>
          <w:szCs w:val="28"/>
          <w:lang w:val="en-US" w:eastAsia="ru-RU"/>
        </w:rPr>
        <w:t>y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>= 0</w:t>
      </w:r>
      <w:proofErr w:type="gramStart"/>
      <w:r w:rsidRPr="00677A86">
        <w:rPr>
          <w:rFonts w:eastAsia="Times New Roman" w:cs="Times New Roman"/>
          <w:szCs w:val="28"/>
          <w:lang w:eastAsia="ru-RU"/>
        </w:rPr>
        <w:t>,75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, </w:t>
      </w:r>
      <w:r w:rsidRPr="00677A86">
        <w:rPr>
          <w:rFonts w:eastAsia="Times New Roman" w:cs="Times New Roman"/>
          <w:i/>
          <w:szCs w:val="28"/>
          <w:lang w:val="en-US" w:eastAsia="ru-RU"/>
        </w:rPr>
        <w:t>x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1, </w:t>
      </w:r>
      <w:r w:rsidRPr="00677A86">
        <w:rPr>
          <w:rFonts w:eastAsia="Times New Roman" w:cs="Times New Roman"/>
          <w:i/>
          <w:szCs w:val="28"/>
          <w:lang w:val="en-US" w:eastAsia="ru-RU"/>
        </w:rPr>
        <w:t>n</w:t>
      </w:r>
      <w:r w:rsidRPr="00677A86">
        <w:rPr>
          <w:rFonts w:eastAsia="Times New Roman" w:cs="Times New Roman"/>
          <w:i/>
          <w:szCs w:val="28"/>
          <w:lang w:eastAsia="ru-RU"/>
        </w:rPr>
        <w:t xml:space="preserve"> </w:t>
      </w:r>
      <w:r w:rsidRPr="00677A86">
        <w:rPr>
          <w:rFonts w:eastAsia="Times New Roman" w:cs="Times New Roman"/>
          <w:szCs w:val="28"/>
          <w:lang w:eastAsia="ru-RU"/>
        </w:rPr>
        <w:t xml:space="preserve">= 0 (материал режущей части резца – </w:t>
      </w:r>
      <w:r w:rsidR="00B30CE6">
        <w:rPr>
          <w:rFonts w:eastAsia="Times New Roman" w:cs="Times New Roman"/>
          <w:szCs w:val="28"/>
          <w:lang w:eastAsia="ru-RU"/>
        </w:rPr>
        <w:t>ВК6</w:t>
      </w:r>
      <w:r w:rsidRPr="00677A86">
        <w:rPr>
          <w:rFonts w:eastAsia="Times New Roman" w:cs="Times New Roman"/>
          <w:szCs w:val="28"/>
          <w:lang w:eastAsia="ru-RU"/>
        </w:rPr>
        <w:t>) табл. 22 стр.273 [2].</w:t>
      </w:r>
    </w:p>
    <w:p w:rsidR="00677A86" w:rsidRPr="00677A86" w:rsidRDefault="00B30CE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B30CE6">
        <w:rPr>
          <w:rFonts w:eastAsia="Times New Roman" w:cs="Times New Roman"/>
          <w:position w:val="-12"/>
          <w:szCs w:val="28"/>
          <w:lang w:eastAsia="ru-RU"/>
        </w:rPr>
        <w:object w:dxaOrig="1140" w:dyaOrig="360">
          <v:shape id="_x0000_i1048" type="#_x0000_t75" style="width:56.95pt;height:18.4pt" o:ole="">
            <v:imagedata r:id="rId55" o:title=""/>
          </v:shape>
          <o:OLEObject Type="Embed" ProgID="Equation.DSMT4" ShapeID="_x0000_i1048" DrawAspect="Content" ObjectID="_1542904218" r:id="rId56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1120" w:dyaOrig="380">
          <v:shape id="_x0000_i1049" type="#_x0000_t75" style="width:56.1pt;height:19.25pt" o:ole="">
            <v:imagedata r:id="rId57" o:title=""/>
          </v:shape>
          <o:OLEObject Type="Embed" ProgID="Equation.DSMT4" ShapeID="_x0000_i1049" DrawAspect="Content" ObjectID="_1542904219" r:id="rId58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="00742B99"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40" w:dyaOrig="380">
          <v:shape id="_x0000_i1050" type="#_x0000_t75" style="width:46.9pt;height:19.25pt" o:ole="">
            <v:imagedata r:id="rId59" o:title=""/>
          </v:shape>
          <o:OLEObject Type="Embed" ProgID="Equation.DSMT4" ShapeID="_x0000_i1050" DrawAspect="Content" ObjectID="_1542904220" r:id="rId60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="00677A86"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80" w:dyaOrig="380">
          <v:shape id="_x0000_i1051" type="#_x0000_t75" style="width:49.4pt;height:19.25pt" o:ole="">
            <v:imagedata r:id="rId61" o:title=""/>
          </v:shape>
          <o:OLEObject Type="Embed" ProgID="Equation.3" ShapeID="_x0000_i1051" DrawAspect="Content" ObjectID="_1542904221" r:id="rId62"/>
        </w:object>
      </w:r>
      <w:r w:rsidR="00677A86" w:rsidRPr="00677A86">
        <w:rPr>
          <w:rFonts w:eastAsia="Times New Roman" w:cs="Times New Roman"/>
          <w:szCs w:val="28"/>
          <w:lang w:eastAsia="ru-RU"/>
        </w:rPr>
        <w:t xml:space="preserve">;    </w:t>
      </w: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920" w:dyaOrig="380">
          <v:shape id="_x0000_i1052" type="#_x0000_t75" style="width:46.05pt;height:19.25pt" o:ole="">
            <v:imagedata r:id="rId63" o:title=""/>
          </v:shape>
          <o:OLEObject Type="Embed" ProgID="Equation.DSMT4" ShapeID="_x0000_i1052" DrawAspect="Content" ObjectID="_1542904222" r:id="rId64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742B99" w:rsidRDefault="00742B99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677A86">
        <w:rPr>
          <w:rFonts w:eastAsia="Times New Roman" w:cs="Times New Roman"/>
          <w:position w:val="-14"/>
          <w:szCs w:val="28"/>
          <w:lang w:val="en-US" w:eastAsia="ru-RU"/>
        </w:rPr>
        <w:object w:dxaOrig="3000" w:dyaOrig="380">
          <v:shape id="_x0000_i1053" type="#_x0000_t75" style="width:149.85pt;height:19.25pt" o:ole="">
            <v:imagedata r:id="rId65" o:title=""/>
          </v:shape>
          <o:OLEObject Type="Embed" ProgID="Equation.DSMT4" ShapeID="_x0000_i1053" DrawAspect="Content" ObjectID="_1542904223" r:id="rId66"/>
        </w:object>
      </w:r>
      <w:r w:rsidR="00677A86" w:rsidRPr="00677A86">
        <w:rPr>
          <w:rFonts w:eastAsia="Times New Roman" w:cs="Times New Roman"/>
          <w:szCs w:val="28"/>
          <w:lang w:eastAsia="ru-RU"/>
        </w:rPr>
        <w:t>;</w:t>
      </w:r>
    </w:p>
    <w:p w:rsidR="00677A86" w:rsidRPr="00677A86" w:rsidRDefault="00677A86" w:rsidP="00677A86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Черновое точение     </w:t>
      </w:r>
      <w:r w:rsidR="00742B99" w:rsidRPr="00677A86">
        <w:rPr>
          <w:rFonts w:eastAsia="Times New Roman" w:cs="Times New Roman"/>
          <w:position w:val="-12"/>
          <w:szCs w:val="28"/>
          <w:lang w:val="en-US" w:eastAsia="ru-RU"/>
        </w:rPr>
        <w:object w:dxaOrig="4220" w:dyaOrig="380">
          <v:shape id="_x0000_i1054" type="#_x0000_t75" style="width:211pt;height:19.25pt" o:ole="">
            <v:imagedata r:id="rId67" o:title=""/>
          </v:shape>
          <o:OLEObject Type="Embed" ProgID="Equation.DSMT4" ShapeID="_x0000_i1054" DrawAspect="Content" ObjectID="_1542904224" r:id="rId68"/>
        </w:object>
      </w:r>
      <w:r w:rsidRPr="00677A86">
        <w:rPr>
          <w:rFonts w:eastAsia="Times New Roman" w:cs="Times New Roman"/>
          <w:szCs w:val="28"/>
          <w:lang w:eastAsia="ru-RU"/>
        </w:rPr>
        <w:t xml:space="preserve"> Н,</w:t>
      </w:r>
    </w:p>
    <w:p w:rsidR="00677A86" w:rsidRDefault="00677A8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1140" w:dyaOrig="620">
          <v:shape id="_x0000_i1055" type="#_x0000_t75" style="width:65.3pt;height:36pt" o:ole="">
            <v:imagedata r:id="rId69" o:title=""/>
          </v:shape>
          <o:OLEObject Type="Embed" ProgID="Equation.DSMT4" ShapeID="_x0000_i1055" DrawAspect="Content" ObjectID="_1542904225" r:id="rId70"/>
        </w:object>
      </w:r>
    </w:p>
    <w:p w:rsidR="00065766" w:rsidRPr="00065766" w:rsidRDefault="00065766" w:rsidP="00677A86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677A86">
        <w:rPr>
          <w:rFonts w:eastAsia="Times New Roman" w:cs="Times New Roman"/>
          <w:position w:val="-24"/>
          <w:szCs w:val="28"/>
          <w:lang w:eastAsia="ru-RU"/>
        </w:rPr>
        <w:object w:dxaOrig="2439" w:dyaOrig="620">
          <v:shape id="_x0000_i1056" type="#_x0000_t75" style="width:139pt;height:36pt" o:ole="">
            <v:imagedata r:id="rId71" o:title=""/>
          </v:shape>
          <o:OLEObject Type="Embed" ProgID="Equation.DSMT4" ShapeID="_x0000_i1056" DrawAspect="Content" ObjectID="_1542904226" r:id="rId72"/>
        </w:object>
      </w:r>
    </w:p>
    <w:p w:rsidR="006E3FE8" w:rsidRPr="006E3FE8" w:rsidRDefault="006E3FE8" w:rsidP="00677A86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Установленные значения </w:t>
      </w:r>
      <w:proofErr w:type="spellStart"/>
      <w:r w:rsidRPr="00C65E18">
        <w:rPr>
          <w:rFonts w:eastAsia="Times New Roman" w:cs="Times New Roman"/>
          <w:i/>
          <w:szCs w:val="28"/>
          <w:lang w:val="en-US" w:eastAsia="ru-RU"/>
        </w:rPr>
        <w:t>P</w:t>
      </w:r>
      <w:r w:rsidRPr="00C65E18">
        <w:rPr>
          <w:rFonts w:eastAsia="Times New Roman" w:cs="Times New Roman"/>
          <w:i/>
          <w:szCs w:val="28"/>
          <w:vertAlign w:val="subscript"/>
          <w:lang w:val="en-US" w:eastAsia="ru-RU"/>
        </w:rPr>
        <w:t>z</w:t>
      </w:r>
      <w:proofErr w:type="spellEnd"/>
      <w:r w:rsidRPr="006E3FE8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 xml:space="preserve">и </w:t>
      </w:r>
      <w:r w:rsidRPr="00C65E18">
        <w:rPr>
          <w:rFonts w:eastAsia="Times New Roman" w:cs="Times New Roman"/>
          <w:i/>
          <w:szCs w:val="28"/>
          <w:lang w:val="en-US" w:eastAsia="ru-RU"/>
        </w:rPr>
        <w:t>N</w:t>
      </w:r>
      <w:r>
        <w:rPr>
          <w:rFonts w:eastAsia="Times New Roman" w:cs="Times New Roman"/>
          <w:szCs w:val="28"/>
          <w:lang w:eastAsia="ru-RU"/>
        </w:rPr>
        <w:t xml:space="preserve"> не превышают усилия резания, допускаемого механизмом подачи станка</w:t>
      </w:r>
      <w:r w:rsidR="00964C06">
        <w:rPr>
          <w:rFonts w:eastAsia="Times New Roman" w:cs="Times New Roman"/>
          <w:szCs w:val="28"/>
          <w:lang w:eastAsia="ru-RU"/>
        </w:rPr>
        <w:t>, и эффективной мощности на шпинделе станка. Следовательно, выбранный режим осуществим.</w:t>
      </w:r>
    </w:p>
    <w:p w:rsidR="00677A86" w:rsidRPr="00FD2B83" w:rsidRDefault="00677A86" w:rsidP="00FD2B8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677A86">
        <w:rPr>
          <w:rFonts w:eastAsia="Times New Roman" w:cs="Times New Roman"/>
          <w:szCs w:val="28"/>
          <w:lang w:eastAsia="ru-RU"/>
        </w:rPr>
        <w:t xml:space="preserve">Для обработки используется </w:t>
      </w:r>
      <w:r w:rsidR="00C064DC">
        <w:rPr>
          <w:rFonts w:eastAsia="Times New Roman" w:cs="Times New Roman"/>
          <w:szCs w:val="28"/>
          <w:lang w:eastAsia="ru-RU"/>
        </w:rPr>
        <w:t>проходной упорный</w:t>
      </w:r>
      <w:r w:rsidRPr="00677A86">
        <w:rPr>
          <w:rFonts w:eastAsia="Times New Roman" w:cs="Times New Roman"/>
          <w:szCs w:val="28"/>
          <w:lang w:eastAsia="ru-RU"/>
        </w:rPr>
        <w:t xml:space="preserve"> резец изготовленный из </w:t>
      </w:r>
      <w:r w:rsidR="00186F33">
        <w:rPr>
          <w:rFonts w:eastAsia="Times New Roman" w:cs="Times New Roman"/>
          <w:szCs w:val="28"/>
          <w:lang w:eastAsia="ru-RU"/>
        </w:rPr>
        <w:t>твердого сплава</w:t>
      </w:r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186F33">
        <w:rPr>
          <w:rFonts w:eastAsia="Times New Roman" w:cs="Times New Roman"/>
          <w:szCs w:val="28"/>
          <w:lang w:eastAsia="ru-RU"/>
        </w:rPr>
        <w:t>ВК</w:t>
      </w:r>
      <w:proofErr w:type="gramStart"/>
      <w:r w:rsidR="00186F33">
        <w:rPr>
          <w:rFonts w:eastAsia="Times New Roman" w:cs="Times New Roman"/>
          <w:szCs w:val="28"/>
          <w:lang w:eastAsia="ru-RU"/>
        </w:rPr>
        <w:t>6</w:t>
      </w:r>
      <w:proofErr w:type="gramEnd"/>
      <w:r w:rsidRPr="00677A86">
        <w:rPr>
          <w:rFonts w:eastAsia="Times New Roman" w:cs="Times New Roman"/>
          <w:szCs w:val="28"/>
          <w:lang w:eastAsia="ru-RU"/>
        </w:rPr>
        <w:t xml:space="preserve">, обладающей повышенной прочностью </w:t>
      </w:r>
      <w:r w:rsidR="00C064DC">
        <w:rPr>
          <w:rFonts w:eastAsia="Times New Roman" w:cs="Times New Roman"/>
          <w:szCs w:val="28"/>
          <w:lang w:eastAsia="ru-RU"/>
        </w:rPr>
        <w:t>и пригодного</w:t>
      </w:r>
      <w:r w:rsidRPr="00677A86">
        <w:rPr>
          <w:rFonts w:eastAsia="Times New Roman" w:cs="Times New Roman"/>
          <w:szCs w:val="28"/>
          <w:lang w:eastAsia="ru-RU"/>
        </w:rPr>
        <w:t xml:space="preserve"> для изготовления режущего инструмента всех видов, в том числе для обработки обычных конструкционных материалов в условиях динамических нагрузок. В химический состав </w:t>
      </w:r>
      <w:r w:rsidR="00C064DC">
        <w:rPr>
          <w:rFonts w:eastAsia="Times New Roman" w:cs="Times New Roman"/>
          <w:szCs w:val="28"/>
          <w:lang w:eastAsia="ru-RU"/>
        </w:rPr>
        <w:t>сплава</w:t>
      </w:r>
      <w:r w:rsidRPr="00677A86">
        <w:rPr>
          <w:rFonts w:eastAsia="Times New Roman" w:cs="Times New Roman"/>
          <w:szCs w:val="28"/>
          <w:lang w:eastAsia="ru-RU"/>
        </w:rPr>
        <w:t xml:space="preserve"> входят </w:t>
      </w:r>
      <w:r w:rsidR="00F60A9E">
        <w:rPr>
          <w:rFonts w:eastAsia="Times New Roman" w:cs="Times New Roman"/>
          <w:szCs w:val="28"/>
          <w:lang w:eastAsia="ru-RU"/>
        </w:rPr>
        <w:t>94</w:t>
      </w:r>
      <w:r w:rsidRPr="00677A86">
        <w:rPr>
          <w:rFonts w:eastAsia="Times New Roman" w:cs="Times New Roman"/>
          <w:szCs w:val="28"/>
          <w:lang w:eastAsia="ru-RU"/>
        </w:rPr>
        <w:t>%</w:t>
      </w:r>
      <w:r w:rsidR="00F60A9E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="00F60A9E">
        <w:rPr>
          <w:rFonts w:eastAsia="Times New Roman" w:cs="Times New Roman"/>
          <w:szCs w:val="28"/>
          <w:lang w:eastAsia="ru-RU"/>
        </w:rPr>
        <w:t>корбида</w:t>
      </w:r>
      <w:proofErr w:type="spellEnd"/>
      <w:r w:rsidRPr="00677A86">
        <w:rPr>
          <w:rFonts w:eastAsia="Times New Roman" w:cs="Times New Roman"/>
          <w:szCs w:val="28"/>
          <w:lang w:eastAsia="ru-RU"/>
        </w:rPr>
        <w:t xml:space="preserve"> </w:t>
      </w:r>
      <w:r w:rsidR="00C064DC">
        <w:rPr>
          <w:rFonts w:eastAsia="Times New Roman" w:cs="Times New Roman"/>
          <w:szCs w:val="28"/>
          <w:lang w:eastAsia="ru-RU"/>
        </w:rPr>
        <w:t>вольфрама</w:t>
      </w:r>
      <w:r w:rsidRPr="00677A86">
        <w:rPr>
          <w:rFonts w:eastAsia="Times New Roman" w:cs="Times New Roman"/>
          <w:szCs w:val="28"/>
          <w:lang w:eastAsia="ru-RU"/>
        </w:rPr>
        <w:t xml:space="preserve">, 6% </w:t>
      </w:r>
      <w:r w:rsidR="00C064DC">
        <w:rPr>
          <w:rFonts w:eastAsia="Times New Roman" w:cs="Times New Roman"/>
          <w:szCs w:val="28"/>
          <w:lang w:eastAsia="ru-RU"/>
        </w:rPr>
        <w:t>кобальта</w:t>
      </w:r>
      <w:r w:rsidRPr="00677A86">
        <w:rPr>
          <w:rFonts w:eastAsia="Times New Roman" w:cs="Times New Roman"/>
          <w:szCs w:val="28"/>
          <w:lang w:eastAsia="ru-RU"/>
        </w:rPr>
        <w:t>.</w:t>
      </w:r>
    </w:p>
    <w:p w:rsidR="005754EE" w:rsidRPr="00D07925" w:rsidRDefault="00782DF1" w:rsidP="00782DF1">
      <w:pPr>
        <w:pStyle w:val="3"/>
        <w:rPr>
          <w:rFonts w:ascii="Times New Roman" w:hAnsi="Times New Roman" w:cs="Times New Roman"/>
        </w:rPr>
      </w:pPr>
      <w:bookmarkStart w:id="11" w:name="_Toc468751549"/>
      <w:r w:rsidRPr="00D07925">
        <w:rPr>
          <w:rFonts w:ascii="Times New Roman" w:hAnsi="Times New Roman" w:cs="Times New Roman"/>
        </w:rPr>
        <w:lastRenderedPageBreak/>
        <w:t>2.5.2. Сверление</w:t>
      </w:r>
      <w:bookmarkEnd w:id="11"/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Определение глубины резания </w:t>
      </w:r>
      <w:r w:rsidRPr="00EF3B91">
        <w:rPr>
          <w:rFonts w:eastAsia="Times New Roman" w:cs="Times New Roman"/>
          <w:i/>
          <w:szCs w:val="28"/>
          <w:lang w:val="en-US" w:eastAsia="ru-RU"/>
        </w:rPr>
        <w:t>t</w:t>
      </w:r>
      <w:r w:rsidRPr="00EF3B91">
        <w:rPr>
          <w:rFonts w:eastAsia="Times New Roman" w:cs="Times New Roman"/>
          <w:i/>
          <w:szCs w:val="28"/>
          <w:lang w:eastAsia="ru-RU"/>
        </w:rPr>
        <w:t>, мм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Сверлится отверстие </w:t>
      </w:r>
      <w:r w:rsidRPr="00EF3B91">
        <w:rPr>
          <w:rFonts w:eastAsia="Times New Roman" w:cs="Times New Roman"/>
          <w:bCs/>
          <w:szCs w:val="28"/>
          <w:lang w:eastAsia="ru-RU"/>
        </w:rPr>
        <w:sym w:font="Symbol" w:char="F0C6"/>
      </w:r>
      <w:r w:rsidRPr="00EF3B91">
        <w:rPr>
          <w:rFonts w:eastAsia="Times New Roman" w:cs="Times New Roman"/>
          <w:bCs/>
          <w:szCs w:val="28"/>
          <w:lang w:eastAsia="ru-RU"/>
        </w:rPr>
        <w:t>6 мм.</w:t>
      </w:r>
      <w:r w:rsidRPr="00EF3B91">
        <w:rPr>
          <w:rFonts w:eastAsia="Times New Roman" w:cs="Times New Roman"/>
          <w:szCs w:val="28"/>
          <w:lang w:eastAsia="ru-RU"/>
        </w:rPr>
        <w:t xml:space="preserve"> При сверлении глубина резания равна </w:t>
      </w:r>
      <w:r w:rsidRPr="00EF3B91">
        <w:rPr>
          <w:rFonts w:eastAsia="Times New Roman" w:cs="Times New Roman"/>
          <w:position w:val="-10"/>
          <w:szCs w:val="28"/>
          <w:lang w:eastAsia="ru-RU"/>
        </w:rPr>
        <w:object w:dxaOrig="2540" w:dyaOrig="320">
          <v:shape id="_x0000_i1057" type="#_x0000_t75" style="width:127.25pt;height:15.9pt" o:ole="">
            <v:imagedata r:id="rId73" o:title=""/>
          </v:shape>
          <o:OLEObject Type="Embed" ProgID="Equation.DSMT4" ShapeID="_x0000_i1057" DrawAspect="Content" ObjectID="_1542904227" r:id="rId74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i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EF3B91">
        <w:rPr>
          <w:rFonts w:eastAsia="Times New Roman" w:cs="Times New Roman"/>
          <w:i/>
          <w:szCs w:val="28"/>
          <w:lang w:val="en-US" w:eastAsia="ru-RU"/>
        </w:rPr>
        <w:t>S</w:t>
      </w:r>
      <w:r w:rsidRPr="00EF3B91">
        <w:rPr>
          <w:rFonts w:eastAsia="Times New Roman" w:cs="Times New Roman"/>
          <w:i/>
          <w:szCs w:val="28"/>
          <w:lang w:eastAsia="ru-RU"/>
        </w:rPr>
        <w:t>, мм/</w:t>
      </w:r>
      <w:proofErr w:type="gramStart"/>
      <w:r w:rsidRPr="00EF3B91">
        <w:rPr>
          <w:rFonts w:eastAsia="Times New Roman" w:cs="Times New Roman"/>
          <w:i/>
          <w:szCs w:val="28"/>
          <w:lang w:eastAsia="ru-RU"/>
        </w:rPr>
        <w:t>об</w:t>
      </w:r>
      <w:proofErr w:type="gramEnd"/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EF3B91">
      <w:pPr>
        <w:spacing w:after="0"/>
        <w:ind w:firstLine="720"/>
        <w:contextualSpacing/>
        <w:rPr>
          <w:rFonts w:eastAsia="Times New Roman" w:cs="Times New Roman"/>
          <w:bCs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Величина подачи без ограничивающих факторов определяется твёрдостью материала детали и диаметром сверла. Для сверла </w:t>
      </w:r>
      <w:r w:rsidRPr="00EF3B91">
        <w:rPr>
          <w:rFonts w:eastAsia="Times New Roman" w:cs="Times New Roman"/>
          <w:bCs/>
          <w:szCs w:val="28"/>
          <w:lang w:eastAsia="ru-RU"/>
        </w:rPr>
        <w:sym w:font="Symbol" w:char="F0C6"/>
      </w:r>
      <w:r w:rsidRPr="00EF3B91">
        <w:rPr>
          <w:rFonts w:eastAsia="Times New Roman" w:cs="Times New Roman"/>
          <w:bCs/>
          <w:szCs w:val="28"/>
          <w:lang w:eastAsia="ru-RU"/>
        </w:rPr>
        <w:t xml:space="preserve">6 и материала </w:t>
      </w:r>
      <w:r w:rsidR="001509CA">
        <w:rPr>
          <w:rFonts w:eastAsia="Times New Roman" w:cs="Times New Roman"/>
          <w:bCs/>
          <w:szCs w:val="28"/>
          <w:lang w:eastAsia="ru-RU"/>
        </w:rPr>
        <w:t>30ХГСА</w:t>
      </w:r>
      <w:r w:rsidRPr="00EF3B91">
        <w:rPr>
          <w:rFonts w:eastAsia="Times New Roman" w:cs="Times New Roman"/>
          <w:bCs/>
          <w:szCs w:val="28"/>
          <w:lang w:eastAsia="ru-RU"/>
        </w:rPr>
        <w:t xml:space="preserve"> выбираем подачу </w:t>
      </w:r>
      <w:r w:rsidRPr="00EF3B91">
        <w:rPr>
          <w:rFonts w:eastAsia="Times New Roman" w:cs="Times New Roman"/>
          <w:bCs/>
          <w:position w:val="-10"/>
          <w:szCs w:val="28"/>
          <w:lang w:eastAsia="ru-RU"/>
        </w:rPr>
        <w:object w:dxaOrig="1600" w:dyaOrig="320">
          <v:shape id="_x0000_i1058" type="#_x0000_t75" style="width:80.35pt;height:15.9pt" o:ole="">
            <v:imagedata r:id="rId75" o:title=""/>
          </v:shape>
          <o:OLEObject Type="Embed" ProgID="Equation.DSMT4" ShapeID="_x0000_i1058" DrawAspect="Content" ObjectID="_1542904228" r:id="rId76"/>
        </w:object>
      </w:r>
      <w:r w:rsidRPr="00EF3B91">
        <w:rPr>
          <w:rFonts w:eastAsia="Times New Roman" w:cs="Times New Roman"/>
          <w:bCs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(табл. 25, стр. 277 [2]).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3. Скорость резания </w:t>
      </w:r>
      <w:r w:rsidRPr="00EF3B91">
        <w:rPr>
          <w:rFonts w:eastAsia="Times New Roman" w:cs="Times New Roman"/>
          <w:i/>
          <w:szCs w:val="28"/>
          <w:lang w:val="en-US" w:eastAsia="ru-RU"/>
        </w:rPr>
        <w:t>V</w:t>
      </w:r>
      <w:r w:rsidRPr="00EF3B91">
        <w:rPr>
          <w:rFonts w:eastAsia="Times New Roman" w:cs="Times New Roman"/>
          <w:i/>
          <w:szCs w:val="28"/>
          <w:lang w:eastAsia="ru-RU"/>
        </w:rPr>
        <w:t>, м/мин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Скорость резания при сверлении определяется формулой:</w:t>
      </w:r>
    </w:p>
    <w:p w:rsidR="00EF3B91" w:rsidRPr="00EF3B91" w:rsidRDefault="00EF3B91" w:rsidP="004F2E19">
      <w:pPr>
        <w:spacing w:after="0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600" w:dyaOrig="660">
          <v:shape id="_x0000_i1059" type="#_x0000_t75" style="width:80.35pt;height:32.65pt" o:ole="">
            <v:imagedata r:id="rId77" o:title=""/>
          </v:shape>
          <o:OLEObject Type="Embed" ProgID="Equation.DSMT4" ShapeID="_x0000_i1059" DrawAspect="Content" ObjectID="_1542904229" r:id="rId78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eastAsia="ru-RU"/>
        </w:rPr>
        <w:t>K</w:t>
      </w:r>
      <w:r w:rsidRPr="00EF3B91">
        <w:rPr>
          <w:rFonts w:eastAsia="Times New Roman" w:cs="Times New Roman"/>
          <w:i/>
          <w:szCs w:val="28"/>
          <w:vertAlign w:val="subscript"/>
          <w:lang w:val="en-US" w:eastAsia="ru-RU"/>
        </w:rPr>
        <w:t>V</w:t>
      </w:r>
      <w:r w:rsidRPr="00EF3B91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– поправочный коэффициент для скорости резания.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020" w:dyaOrig="360">
          <v:shape id="_x0000_i1060" type="#_x0000_t75" style="width:101.3pt;height:18.4pt" o:ole="">
            <v:imagedata r:id="rId79" o:title=""/>
          </v:shape>
          <o:OLEObject Type="Embed" ProgID="Equation.DSMT4" ShapeID="_x0000_i1060" DrawAspect="Content" ObjectID="_1542904230" r:id="rId80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87103">
      <w:pPr>
        <w:ind w:firstLine="709"/>
        <w:contextualSpacing/>
        <w:rPr>
          <w:lang w:eastAsia="ru-RU"/>
        </w:rPr>
      </w:pPr>
      <w:r w:rsidRPr="00EF3B91">
        <w:rPr>
          <w:i/>
          <w:lang w:eastAsia="ru-RU"/>
        </w:rPr>
        <w:t>K</w:t>
      </w:r>
      <w:r w:rsidRPr="00EF3B91">
        <w:rPr>
          <w:i/>
          <w:vertAlign w:val="subscript"/>
          <w:lang w:eastAsia="ru-RU"/>
        </w:rPr>
        <w:t>M</w:t>
      </w:r>
      <w:r w:rsidRPr="00EF3B91">
        <w:rPr>
          <w:i/>
          <w:vertAlign w:val="subscript"/>
          <w:lang w:val="en-US" w:eastAsia="ru-RU"/>
        </w:rPr>
        <w:t>V</w:t>
      </w:r>
      <w:r w:rsidRPr="00EF3B91">
        <w:rPr>
          <w:vertAlign w:val="subscript"/>
          <w:lang w:eastAsia="ru-RU"/>
        </w:rPr>
        <w:t xml:space="preserve">  </w:t>
      </w:r>
      <w:r w:rsidRPr="00EF3B91">
        <w:rPr>
          <w:lang w:eastAsia="ru-RU"/>
        </w:rPr>
        <w:t>– зависит от качества обрабатываемого материала.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lang w:eastAsia="ru-RU"/>
        </w:rPr>
        <w:t xml:space="preserve">Для </w:t>
      </w:r>
      <w:r>
        <w:rPr>
          <w:lang w:eastAsia="ru-RU"/>
        </w:rPr>
        <w:t>30ХГСА</w:t>
      </w:r>
      <w:r w:rsidRPr="00EF3B91">
        <w:rPr>
          <w:lang w:eastAsia="ru-RU"/>
        </w:rPr>
        <w:t>:</w:t>
      </w:r>
    </w:p>
    <w:p w:rsidR="00EF3B91" w:rsidRPr="00EF3B91" w:rsidRDefault="000A0DC6" w:rsidP="00CD3414">
      <w:pPr>
        <w:ind w:firstLine="709"/>
        <w:contextualSpacing/>
        <w:rPr>
          <w:lang w:eastAsia="ru-RU"/>
        </w:rPr>
      </w:pPr>
      <w:r w:rsidRPr="00EF3B91">
        <w:rPr>
          <w:position w:val="-12"/>
          <w:lang w:eastAsia="ru-RU"/>
        </w:rPr>
        <w:object w:dxaOrig="980" w:dyaOrig="360">
          <v:shape id="_x0000_i1061" type="#_x0000_t75" style="width:48.55pt;height:18.4pt" o:ole="">
            <v:imagedata r:id="rId81" o:title=""/>
          </v:shape>
          <o:OLEObject Type="Embed" ProgID="Equation.DSMT4" ShapeID="_x0000_i1061" DrawAspect="Content" ObjectID="_1542904231" r:id="rId82"/>
        </w:object>
      </w:r>
      <w:r>
        <w:rPr>
          <w:lang w:eastAsia="ru-RU"/>
        </w:rPr>
        <w:t xml:space="preserve">   (табл.3</w:t>
      </w:r>
      <w:r w:rsidR="00EF3B91" w:rsidRPr="00EF3B91">
        <w:rPr>
          <w:lang w:eastAsia="ru-RU"/>
        </w:rPr>
        <w:t xml:space="preserve"> стр.263 [2]),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i/>
          <w:lang w:eastAsia="ru-RU"/>
        </w:rPr>
        <w:t>K</w:t>
      </w:r>
      <w:proofErr w:type="gramStart"/>
      <w:r w:rsidRPr="00EF3B91">
        <w:rPr>
          <w:vertAlign w:val="subscript"/>
          <w:lang w:eastAsia="ru-RU"/>
        </w:rPr>
        <w:t>И</w:t>
      </w:r>
      <w:proofErr w:type="gramEnd"/>
      <w:r w:rsidRPr="00EF3B91">
        <w:rPr>
          <w:vertAlign w:val="subscript"/>
          <w:lang w:val="en-US" w:eastAsia="ru-RU"/>
        </w:rPr>
        <w:t>V</w:t>
      </w:r>
      <w:r w:rsidRPr="00EF3B91">
        <w:rPr>
          <w:lang w:eastAsia="ru-RU"/>
        </w:rPr>
        <w:t xml:space="preserve"> – зависит от материала инструмента (табл.6 стр.263 [2]).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i/>
          <w:lang w:eastAsia="ru-RU"/>
        </w:rPr>
        <w:t>K</w:t>
      </w:r>
      <w:proofErr w:type="gramStart"/>
      <w:r w:rsidRPr="00EF3B91">
        <w:rPr>
          <w:vertAlign w:val="subscript"/>
          <w:lang w:eastAsia="ru-RU"/>
        </w:rPr>
        <w:t>И</w:t>
      </w:r>
      <w:proofErr w:type="gramEnd"/>
      <w:r w:rsidRPr="00EF3B91">
        <w:rPr>
          <w:vertAlign w:val="subscript"/>
          <w:lang w:val="en-US" w:eastAsia="ru-RU"/>
        </w:rPr>
        <w:t>V</w:t>
      </w:r>
      <w:r w:rsidRPr="00EF3B91">
        <w:rPr>
          <w:vertAlign w:val="subscript"/>
          <w:lang w:eastAsia="ru-RU"/>
        </w:rPr>
        <w:t xml:space="preserve"> </w:t>
      </w:r>
      <w:r w:rsidRPr="00EF3B91">
        <w:rPr>
          <w:lang w:eastAsia="ru-RU"/>
        </w:rPr>
        <w:t xml:space="preserve">= 1,0 – инструмент из </w:t>
      </w:r>
      <w:r w:rsidR="001509CA">
        <w:rPr>
          <w:lang w:eastAsia="ru-RU"/>
        </w:rPr>
        <w:t>Р6М5</w:t>
      </w:r>
      <w:r w:rsidRPr="00EF3B91">
        <w:rPr>
          <w:lang w:eastAsia="ru-RU"/>
        </w:rPr>
        <w:t xml:space="preserve">, обрабатываемый материал </w:t>
      </w:r>
      <w:r w:rsidR="00041B5A">
        <w:rPr>
          <w:lang w:eastAsia="ru-RU"/>
        </w:rPr>
        <w:t>30ХГСА</w:t>
      </w:r>
      <w:r w:rsidRPr="00EF3B91">
        <w:rPr>
          <w:lang w:eastAsia="ru-RU"/>
        </w:rPr>
        <w:t>,</w:t>
      </w:r>
    </w:p>
    <w:p w:rsidR="00EF3B91" w:rsidRPr="00EF3B91" w:rsidRDefault="00EF3B91" w:rsidP="00CD3414">
      <w:pPr>
        <w:ind w:firstLine="709"/>
        <w:contextualSpacing/>
        <w:rPr>
          <w:lang w:eastAsia="ru-RU"/>
        </w:rPr>
      </w:pPr>
      <w:r w:rsidRPr="00EF3B91">
        <w:rPr>
          <w:i/>
          <w:position w:val="-12"/>
          <w:lang w:eastAsia="ru-RU"/>
        </w:rPr>
        <w:object w:dxaOrig="400" w:dyaOrig="360">
          <v:shape id="_x0000_i1062" type="#_x0000_t75" style="width:19.25pt;height:18.4pt" o:ole="">
            <v:imagedata r:id="rId83" o:title=""/>
          </v:shape>
          <o:OLEObject Type="Embed" ProgID="Equation.DSMT4" ShapeID="_x0000_i1062" DrawAspect="Content" ObjectID="_1542904232" r:id="rId84"/>
        </w:object>
      </w:r>
      <w:r w:rsidRPr="00EF3B91">
        <w:rPr>
          <w:i/>
          <w:lang w:eastAsia="ru-RU"/>
        </w:rPr>
        <w:t xml:space="preserve"> </w:t>
      </w:r>
      <w:r w:rsidRPr="00EF3B91">
        <w:rPr>
          <w:lang w:eastAsia="ru-RU"/>
        </w:rPr>
        <w:t>–</w:t>
      </w:r>
      <w:r w:rsidRPr="00EF3B91">
        <w:rPr>
          <w:i/>
          <w:lang w:eastAsia="ru-RU"/>
        </w:rPr>
        <w:t xml:space="preserve"> </w:t>
      </w:r>
      <w:r w:rsidRPr="00EF3B91">
        <w:rPr>
          <w:lang w:eastAsia="ru-RU"/>
        </w:rPr>
        <w:t>коэффициент, учитывающий глу</w:t>
      </w:r>
      <w:r w:rsidR="00CD3414">
        <w:rPr>
          <w:lang w:eastAsia="ru-RU"/>
        </w:rPr>
        <w:t>бину сверления (табл.31 стр.280</w:t>
      </w:r>
      <w:r w:rsidRPr="00EF3B91">
        <w:rPr>
          <w:lang w:eastAsia="ru-RU"/>
        </w:rPr>
        <w:t>[2]).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position w:val="-12"/>
          <w:szCs w:val="28"/>
          <w:lang w:eastAsia="ru-RU"/>
        </w:rPr>
        <w:object w:dxaOrig="400" w:dyaOrig="360">
          <v:shape id="_x0000_i1063" type="#_x0000_t75" style="width:19.25pt;height:18.4pt" o:ole="">
            <v:imagedata r:id="rId83" o:title=""/>
          </v:shape>
          <o:OLEObject Type="Embed" ProgID="Equation.DSMT4" ShapeID="_x0000_i1063" DrawAspect="Content" ObjectID="_1542904233" r:id="rId85"/>
        </w:object>
      </w:r>
      <w:r w:rsidRPr="00EF3B91">
        <w:rPr>
          <w:rFonts w:eastAsia="Times New Roman" w:cs="Times New Roman"/>
          <w:i/>
          <w:szCs w:val="28"/>
          <w:lang w:eastAsia="ru-RU"/>
        </w:rPr>
        <w:t>=</w:t>
      </w:r>
      <w:r w:rsidR="00041B5A">
        <w:rPr>
          <w:rFonts w:eastAsia="Times New Roman" w:cs="Times New Roman"/>
          <w:szCs w:val="28"/>
          <w:lang w:eastAsia="ru-RU"/>
        </w:rPr>
        <w:t>0,5</w:t>
      </w:r>
      <w:r w:rsidRPr="00EF3B91">
        <w:rPr>
          <w:rFonts w:eastAsia="Times New Roman" w:cs="Times New Roman"/>
          <w:szCs w:val="28"/>
          <w:lang w:eastAsia="ru-RU"/>
        </w:rPr>
        <w:t xml:space="preserve"> – отверстие имеет глубину </w:t>
      </w:r>
      <w:r w:rsidR="00AE33B0">
        <w:rPr>
          <w:rFonts w:eastAsia="Times New Roman" w:cs="Times New Roman"/>
          <w:szCs w:val="28"/>
          <w:lang w:eastAsia="ru-RU"/>
        </w:rPr>
        <w:t>15</w:t>
      </w:r>
      <w:r w:rsidRPr="00EF3B91">
        <w:rPr>
          <w:rFonts w:eastAsia="Times New Roman" w:cs="Times New Roman"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0A0DC6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380" w:dyaOrig="360">
          <v:shape id="_x0000_i1064" type="#_x0000_t75" style="width:118.9pt;height:18.4pt" o:ole="">
            <v:imagedata r:id="rId86" o:title=""/>
          </v:shape>
          <o:OLEObject Type="Embed" ProgID="Equation.DSMT4" ShapeID="_x0000_i1064" DrawAspect="Content" ObjectID="_1542904234" r:id="rId87"/>
        </w:object>
      </w:r>
      <w:r w:rsidR="00EF3B91" w:rsidRPr="00EF3B91">
        <w:rPr>
          <w:rFonts w:eastAsia="Times New Roman" w:cs="Times New Roman"/>
          <w:szCs w:val="28"/>
          <w:lang w:eastAsia="ru-RU"/>
        </w:rPr>
        <w:t>;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eastAsia="ru-RU"/>
        </w:rPr>
        <w:t>T, мин</w:t>
      </w:r>
      <w:r w:rsidRPr="00EF3B91">
        <w:rPr>
          <w:rFonts w:eastAsia="Times New Roman" w:cs="Times New Roman"/>
          <w:szCs w:val="28"/>
          <w:lang w:eastAsia="ru-RU"/>
        </w:rPr>
        <w:t xml:space="preserve"> – стойкость резца.  Для обработки сверлением принять  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T </w:t>
      </w:r>
      <w:r w:rsidR="00C101F1">
        <w:rPr>
          <w:rFonts w:eastAsia="Times New Roman" w:cs="Times New Roman"/>
          <w:szCs w:val="28"/>
          <w:lang w:eastAsia="ru-RU"/>
        </w:rPr>
        <w:t>= 2</w:t>
      </w:r>
      <w:r w:rsidR="00E830E7">
        <w:rPr>
          <w:rFonts w:eastAsia="Times New Roman" w:cs="Times New Roman"/>
          <w:szCs w:val="28"/>
          <w:lang w:eastAsia="ru-RU"/>
        </w:rPr>
        <w:t>5</w: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i/>
          <w:szCs w:val="28"/>
          <w:lang w:eastAsia="ru-RU"/>
        </w:rPr>
        <w:t>мин</w:t>
      </w:r>
      <w:r w:rsidRPr="00EF3B91">
        <w:rPr>
          <w:rFonts w:eastAsia="Times New Roman" w:cs="Times New Roman"/>
          <w:szCs w:val="28"/>
          <w:lang w:eastAsia="ru-RU"/>
        </w:rPr>
        <w:t xml:space="preserve"> (табл.30 стр.280 [2]).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соответствии с табл.28 [2]: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– для  </w:t>
      </w:r>
      <w:r w:rsidR="00DC7A02" w:rsidRPr="00EF3B91">
        <w:rPr>
          <w:rFonts w:eastAsia="Times New Roman" w:cs="Times New Roman"/>
          <w:position w:val="-10"/>
          <w:szCs w:val="28"/>
          <w:lang w:eastAsia="ru-RU"/>
        </w:rPr>
        <w:object w:dxaOrig="780" w:dyaOrig="320">
          <v:shape id="_x0000_i1065" type="#_x0000_t75" style="width:39.35pt;height:15.9pt" o:ole="">
            <v:imagedata r:id="rId88" o:title=""/>
          </v:shape>
          <o:OLEObject Type="Embed" ProgID="Equation.DSMT4" ShapeID="_x0000_i1065" DrawAspect="Content" ObjectID="_1542904235" r:id="rId89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i/>
          <w:szCs w:val="28"/>
          <w:lang w:eastAsia="ru-RU"/>
        </w:rPr>
        <w:t>мм/</w:t>
      </w:r>
      <w:proofErr w:type="gramStart"/>
      <w:r w:rsidRPr="00EF3B91">
        <w:rPr>
          <w:rFonts w:eastAsia="Times New Roman" w:cs="Times New Roman"/>
          <w:i/>
          <w:szCs w:val="28"/>
          <w:lang w:eastAsia="ru-RU"/>
        </w:rPr>
        <w:t>об</w:t>
      </w:r>
      <w:proofErr w:type="gramEnd"/>
      <w:r w:rsidRPr="00EF3B91">
        <w:rPr>
          <w:rFonts w:eastAsia="Times New Roman" w:cs="Times New Roman"/>
          <w:szCs w:val="28"/>
          <w:lang w:eastAsia="ru-RU"/>
        </w:rPr>
        <w:t>:</w:t>
      </w:r>
    </w:p>
    <w:p w:rsid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C</w:t>
      </w:r>
      <w:r w:rsidRPr="00EF3B91">
        <w:rPr>
          <w:rFonts w:eastAsia="Times New Roman" w:cs="Times New Roman"/>
          <w:szCs w:val="28"/>
          <w:vertAlign w:val="subscript"/>
          <w:lang w:val="en-US" w:eastAsia="ru-RU"/>
        </w:rPr>
        <w:t>V</w:t>
      </w:r>
      <w:r w:rsidRPr="00EF3B91">
        <w:rPr>
          <w:rFonts w:eastAsia="Times New Roman" w:cs="Times New Roman"/>
          <w:szCs w:val="28"/>
          <w:vertAlign w:val="subscript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7</w:t>
      </w:r>
      <w:proofErr w:type="gramStart"/>
      <w:r w:rsidR="00DC7A02">
        <w:rPr>
          <w:rFonts w:eastAsia="Times New Roman" w:cs="Times New Roman"/>
          <w:szCs w:val="28"/>
          <w:lang w:eastAsia="ru-RU"/>
        </w:rPr>
        <w:t>,0</w:t>
      </w:r>
      <w:proofErr w:type="gramEnd"/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i/>
          <w:szCs w:val="28"/>
          <w:lang w:val="en-US" w:eastAsia="ru-RU"/>
        </w:rPr>
        <w:t>y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0,7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szCs w:val="28"/>
          <w:lang w:val="en-US" w:eastAsia="ru-RU"/>
        </w:rPr>
        <w:t>q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0,4</w:t>
      </w:r>
      <w:r w:rsidRPr="00EF3B91">
        <w:rPr>
          <w:rFonts w:eastAsia="Times New Roman" w:cs="Times New Roman"/>
          <w:szCs w:val="28"/>
          <w:lang w:eastAsia="ru-RU"/>
        </w:rPr>
        <w:t xml:space="preserve">, </w:t>
      </w:r>
      <w:r w:rsidRPr="00EF3B91">
        <w:rPr>
          <w:rFonts w:eastAsia="Times New Roman" w:cs="Times New Roman"/>
          <w:i/>
          <w:szCs w:val="28"/>
          <w:lang w:val="en-US" w:eastAsia="ru-RU"/>
        </w:rPr>
        <w:t>m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="00DC7A02">
        <w:rPr>
          <w:rFonts w:eastAsia="Times New Roman" w:cs="Times New Roman"/>
          <w:szCs w:val="28"/>
          <w:lang w:eastAsia="ru-RU"/>
        </w:rPr>
        <w:t>= 0,2</w:t>
      </w:r>
      <w:r w:rsidRPr="00EF3B91">
        <w:rPr>
          <w:rFonts w:eastAsia="Times New Roman" w:cs="Times New Roman"/>
          <w:szCs w:val="28"/>
          <w:lang w:eastAsia="ru-RU"/>
        </w:rPr>
        <w:t xml:space="preserve"> (быстрорежущая сталь Р6М5).</w:t>
      </w:r>
    </w:p>
    <w:p w:rsidR="00DC7A02" w:rsidRPr="00EF3B91" w:rsidRDefault="006E0595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DC7A02">
        <w:rPr>
          <w:rFonts w:eastAsia="Times New Roman" w:cs="Times New Roman"/>
          <w:position w:val="-28"/>
          <w:szCs w:val="28"/>
          <w:lang w:eastAsia="ru-RU"/>
        </w:rPr>
        <w:object w:dxaOrig="4360" w:dyaOrig="700">
          <v:shape id="_x0000_i1066" type="#_x0000_t75" style="width:217.65pt;height:34.35pt" o:ole="">
            <v:imagedata r:id="rId90" o:title=""/>
          </v:shape>
          <o:OLEObject Type="Embed" ProgID="Equation.DSMT4" ShapeID="_x0000_i1066" DrawAspect="Content" ObjectID="_1542904236" r:id="rId91"/>
        </w:objec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EF3B91">
        <w:rPr>
          <w:rFonts w:eastAsia="Times New Roman" w:cs="Times New Roman"/>
          <w:i/>
          <w:szCs w:val="28"/>
          <w:lang w:val="en-US" w:eastAsia="ru-RU"/>
        </w:rPr>
        <w:t>n</w:t>
      </w:r>
      <w:r w:rsidRPr="00EF3B91">
        <w:rPr>
          <w:rFonts w:eastAsia="Times New Roman" w:cs="Times New Roman"/>
          <w:i/>
          <w:szCs w:val="28"/>
          <w:lang w:eastAsia="ru-RU"/>
        </w:rPr>
        <w:t xml:space="preserve"> об/мин</w:t>
      </w:r>
      <w:r w:rsidRPr="00EF3B91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67" type="#_x0000_t75" style="width:61.95pt;height:31pt" o:ole="" fillcolor="window">
            <v:imagedata r:id="rId35" o:title=""/>
          </v:shape>
          <o:OLEObject Type="Embed" ProgID="Equation.3" ShapeID="_x0000_i1067" DrawAspect="Content" ObjectID="_1542904237" r:id="rId92"/>
        </w:object>
      </w:r>
      <w:r w:rsidRPr="00EF3B91">
        <w:rPr>
          <w:rFonts w:eastAsia="Times New Roman" w:cs="Times New Roman"/>
          <w:szCs w:val="28"/>
          <w:lang w:eastAsia="ru-RU"/>
        </w:rPr>
        <w:t>, где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 w:rsidRPr="00EF3B91">
        <w:rPr>
          <w:rFonts w:eastAsia="Times New Roman" w:cs="Times New Roman"/>
          <w:szCs w:val="28"/>
          <w:lang w:eastAsia="ru-RU"/>
        </w:rPr>
        <w:t>диаметр</w:t>
      </w:r>
      <w:proofErr w:type="gramEnd"/>
      <w:r w:rsidRPr="00EF3B91">
        <w:rPr>
          <w:rFonts w:eastAsia="Times New Roman" w:cs="Times New Roman"/>
          <w:szCs w:val="28"/>
          <w:lang w:eastAsia="ru-RU"/>
        </w:rPr>
        <w:t xml:space="preserve"> обрабатываемой поверхности. Частота вращения должна быть не изменой в рамках одного перехода, поэтому рассчитывается для максимальных значений </w:t>
      </w:r>
      <w:r w:rsidRPr="00EF3B91">
        <w:rPr>
          <w:rFonts w:eastAsia="Times New Roman" w:cs="Times New Roman"/>
          <w:i/>
          <w:szCs w:val="28"/>
          <w:lang w:val="en-US" w:eastAsia="ru-RU"/>
        </w:rPr>
        <w:t>D</w:t>
      </w:r>
      <w:r w:rsidRPr="00EF3B91">
        <w:rPr>
          <w:rFonts w:eastAsia="Times New Roman" w:cs="Times New Roman"/>
          <w:szCs w:val="28"/>
          <w:lang w:eastAsia="ru-RU"/>
        </w:rPr>
        <w:t xml:space="preserve"> поверхностей обрабатываемых в данном переходе.</w:t>
      </w:r>
    </w:p>
    <w:p w:rsidR="00EF3B91" w:rsidRPr="00EF3B91" w:rsidRDefault="00EF3B91" w:rsidP="00EF3B91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Полученные значения округляются в соответствии с паспортными данными станка (обычно в сторону занижения). </w:t>
      </w:r>
    </w:p>
    <w:p w:rsidR="00EF3B91" w:rsidRDefault="006E0595" w:rsidP="004F2E19">
      <w:pPr>
        <w:spacing w:after="0"/>
        <w:ind w:firstLine="708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2040" w:dyaOrig="620">
          <v:shape id="_x0000_i1068" type="#_x0000_t75" style="width:102.15pt;height:31pt" o:ole="">
            <v:imagedata r:id="rId93" o:title=""/>
          </v:shape>
          <o:OLEObject Type="Embed" ProgID="Equation.DSMT4" ShapeID="_x0000_i1068" DrawAspect="Content" ObjectID="_1542904238" r:id="rId94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 </w:t>
      </w:r>
      <w:r w:rsidR="00EF3B91" w:rsidRPr="00EF3B91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69" type="#_x0000_t75" style="width:44.35pt;height:14.25pt" o:ole="">
            <v:imagedata r:id="rId39" o:title=""/>
          </v:shape>
          <o:OLEObject Type="Embed" ProgID="Equation.3" ShapeID="_x0000_i1069" DrawAspect="Content" ObjectID="_1542904239" r:id="rId95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 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880" w:dyaOrig="360">
          <v:shape id="_x0000_i1070" type="#_x0000_t75" style="width:44.35pt;height:18.4pt" o:ole="">
            <v:imagedata r:id="rId96" o:title=""/>
          </v:shape>
          <o:OLEObject Type="Embed" ProgID="Equation.DSMT4" ShapeID="_x0000_i1070" DrawAspect="Content" ObjectID="_1542904240" r:id="rId97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 </w:t>
      </w:r>
      <w:r w:rsidR="00EF3B91" w:rsidRPr="00EF3B91">
        <w:rPr>
          <w:rFonts w:eastAsia="Times New Roman" w:cs="Times New Roman"/>
          <w:position w:val="-6"/>
          <w:szCs w:val="28"/>
          <w:lang w:eastAsia="ru-RU"/>
        </w:rPr>
        <w:object w:dxaOrig="880" w:dyaOrig="279">
          <v:shape id="_x0000_i1071" type="#_x0000_t75" style="width:44.35pt;height:14.25pt" o:ole="">
            <v:imagedata r:id="rId43" o:title=""/>
          </v:shape>
          <o:OLEObject Type="Embed" ProgID="Equation.3" ShapeID="_x0000_i1071" DrawAspect="Content" ObjectID="_1542904241" r:id="rId98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353673" w:rsidRPr="00EF3B91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Пересчитываем скорость резания и получаем </w:t>
      </w:r>
      <w:r w:rsidRPr="00353673">
        <w:rPr>
          <w:rFonts w:eastAsia="Times New Roman" w:cs="Times New Roman"/>
          <w:position w:val="-10"/>
          <w:szCs w:val="28"/>
          <w:lang w:eastAsia="ru-RU"/>
        </w:rPr>
        <w:object w:dxaOrig="1500" w:dyaOrig="320">
          <v:shape id="_x0000_i1072" type="#_x0000_t75" style="width:74.5pt;height:15.9pt" o:ole="">
            <v:imagedata r:id="rId99" o:title=""/>
          </v:shape>
          <o:OLEObject Type="Embed" ProgID="Equation.DSMT4" ShapeID="_x0000_i1072" DrawAspect="Content" ObjectID="_1542904242" r:id="rId100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5. Технологическое (основное) время  </w:t>
      </w:r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EF3B91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r w:rsidRPr="00EF3B91">
        <w:rPr>
          <w:rFonts w:eastAsia="Times New Roman" w:cs="Times New Roman"/>
          <w:i/>
          <w:szCs w:val="28"/>
          <w:lang w:eastAsia="ru-RU"/>
        </w:rPr>
        <w:t>, мин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B3622B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73" type="#_x0000_t75" style="width:61.95pt;height:31pt" o:ole="">
            <v:imagedata r:id="rId101" o:title=""/>
          </v:shape>
          <o:OLEObject Type="Embed" ProgID="Equation.3" ShapeID="_x0000_i1073" DrawAspect="Content" ObjectID="_1542904243" r:id="rId102"/>
        </w:object>
      </w:r>
      <w:r w:rsidRPr="00EF3B91">
        <w:rPr>
          <w:rFonts w:eastAsia="Times New Roman" w:cs="Times New Roman"/>
          <w:szCs w:val="28"/>
          <w:lang w:eastAsia="ru-RU"/>
        </w:rPr>
        <w:t>, где</w:t>
      </w:r>
    </w:p>
    <w:p w:rsidR="00EF3B91" w:rsidRPr="00EF3B91" w:rsidRDefault="00EF3B91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i/>
          <w:szCs w:val="28"/>
          <w:lang w:val="en-US" w:eastAsia="ru-RU"/>
        </w:rPr>
        <w:t>L</w:t>
      </w:r>
      <w:r w:rsidRPr="00EF3B91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 w:rsidRPr="00EF3B91">
        <w:rPr>
          <w:rFonts w:eastAsia="Times New Roman" w:cs="Times New Roman"/>
          <w:szCs w:val="28"/>
          <w:lang w:eastAsia="ru-RU"/>
        </w:rPr>
        <w:t>расчетная</w:t>
      </w:r>
      <w:proofErr w:type="gramEnd"/>
      <w:r w:rsidRPr="00EF3B91">
        <w:rPr>
          <w:rFonts w:eastAsia="Times New Roman" w:cs="Times New Roman"/>
          <w:szCs w:val="28"/>
          <w:lang w:eastAsia="ru-RU"/>
        </w:rPr>
        <w:t xml:space="preserve"> длина рабочего хода режущего инструмента, т.е. путь, проходимый режущим инструментом в направлении подачи, </w:t>
      </w:r>
      <w:r w:rsidRPr="00EF3B91">
        <w:rPr>
          <w:rFonts w:eastAsia="Times New Roman" w:cs="Times New Roman"/>
          <w:i/>
          <w:szCs w:val="28"/>
          <w:lang w:eastAsia="ru-RU"/>
        </w:rPr>
        <w:t>мм</w: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Основное время первого перехода</w:t>
      </w:r>
    </w:p>
    <w:p w:rsidR="00EF3B91" w:rsidRPr="00EF3B91" w:rsidRDefault="009328B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8"/>
          <w:szCs w:val="28"/>
          <w:lang w:eastAsia="ru-RU"/>
        </w:rPr>
        <w:object w:dxaOrig="2680" w:dyaOrig="660">
          <v:shape id="_x0000_i1074" type="#_x0000_t75" style="width:133.95pt;height:32.65pt" o:ole="">
            <v:imagedata r:id="rId103" o:title=""/>
          </v:shape>
          <o:OLEObject Type="Embed" ProgID="Equation.DSMT4" ShapeID="_x0000_i1074" DrawAspect="Content" ObjectID="_1542904244" r:id="rId104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Примем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0,5 мин,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= 5  мин для всех режимов.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6. Крутящий момент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499" w:dyaOrig="360">
          <v:shape id="_x0000_i1075" type="#_x0000_t75" style="width:24.3pt;height:18.4pt" o:ole="">
            <v:imagedata r:id="rId105" o:title=""/>
          </v:shape>
          <o:OLEObject Type="Embed" ProgID="Equation.DSMT4" ShapeID="_x0000_i1075" DrawAspect="Content" ObjectID="_1542904245" r:id="rId106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, Н*м и осевая сила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076" type="#_x0000_t75" style="width:13.4pt;height:18.4pt" o:ole="">
            <v:imagedata r:id="rId107" o:title=""/>
          </v:shape>
          <o:OLEObject Type="Embed" ProgID="Equation.DSMT4" ShapeID="_x0000_i1076" DrawAspect="Content" ObjectID="_1542904246" r:id="rId108"/>
        </w:object>
      </w:r>
      <w:r w:rsidRPr="00EF3B91">
        <w:rPr>
          <w:rFonts w:eastAsia="Times New Roman" w:cs="Times New Roman"/>
          <w:szCs w:val="28"/>
          <w:lang w:eastAsia="ru-RU"/>
        </w:rPr>
        <w:t>, Н.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Данные характеристики сверления находят по формулам: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540" w:dyaOrig="380">
          <v:shape id="_x0000_i1077" type="#_x0000_t75" style="width:127.25pt;height:18.4pt" o:ole="">
            <v:imagedata r:id="rId109" o:title=""/>
          </v:shape>
          <o:OLEObject Type="Embed" ProgID="Equation.DSMT4" ShapeID="_x0000_i1077" DrawAspect="Content" ObjectID="_1542904247" r:id="rId110"/>
        </w:object>
      </w:r>
      <w:r w:rsidRPr="00EF3B91">
        <w:rPr>
          <w:rFonts w:eastAsia="Times New Roman" w:cs="Times New Roman"/>
          <w:szCs w:val="28"/>
          <w:lang w:eastAsia="ru-RU"/>
        </w:rPr>
        <w:t>;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2260" w:dyaOrig="380">
          <v:shape id="_x0000_i1078" type="#_x0000_t75" style="width:113pt;height:18.4pt" o:ole="">
            <v:imagedata r:id="rId111" o:title=""/>
          </v:shape>
          <o:OLEObject Type="Embed" ProgID="Equation.DSMT4" ShapeID="_x0000_i1078" DrawAspect="Content" ObjectID="_1542904248" r:id="rId112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Значения коэффициентов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079" type="#_x0000_t75" style="width:18.4pt;height:18.4pt" o:ole="">
            <v:imagedata r:id="rId113" o:title=""/>
          </v:shape>
          <o:OLEObject Type="Embed" ProgID="Equation.DSMT4" ShapeID="_x0000_i1079" DrawAspect="Content" ObjectID="_1542904249" r:id="rId114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и </w:t>
      </w:r>
      <w:r w:rsidRPr="00EF3B9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080" type="#_x0000_t75" style="width:15.9pt;height:18.4pt" o:ole="">
            <v:imagedata r:id="rId115" o:title=""/>
          </v:shape>
          <o:OLEObject Type="Embed" ProgID="Equation.DSMT4" ShapeID="_x0000_i1080" DrawAspect="Content" ObjectID="_1542904250" r:id="rId116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proofErr w:type="gramStart"/>
      <w:r w:rsidRPr="00EF3B91">
        <w:rPr>
          <w:rFonts w:eastAsia="Times New Roman" w:cs="Times New Roman"/>
          <w:szCs w:val="28"/>
          <w:lang w:eastAsia="ru-RU"/>
        </w:rPr>
        <w:t>и</w:t>
      </w:r>
      <w:proofErr w:type="spellEnd"/>
      <w:proofErr w:type="gramEnd"/>
      <w:r w:rsidRPr="00EF3B91">
        <w:rPr>
          <w:rFonts w:eastAsia="Times New Roman" w:cs="Times New Roman"/>
          <w:szCs w:val="28"/>
          <w:lang w:eastAsia="ru-RU"/>
        </w:rPr>
        <w:t xml:space="preserve"> показателей степени приведены в табл. 32 [2].</w:t>
      </w:r>
      <w:r w:rsidR="00BE3B2E">
        <w:rPr>
          <w:rFonts w:eastAsia="Times New Roman" w:cs="Times New Roman"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Коэффициенты и показатели степени в формулах крутящего момента:</w:t>
      </w:r>
    </w:p>
    <w:p w:rsidR="00EF3B91" w:rsidRPr="00EF3B91" w:rsidRDefault="00816C4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1320" w:dyaOrig="360">
          <v:shape id="_x0000_i1081" type="#_x0000_t75" style="width:66.15pt;height:18.4pt" o:ole="">
            <v:imagedata r:id="rId117" o:title=""/>
          </v:shape>
          <o:OLEObject Type="Embed" ProgID="Equation.DSMT4" ShapeID="_x0000_i1081" DrawAspect="Content" ObjectID="_1542904251" r:id="rId118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</w:t>
      </w:r>
      <w:r w:rsidR="00EF3B91" w:rsidRPr="00EF3B91">
        <w:rPr>
          <w:rFonts w:eastAsia="Times New Roman" w:cs="Times New Roman"/>
          <w:szCs w:val="28"/>
          <w:lang w:val="en-US" w:eastAsia="ru-RU"/>
        </w:rPr>
        <w:t>q</w:t>
      </w:r>
      <w:r w:rsidR="00EF3B91" w:rsidRPr="00EF3B91">
        <w:rPr>
          <w:rFonts w:eastAsia="Times New Roman" w:cs="Times New Roman"/>
          <w:szCs w:val="28"/>
          <w:lang w:eastAsia="ru-RU"/>
        </w:rPr>
        <w:t xml:space="preserve">=2,0, </w:t>
      </w:r>
      <w:r w:rsidR="00EF3B91" w:rsidRPr="00EF3B91">
        <w:rPr>
          <w:rFonts w:eastAsia="Times New Roman" w:cs="Times New Roman"/>
          <w:szCs w:val="28"/>
          <w:lang w:val="en-US" w:eastAsia="ru-RU"/>
        </w:rPr>
        <w:t>y</w:t>
      </w:r>
      <w:r w:rsidR="00EF3B91" w:rsidRPr="00EF3B91">
        <w:rPr>
          <w:rFonts w:eastAsia="Times New Roman" w:cs="Times New Roman"/>
          <w:szCs w:val="28"/>
          <w:lang w:eastAsia="ru-RU"/>
        </w:rPr>
        <w:t>=0,8.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lastRenderedPageBreak/>
        <w:t>Коэффициенты и показатели степени в формулах осевой силы</w:t>
      </w:r>
      <w:r w:rsidR="00BE3B2E">
        <w:rPr>
          <w:rFonts w:eastAsia="Times New Roman" w:cs="Times New Roman"/>
          <w:szCs w:val="28"/>
          <w:lang w:eastAsia="ru-RU"/>
        </w:rPr>
        <w:t>:</w:t>
      </w:r>
    </w:p>
    <w:p w:rsidR="00EF3B91" w:rsidRPr="00EF3B91" w:rsidRDefault="00816C4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820" w:dyaOrig="360">
          <v:shape id="_x0000_i1082" type="#_x0000_t75" style="width:41pt;height:18.4pt" o:ole="">
            <v:imagedata r:id="rId119" o:title=""/>
          </v:shape>
          <o:OLEObject Type="Embed" ProgID="Equation.DSMT4" ShapeID="_x0000_i1082" DrawAspect="Content" ObjectID="_1542904252" r:id="rId120"/>
        </w:object>
      </w:r>
      <w:r w:rsidR="00EF3B91" w:rsidRPr="00EF3B91">
        <w:rPr>
          <w:rFonts w:eastAsia="Times New Roman" w:cs="Times New Roman"/>
          <w:szCs w:val="28"/>
          <w:lang w:eastAsia="ru-RU"/>
        </w:rPr>
        <w:t xml:space="preserve">, </w:t>
      </w:r>
      <w:r w:rsidR="00EF3B91" w:rsidRPr="00EF3B91">
        <w:rPr>
          <w:rFonts w:eastAsia="Times New Roman" w:cs="Times New Roman"/>
          <w:szCs w:val="28"/>
          <w:lang w:val="en-US" w:eastAsia="ru-RU"/>
        </w:rPr>
        <w:t>q</w:t>
      </w:r>
      <w:r w:rsidR="00EF3B91" w:rsidRPr="00EF3B91">
        <w:rPr>
          <w:rFonts w:eastAsia="Times New Roman" w:cs="Times New Roman"/>
          <w:szCs w:val="28"/>
          <w:lang w:eastAsia="ru-RU"/>
        </w:rPr>
        <w:t xml:space="preserve">=1,0, </w:t>
      </w:r>
      <w:r w:rsidR="00EF3B91" w:rsidRPr="00EF3B91">
        <w:rPr>
          <w:rFonts w:eastAsia="Times New Roman" w:cs="Times New Roman"/>
          <w:szCs w:val="28"/>
          <w:lang w:val="en-US" w:eastAsia="ru-RU"/>
        </w:rPr>
        <w:t>y</w:t>
      </w:r>
      <w:r w:rsidR="00EF3B91" w:rsidRPr="00EF3B91">
        <w:rPr>
          <w:rFonts w:eastAsia="Times New Roman" w:cs="Times New Roman"/>
          <w:szCs w:val="28"/>
          <w:lang w:eastAsia="ru-RU"/>
        </w:rPr>
        <w:t>=0,7.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Коэффициент, учитывающий фактические условия обработки, в данном случае зависит только от материала обрабатываемой заготовки и определяется выражением:</w:t>
      </w:r>
    </w:p>
    <w:p w:rsidR="00EF3B91" w:rsidRPr="00EF3B91" w:rsidRDefault="00EF3B91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999" w:dyaOrig="360">
          <v:shape id="_x0000_i1083" type="#_x0000_t75" style="width:49.4pt;height:18.4pt" o:ole="">
            <v:imagedata r:id="rId121" o:title=""/>
          </v:shape>
          <o:OLEObject Type="Embed" ProgID="Equation.DSMT4" ShapeID="_x0000_i1083" DrawAspect="Content" ObjectID="_1542904253" r:id="rId122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Для </w:t>
      </w:r>
      <w:r w:rsidR="00082D4C">
        <w:rPr>
          <w:rFonts w:eastAsia="Times New Roman" w:cs="Times New Roman"/>
          <w:szCs w:val="28"/>
          <w:lang w:eastAsia="ru-RU"/>
        </w:rPr>
        <w:t>конструкционных сталей</w:t>
      </w:r>
      <w:r w:rsidRPr="00EF3B91">
        <w:rPr>
          <w:rFonts w:eastAsia="Times New Roman" w:cs="Times New Roman"/>
          <w:szCs w:val="28"/>
          <w:lang w:eastAsia="ru-RU"/>
        </w:rPr>
        <w:t xml:space="preserve"> коэффициент </w:t>
      </w:r>
      <w:r w:rsidR="00082D4C" w:rsidRPr="00EF3B91">
        <w:rPr>
          <w:rFonts w:eastAsia="Times New Roman" w:cs="Times New Roman"/>
          <w:position w:val="-12"/>
          <w:szCs w:val="28"/>
          <w:lang w:eastAsia="ru-RU"/>
        </w:rPr>
        <w:object w:dxaOrig="1160" w:dyaOrig="360">
          <v:shape id="_x0000_i1084" type="#_x0000_t75" style="width:57.75pt;height:18.4pt" o:ole="">
            <v:imagedata r:id="rId123" o:title=""/>
          </v:shape>
          <o:OLEObject Type="Embed" ProgID="Equation.DSMT4" ShapeID="_x0000_i1084" DrawAspect="Content" ObjectID="_1542904254" r:id="rId124"/>
        </w:object>
      </w:r>
      <w:r w:rsidRPr="00EF3B91">
        <w:rPr>
          <w:rFonts w:eastAsia="Times New Roman" w:cs="Times New Roman"/>
          <w:szCs w:val="28"/>
          <w:lang w:eastAsia="ru-RU"/>
        </w:rPr>
        <w:t xml:space="preserve"> (табл.10 стр.265 [2]), след. </w:t>
      </w:r>
      <w:r w:rsidR="00082D4C" w:rsidRPr="00EF3B91">
        <w:rPr>
          <w:rFonts w:eastAsia="Times New Roman" w:cs="Times New Roman"/>
          <w:position w:val="-12"/>
          <w:szCs w:val="28"/>
          <w:lang w:eastAsia="ru-RU"/>
        </w:rPr>
        <w:object w:dxaOrig="1040" w:dyaOrig="360">
          <v:shape id="_x0000_i1085" type="#_x0000_t75" style="width:52.75pt;height:18.4pt" o:ole="">
            <v:imagedata r:id="rId125" o:title=""/>
          </v:shape>
          <o:OLEObject Type="Embed" ProgID="Equation.DSMT4" ShapeID="_x0000_i1085" DrawAspect="Content" ObjectID="_1542904255" r:id="rId126"/>
        </w:object>
      </w:r>
      <w:r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BD732B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4500" w:dyaOrig="380">
          <v:shape id="_x0000_i1086" type="#_x0000_t75" style="width:224.35pt;height:18.4pt" o:ole="">
            <v:imagedata r:id="rId127" o:title=""/>
          </v:shape>
          <o:OLEObject Type="Embed" ProgID="Equation.DSMT4" ShapeID="_x0000_i1086" DrawAspect="Content" ObjectID="_1542904256" r:id="rId128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BD732B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12"/>
          <w:szCs w:val="28"/>
          <w:lang w:eastAsia="ru-RU"/>
        </w:rPr>
        <w:object w:dxaOrig="3460" w:dyaOrig="380">
          <v:shape id="_x0000_i1087" type="#_x0000_t75" style="width:173.3pt;height:18.4pt" o:ole="">
            <v:imagedata r:id="rId129" o:title=""/>
          </v:shape>
          <o:OLEObject Type="Embed" ProgID="Equation.DSMT4" ShapeID="_x0000_i1087" DrawAspect="Content" ObjectID="_1542904257" r:id="rId130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7. Мощность резания </w:t>
      </w:r>
      <w:r w:rsidR="00BD732B" w:rsidRPr="00EF3B9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088" type="#_x0000_t75" style="width:15.9pt;height:18.4pt" o:ole="">
            <v:imagedata r:id="rId131" o:title=""/>
          </v:shape>
          <o:OLEObject Type="Embed" ProgID="Equation.DSMT4" ShapeID="_x0000_i1088" DrawAspect="Content" ObjectID="_1542904258" r:id="rId132"/>
        </w:object>
      </w:r>
      <w:r w:rsidRPr="00EF3B91">
        <w:rPr>
          <w:rFonts w:eastAsia="Times New Roman" w:cs="Times New Roman"/>
          <w:szCs w:val="28"/>
          <w:lang w:eastAsia="ru-RU"/>
        </w:rPr>
        <w:t>, кВт.</w:t>
      </w:r>
    </w:p>
    <w:p w:rsidR="00EF3B91" w:rsidRPr="00EF3B91" w:rsidRDefault="00EF3B91" w:rsidP="004F2E19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>Мощность резания определяют по формуле:</w:t>
      </w:r>
    </w:p>
    <w:p w:rsidR="00EF3B91" w:rsidRDefault="00BD732B" w:rsidP="004F2E19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position w:val="-24"/>
          <w:szCs w:val="28"/>
          <w:lang w:eastAsia="ru-RU"/>
        </w:rPr>
        <w:object w:dxaOrig="3640" w:dyaOrig="620">
          <v:shape id="_x0000_i1089" type="#_x0000_t75" style="width:181.65pt;height:31pt" o:ole="">
            <v:imagedata r:id="rId133" o:title=""/>
          </v:shape>
          <o:OLEObject Type="Embed" ProgID="Equation.DSMT4" ShapeID="_x0000_i1089" DrawAspect="Content" ObjectID="_1542904259" r:id="rId134"/>
        </w:object>
      </w:r>
      <w:r w:rsidR="00EF3B91" w:rsidRPr="00EF3B91">
        <w:rPr>
          <w:rFonts w:eastAsia="Times New Roman" w:cs="Times New Roman"/>
          <w:szCs w:val="28"/>
          <w:lang w:eastAsia="ru-RU"/>
        </w:rPr>
        <w:t>.</w:t>
      </w:r>
    </w:p>
    <w:p w:rsidR="00BD732B" w:rsidRDefault="00BD732B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Допустимый крутящий момент на шпинделе станка и эффективная мощность превышает установленные расчетные значения. Следовательно, выбранный режим осуществим.</w:t>
      </w:r>
    </w:p>
    <w:p w:rsidR="00353673" w:rsidRDefault="00353673" w:rsidP="00EF3B9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</w:p>
    <w:p w:rsidR="00353673" w:rsidRPr="00353673" w:rsidRDefault="00353673" w:rsidP="00353673">
      <w:pPr>
        <w:pStyle w:val="3"/>
        <w:contextualSpacing/>
        <w:rPr>
          <w:rFonts w:ascii="Times New Roman" w:eastAsia="Times New Roman" w:hAnsi="Times New Roman" w:cs="Times New Roman"/>
          <w:lang w:eastAsia="ru-RU"/>
        </w:rPr>
      </w:pPr>
      <w:bookmarkStart w:id="12" w:name="_Toc468751550"/>
      <w:r w:rsidRPr="00353673">
        <w:rPr>
          <w:rFonts w:ascii="Times New Roman" w:eastAsia="Times New Roman" w:hAnsi="Times New Roman" w:cs="Times New Roman"/>
          <w:lang w:eastAsia="ru-RU"/>
        </w:rPr>
        <w:t>2.</w:t>
      </w:r>
      <w:r>
        <w:rPr>
          <w:rFonts w:ascii="Times New Roman" w:eastAsia="Times New Roman" w:hAnsi="Times New Roman" w:cs="Times New Roman"/>
          <w:lang w:eastAsia="ru-RU"/>
        </w:rPr>
        <w:t>5</w:t>
      </w:r>
      <w:r w:rsidRPr="00353673">
        <w:rPr>
          <w:rFonts w:ascii="Times New Roman" w:eastAsia="Times New Roman" w:hAnsi="Times New Roman" w:cs="Times New Roman"/>
          <w:lang w:eastAsia="ru-RU"/>
        </w:rPr>
        <w:t>.3 Фрезерование</w:t>
      </w:r>
      <w:bookmarkEnd w:id="12"/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1. Определение глубины резания </w:t>
      </w:r>
      <w:r w:rsidRPr="00353673">
        <w:rPr>
          <w:rFonts w:eastAsia="Times New Roman" w:cs="Times New Roman"/>
          <w:i/>
          <w:szCs w:val="28"/>
          <w:lang w:val="en-US" w:eastAsia="ru-RU"/>
        </w:rPr>
        <w:t>t</w:t>
      </w:r>
      <w:r w:rsidRPr="00353673">
        <w:rPr>
          <w:rFonts w:eastAsia="Times New Roman" w:cs="Times New Roman"/>
          <w:i/>
          <w:szCs w:val="28"/>
          <w:lang w:eastAsia="ru-RU"/>
        </w:rPr>
        <w:t>, мм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bCs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Фрезеруется </w:t>
      </w:r>
      <w:r w:rsidR="00CA659F">
        <w:rPr>
          <w:rFonts w:eastAsia="Times New Roman" w:cs="Times New Roman"/>
          <w:bCs/>
          <w:szCs w:val="28"/>
          <w:lang w:eastAsia="ru-RU"/>
        </w:rPr>
        <w:t>поверхность головки болта</w:t>
      </w:r>
      <w:r w:rsidRPr="00353673">
        <w:rPr>
          <w:rFonts w:eastAsia="Times New Roman" w:cs="Times New Roman"/>
          <w:bCs/>
          <w:szCs w:val="28"/>
          <w:lang w:eastAsia="ru-RU"/>
        </w:rPr>
        <w:t xml:space="preserve">. Съём материала производится за </w:t>
      </w:r>
      <w:r w:rsidR="00CA659F">
        <w:rPr>
          <w:rFonts w:eastAsia="Times New Roman" w:cs="Times New Roman"/>
          <w:bCs/>
          <w:szCs w:val="28"/>
          <w:lang w:eastAsia="ru-RU"/>
        </w:rPr>
        <w:t>2 прохода</w:t>
      </w:r>
      <w:r w:rsidRPr="00353673">
        <w:rPr>
          <w:rFonts w:eastAsia="Times New Roman" w:cs="Times New Roman"/>
          <w:bCs/>
          <w:szCs w:val="28"/>
          <w:lang w:eastAsia="ru-RU"/>
        </w:rPr>
        <w:t xml:space="preserve">. При фрезеровании глубина резания равна </w:t>
      </w:r>
      <w:r w:rsidR="00CA659F" w:rsidRPr="00353673">
        <w:rPr>
          <w:rFonts w:eastAsia="Times New Roman" w:cs="Times New Roman"/>
          <w:bCs/>
          <w:position w:val="-10"/>
          <w:szCs w:val="28"/>
          <w:lang w:eastAsia="ru-RU"/>
        </w:rPr>
        <w:object w:dxaOrig="1100" w:dyaOrig="320">
          <v:shape id="_x0000_i1090" type="#_x0000_t75" style="width:55.25pt;height:15.9pt" o:ole="">
            <v:imagedata r:id="rId135" o:title=""/>
          </v:shape>
          <o:OLEObject Type="Embed" ProgID="Equation.DSMT4" ShapeID="_x0000_i1090" DrawAspect="Content" ObjectID="_1542904260" r:id="rId136"/>
        </w:object>
      </w:r>
      <w:r w:rsidRPr="00353673">
        <w:rPr>
          <w:rFonts w:eastAsia="Times New Roman" w:cs="Times New Roman"/>
          <w:bCs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i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2. Определение подачи </w:t>
      </w:r>
      <w:r w:rsidRPr="00353673">
        <w:rPr>
          <w:rFonts w:eastAsia="Times New Roman" w:cs="Times New Roman"/>
          <w:i/>
          <w:szCs w:val="28"/>
          <w:lang w:val="en-US" w:eastAsia="ru-RU"/>
        </w:rPr>
        <w:t>S</w:t>
      </w:r>
      <w:r w:rsidRPr="00353673">
        <w:rPr>
          <w:rFonts w:eastAsia="Times New Roman" w:cs="Times New Roman"/>
          <w:i/>
          <w:szCs w:val="28"/>
          <w:lang w:eastAsia="ru-RU"/>
        </w:rPr>
        <w:t>, мм/</w:t>
      </w:r>
      <w:proofErr w:type="gramStart"/>
      <w:r w:rsidRPr="00353673">
        <w:rPr>
          <w:rFonts w:eastAsia="Times New Roman" w:cs="Times New Roman"/>
          <w:i/>
          <w:szCs w:val="28"/>
          <w:lang w:eastAsia="ru-RU"/>
        </w:rPr>
        <w:t>об</w:t>
      </w:r>
      <w:proofErr w:type="gramEnd"/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Выбираем рекомендуемое значение подачи на зуб для данной глубины резания из таблицы 35 (стр.284 [2]) </w:t>
      </w:r>
      <w:r w:rsidR="000A0DC6" w:rsidRPr="00353673">
        <w:rPr>
          <w:rFonts w:eastAsia="Times New Roman" w:cs="Times New Roman"/>
          <w:position w:val="-12"/>
          <w:szCs w:val="28"/>
          <w:lang w:eastAsia="ru-RU"/>
        </w:rPr>
        <w:object w:dxaOrig="1180" w:dyaOrig="360">
          <v:shape id="_x0000_i1091" type="#_x0000_t75" style="width:58.6pt;height:17.6pt" o:ole="">
            <v:imagedata r:id="rId137" o:title=""/>
          </v:shape>
          <o:OLEObject Type="Embed" ProgID="Equation.DSMT4" ShapeID="_x0000_i1091" DrawAspect="Content" ObjectID="_1542904261" r:id="rId138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. Так используемая концевая фреза имеет 3 зуба, то подача равна </w:t>
      </w:r>
      <w:r w:rsidR="000A0DC6" w:rsidRPr="00353673">
        <w:rPr>
          <w:rFonts w:eastAsia="Times New Roman" w:cs="Times New Roman"/>
          <w:position w:val="-12"/>
          <w:szCs w:val="28"/>
          <w:lang w:eastAsia="ru-RU"/>
        </w:rPr>
        <w:object w:dxaOrig="3040" w:dyaOrig="360">
          <v:shape id="_x0000_i1092" type="#_x0000_t75" style="width:152.35pt;height:17.6pt" o:ole="">
            <v:imagedata r:id="rId139" o:title=""/>
          </v:shape>
          <o:OLEObject Type="Embed" ProgID="Equation.DSMT4" ShapeID="_x0000_i1092" DrawAspect="Content" ObjectID="_1542904262" r:id="rId140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3. Скорость резания – окружная скорость фрезы </w:t>
      </w:r>
      <w:r w:rsidRPr="00353673">
        <w:rPr>
          <w:rFonts w:eastAsia="Times New Roman" w:cs="Times New Roman"/>
          <w:i/>
          <w:szCs w:val="28"/>
          <w:lang w:val="en-US" w:eastAsia="ru-RU"/>
        </w:rPr>
        <w:t>V</w:t>
      </w:r>
      <w:r w:rsidRPr="00353673">
        <w:rPr>
          <w:rFonts w:eastAsia="Times New Roman" w:cs="Times New Roman"/>
          <w:i/>
          <w:szCs w:val="28"/>
          <w:lang w:eastAsia="ru-RU"/>
        </w:rPr>
        <w:t>, м/мин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lastRenderedPageBreak/>
        <w:t>Скорость резания при фрезеровании определяется по следующей расчётной формуле:</w:t>
      </w:r>
    </w:p>
    <w:p w:rsidR="00353673" w:rsidRPr="00353673" w:rsidRDefault="00353673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30"/>
          <w:szCs w:val="28"/>
          <w:lang w:eastAsia="ru-RU"/>
        </w:rPr>
        <w:object w:dxaOrig="2680" w:dyaOrig="720">
          <v:shape id="_x0000_i1093" type="#_x0000_t75" style="width:133.95pt;height:36.85pt" o:ole="">
            <v:imagedata r:id="rId141" o:title=""/>
          </v:shape>
          <o:OLEObject Type="Embed" ProgID="Equation.DSMT4" ShapeID="_x0000_i1093" DrawAspect="Content" ObjectID="_1542904263" r:id="rId142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i/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– поправочный коэффициент для скорости резания.</w:t>
      </w:r>
    </w:p>
    <w:p w:rsidR="00353673" w:rsidRPr="00353673" w:rsidRDefault="00353673" w:rsidP="00B53138">
      <w:pPr>
        <w:ind w:firstLine="709"/>
        <w:contextualSpacing/>
        <w:jc w:val="center"/>
        <w:rPr>
          <w:lang w:eastAsia="ru-RU"/>
        </w:rPr>
      </w:pPr>
      <w:r w:rsidRPr="00353673">
        <w:rPr>
          <w:position w:val="-12"/>
          <w:lang w:eastAsia="ru-RU"/>
        </w:rPr>
        <w:object w:dxaOrig="2220" w:dyaOrig="360">
          <v:shape id="_x0000_i1094" type="#_x0000_t75" style="width:111.35pt;height:17.6pt" o:ole="">
            <v:imagedata r:id="rId25" o:title=""/>
          </v:shape>
          <o:OLEObject Type="Embed" ProgID="Equation.3" ShapeID="_x0000_i1094" DrawAspect="Content" ObjectID="_1542904264" r:id="rId143"/>
        </w:object>
      </w:r>
      <w:r w:rsidRPr="00353673">
        <w:rPr>
          <w:lang w:eastAsia="ru-RU"/>
        </w:rPr>
        <w:t>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r w:rsidRPr="00353673">
        <w:rPr>
          <w:i/>
          <w:vertAlign w:val="subscript"/>
          <w:lang w:eastAsia="ru-RU"/>
        </w:rPr>
        <w:t>M</w:t>
      </w:r>
      <w:r w:rsidRPr="00353673">
        <w:rPr>
          <w:i/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 </w:t>
      </w:r>
      <w:r w:rsidRPr="00353673">
        <w:rPr>
          <w:lang w:eastAsia="ru-RU"/>
        </w:rPr>
        <w:t>– зависит от качества обрабатываемого материала.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lang w:eastAsia="ru-RU"/>
        </w:rPr>
        <w:t xml:space="preserve">Для </w:t>
      </w:r>
      <w:r w:rsidR="000A0DC6">
        <w:rPr>
          <w:lang w:eastAsia="ru-RU"/>
        </w:rPr>
        <w:t>30ХГСА</w:t>
      </w:r>
      <w:r w:rsidRPr="00353673">
        <w:rPr>
          <w:lang w:eastAsia="ru-RU"/>
        </w:rPr>
        <w:t>:</w:t>
      </w:r>
    </w:p>
    <w:p w:rsidR="00353673" w:rsidRPr="00353673" w:rsidRDefault="000A0DC6" w:rsidP="00B53138">
      <w:pPr>
        <w:ind w:firstLine="709"/>
        <w:contextualSpacing/>
        <w:rPr>
          <w:lang w:eastAsia="ru-RU"/>
        </w:rPr>
      </w:pPr>
      <w:r w:rsidRPr="00353673">
        <w:rPr>
          <w:position w:val="-12"/>
          <w:lang w:eastAsia="ru-RU"/>
        </w:rPr>
        <w:object w:dxaOrig="980" w:dyaOrig="360">
          <v:shape id="_x0000_i1095" type="#_x0000_t75" style="width:57.75pt;height:21.75pt" o:ole="">
            <v:imagedata r:id="rId144" o:title=""/>
          </v:shape>
          <o:OLEObject Type="Embed" ProgID="Equation.DSMT4" ShapeID="_x0000_i1095" DrawAspect="Content" ObjectID="_1542904265" r:id="rId145"/>
        </w:object>
      </w:r>
      <w:r>
        <w:rPr>
          <w:lang w:eastAsia="ru-RU"/>
        </w:rPr>
        <w:t xml:space="preserve">   (табл.3</w:t>
      </w:r>
      <w:r w:rsidR="00353673" w:rsidRPr="00353673">
        <w:rPr>
          <w:lang w:eastAsia="ru-RU"/>
        </w:rPr>
        <w:t xml:space="preserve"> стр.263 [2]),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proofErr w:type="spellStart"/>
      <w:r w:rsidRPr="00353673">
        <w:rPr>
          <w:i/>
          <w:lang w:eastAsia="ru-RU"/>
        </w:rPr>
        <w:t>K</w:t>
      </w:r>
      <w:proofErr w:type="gramStart"/>
      <w:r w:rsidRPr="00353673">
        <w:rPr>
          <w:vertAlign w:val="subscript"/>
          <w:lang w:eastAsia="ru-RU"/>
        </w:rPr>
        <w:t>п</w:t>
      </w:r>
      <w:proofErr w:type="gramEnd"/>
      <w:r w:rsidRPr="00353673">
        <w:rPr>
          <w:vertAlign w:val="subscript"/>
          <w:lang w:eastAsia="ru-RU"/>
        </w:rPr>
        <w:t>v</w:t>
      </w:r>
      <w:proofErr w:type="spellEnd"/>
      <w:r w:rsidRPr="00353673">
        <w:rPr>
          <w:lang w:eastAsia="ru-RU"/>
        </w:rPr>
        <w:t xml:space="preserve"> – зависит от состояния поверхности (</w:t>
      </w:r>
      <w:proofErr w:type="spellStart"/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proofErr w:type="spellEnd"/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 xml:space="preserve">= 0,8 – штамповка, </w:t>
      </w:r>
      <w:proofErr w:type="spellStart"/>
      <w:r w:rsidRPr="00353673">
        <w:rPr>
          <w:i/>
          <w:lang w:eastAsia="ru-RU"/>
        </w:rPr>
        <w:t>K</w:t>
      </w:r>
      <w:r w:rsidRPr="00353673">
        <w:rPr>
          <w:vertAlign w:val="subscript"/>
          <w:lang w:eastAsia="ru-RU"/>
        </w:rPr>
        <w:t>пv</w:t>
      </w:r>
      <w:proofErr w:type="spellEnd"/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= 1 – без корки (табл.5 стр.263 [2])).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proofErr w:type="spellStart"/>
      <w:r w:rsidRPr="00353673">
        <w:rPr>
          <w:i/>
          <w:lang w:eastAsia="ru-RU"/>
        </w:rPr>
        <w:t>K</w:t>
      </w:r>
      <w:proofErr w:type="gramStart"/>
      <w:r w:rsidRPr="00353673">
        <w:rPr>
          <w:vertAlign w:val="subscript"/>
          <w:lang w:eastAsia="ru-RU"/>
        </w:rPr>
        <w:t>п</w:t>
      </w:r>
      <w:proofErr w:type="gramEnd"/>
      <w:r w:rsidRPr="00353673">
        <w:rPr>
          <w:vertAlign w:val="subscript"/>
          <w:lang w:eastAsia="ru-RU"/>
        </w:rPr>
        <w:t>v</w:t>
      </w:r>
      <w:proofErr w:type="spellEnd"/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>= 1,0;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proofErr w:type="gramStart"/>
      <w:r w:rsidRPr="00353673">
        <w:rPr>
          <w:vertAlign w:val="subscript"/>
          <w:lang w:eastAsia="ru-RU"/>
        </w:rPr>
        <w:t>И</w:t>
      </w:r>
      <w:proofErr w:type="gramEnd"/>
      <w:r w:rsidRPr="00353673">
        <w:rPr>
          <w:vertAlign w:val="subscript"/>
          <w:lang w:val="en-US" w:eastAsia="ru-RU"/>
        </w:rPr>
        <w:t>V</w:t>
      </w:r>
      <w:r w:rsidRPr="00353673">
        <w:rPr>
          <w:lang w:eastAsia="ru-RU"/>
        </w:rPr>
        <w:t xml:space="preserve"> – зависит от материала инструмента (табл.6 стр.263 [2]).</w:t>
      </w:r>
    </w:p>
    <w:p w:rsidR="00353673" w:rsidRPr="00353673" w:rsidRDefault="00353673" w:rsidP="00B53138">
      <w:pPr>
        <w:ind w:firstLine="709"/>
        <w:contextualSpacing/>
        <w:rPr>
          <w:lang w:eastAsia="ru-RU"/>
        </w:rPr>
      </w:pPr>
      <w:r w:rsidRPr="00353673">
        <w:rPr>
          <w:i/>
          <w:lang w:eastAsia="ru-RU"/>
        </w:rPr>
        <w:t>K</w:t>
      </w:r>
      <w:proofErr w:type="gramStart"/>
      <w:r w:rsidRPr="00353673">
        <w:rPr>
          <w:vertAlign w:val="subscript"/>
          <w:lang w:eastAsia="ru-RU"/>
        </w:rPr>
        <w:t>И</w:t>
      </w:r>
      <w:proofErr w:type="gramEnd"/>
      <w:r w:rsidRPr="00353673">
        <w:rPr>
          <w:vertAlign w:val="subscript"/>
          <w:lang w:val="en-US" w:eastAsia="ru-RU"/>
        </w:rPr>
        <w:t>V</w:t>
      </w:r>
      <w:r w:rsidRPr="00353673">
        <w:rPr>
          <w:vertAlign w:val="subscript"/>
          <w:lang w:eastAsia="ru-RU"/>
        </w:rPr>
        <w:t xml:space="preserve"> </w:t>
      </w:r>
      <w:r w:rsidRPr="00353673">
        <w:rPr>
          <w:lang w:eastAsia="ru-RU"/>
        </w:rPr>
        <w:t xml:space="preserve">= 1,0 – инструмент из быстрорежущей стали, обрабатываемый материал </w:t>
      </w:r>
      <w:r w:rsidR="000A0DC6">
        <w:rPr>
          <w:lang w:eastAsia="ru-RU"/>
        </w:rPr>
        <w:t>30ХГСА</w:t>
      </w:r>
      <w:r w:rsidRPr="00353673">
        <w:rPr>
          <w:lang w:eastAsia="ru-RU"/>
        </w:rPr>
        <w:t>.</w:t>
      </w:r>
    </w:p>
    <w:p w:rsidR="00353673" w:rsidRPr="00353673" w:rsidRDefault="000A0DC6" w:rsidP="00B53138">
      <w:pPr>
        <w:ind w:firstLine="709"/>
        <w:contextualSpacing/>
        <w:jc w:val="center"/>
        <w:rPr>
          <w:lang w:eastAsia="ru-RU"/>
        </w:rPr>
      </w:pPr>
      <w:r w:rsidRPr="00353673">
        <w:rPr>
          <w:position w:val="-12"/>
          <w:lang w:eastAsia="ru-RU"/>
        </w:rPr>
        <w:object w:dxaOrig="2120" w:dyaOrig="360">
          <v:shape id="_x0000_i1096" type="#_x0000_t75" style="width:117.2pt;height:19.25pt" o:ole="">
            <v:imagedata r:id="rId146" o:title=""/>
          </v:shape>
          <o:OLEObject Type="Embed" ProgID="Equation.DSMT4" ShapeID="_x0000_i1096" DrawAspect="Content" ObjectID="_1542904266" r:id="rId147"/>
        </w:object>
      </w:r>
      <w:r w:rsidR="00353673" w:rsidRPr="00353673">
        <w:rPr>
          <w:lang w:eastAsia="ru-RU"/>
        </w:rPr>
        <w:t>;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eastAsia="ru-RU"/>
        </w:rPr>
        <w:t>T, мин</w:t>
      </w:r>
      <w:r w:rsidRPr="00353673">
        <w:rPr>
          <w:rFonts w:eastAsia="Times New Roman" w:cs="Times New Roman"/>
          <w:szCs w:val="28"/>
          <w:lang w:eastAsia="ru-RU"/>
        </w:rPr>
        <w:t xml:space="preserve"> – стойкость инструмента.  Для торцевой фрезы принимаем  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T </w:t>
      </w:r>
      <w:r w:rsidRPr="00353673">
        <w:rPr>
          <w:rFonts w:eastAsia="Times New Roman" w:cs="Times New Roman"/>
          <w:szCs w:val="28"/>
          <w:lang w:eastAsia="ru-RU"/>
        </w:rPr>
        <w:t xml:space="preserve">= 80 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мин </w:t>
      </w:r>
      <w:r w:rsidRPr="00353673">
        <w:rPr>
          <w:rFonts w:eastAsia="Times New Roman" w:cs="Times New Roman"/>
          <w:szCs w:val="28"/>
          <w:lang w:eastAsia="ru-RU"/>
        </w:rPr>
        <w:t>(табл. 40, стр.290, [2]).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Коэффициенты и показатели</w:t>
      </w:r>
      <w:r w:rsidR="00BE3B2E">
        <w:rPr>
          <w:rFonts w:eastAsia="Times New Roman" w:cs="Times New Roman"/>
          <w:szCs w:val="28"/>
          <w:lang w:eastAsia="ru-RU"/>
        </w:rPr>
        <w:t xml:space="preserve"> степени в соответствии с табл.</w:t>
      </w:r>
      <w:r w:rsidR="00BE3B2E" w:rsidRPr="00BE3B2E">
        <w:rPr>
          <w:rFonts w:eastAsia="Times New Roman" w:cs="Times New Roman"/>
          <w:szCs w:val="28"/>
          <w:lang w:eastAsia="ru-RU"/>
        </w:rPr>
        <w:t>3</w:t>
      </w:r>
      <w:r w:rsidRPr="00353673">
        <w:rPr>
          <w:rFonts w:eastAsia="Times New Roman" w:cs="Times New Roman"/>
          <w:szCs w:val="28"/>
          <w:lang w:eastAsia="ru-RU"/>
        </w:rPr>
        <w:t>9 (стр.289, [2]):</w:t>
      </w:r>
    </w:p>
    <w:p w:rsidR="00353673" w:rsidRPr="00353673" w:rsidRDefault="00F31276" w:rsidP="00353673">
      <w:pPr>
        <w:spacing w:after="0"/>
        <w:ind w:firstLine="72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12"/>
          <w:szCs w:val="28"/>
          <w:lang w:eastAsia="ru-RU"/>
        </w:rPr>
        <w:object w:dxaOrig="1040" w:dyaOrig="360">
          <v:shape id="_x0000_i1097" type="#_x0000_t75" style="width:52.75pt;height:17.6pt" o:ole="">
            <v:imagedata r:id="rId148" o:title=""/>
          </v:shape>
          <o:OLEObject Type="Embed" ProgID="Equation.DSMT4" ShapeID="_x0000_i1097" DrawAspect="Content" ObjectID="_1542904267" r:id="rId149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q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=0,45, </w:t>
      </w:r>
      <w:r w:rsidR="00353673" w:rsidRPr="00353673">
        <w:rPr>
          <w:rFonts w:eastAsia="Times New Roman" w:cs="Times New Roman"/>
          <w:szCs w:val="28"/>
          <w:lang w:val="en-US" w:eastAsia="ru-RU"/>
        </w:rPr>
        <w:t>x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=0,3, </w:t>
      </w:r>
      <w:r w:rsidR="00353673" w:rsidRPr="00353673">
        <w:rPr>
          <w:rFonts w:eastAsia="Times New Roman" w:cs="Times New Roman"/>
          <w:szCs w:val="28"/>
          <w:lang w:val="en-US" w:eastAsia="ru-RU"/>
        </w:rPr>
        <w:t>y</w:t>
      </w:r>
      <w:r>
        <w:rPr>
          <w:rFonts w:eastAsia="Times New Roman" w:cs="Times New Roman"/>
          <w:szCs w:val="28"/>
          <w:lang w:eastAsia="ru-RU"/>
        </w:rPr>
        <w:t>=0,</w:t>
      </w:r>
      <w:r w:rsidRPr="00F31276">
        <w:rPr>
          <w:rFonts w:eastAsia="Times New Roman" w:cs="Times New Roman"/>
          <w:szCs w:val="28"/>
          <w:lang w:eastAsia="ru-RU"/>
        </w:rPr>
        <w:t>5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u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=0,1, </w:t>
      </w:r>
      <w:r w:rsidR="00353673" w:rsidRPr="00353673">
        <w:rPr>
          <w:rFonts w:eastAsia="Times New Roman" w:cs="Times New Roman"/>
          <w:szCs w:val="28"/>
          <w:lang w:val="en-US" w:eastAsia="ru-RU"/>
        </w:rPr>
        <w:t>p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=0,1, </w:t>
      </w:r>
      <w:r w:rsidR="00353673" w:rsidRPr="00353673">
        <w:rPr>
          <w:rFonts w:eastAsia="Times New Roman" w:cs="Times New Roman"/>
          <w:szCs w:val="28"/>
          <w:lang w:val="en-US" w:eastAsia="ru-RU"/>
        </w:rPr>
        <w:t>m</w:t>
      </w:r>
      <w:r w:rsidR="00353673" w:rsidRPr="00353673">
        <w:rPr>
          <w:rFonts w:eastAsia="Times New Roman" w:cs="Times New Roman"/>
          <w:szCs w:val="28"/>
          <w:lang w:eastAsia="ru-RU"/>
        </w:rPr>
        <w:t>=0,33.</w:t>
      </w:r>
    </w:p>
    <w:p w:rsidR="00353673" w:rsidRPr="00353673" w:rsidRDefault="000A0DC6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Ширина резания</w:t>
      </w:r>
      <w:proofErr w:type="gramStart"/>
      <w:r>
        <w:rPr>
          <w:rFonts w:eastAsia="Times New Roman" w:cs="Times New Roman"/>
          <w:szCs w:val="28"/>
          <w:lang w:eastAsia="ru-RU"/>
        </w:rPr>
        <w:t xml:space="preserve"> В</w:t>
      </w:r>
      <w:proofErr w:type="gramEnd"/>
      <w:r>
        <w:rPr>
          <w:rFonts w:eastAsia="Times New Roman" w:cs="Times New Roman"/>
          <w:szCs w:val="28"/>
          <w:lang w:eastAsia="ru-RU"/>
        </w:rPr>
        <w:t>=8</w:t>
      </w:r>
      <w:r w:rsidR="00353673" w:rsidRPr="00353673">
        <w:rPr>
          <w:rFonts w:eastAsia="Times New Roman" w:cs="Times New Roman"/>
          <w:szCs w:val="28"/>
          <w:lang w:eastAsia="ru-RU"/>
        </w:rPr>
        <w:t xml:space="preserve"> мм.</w:t>
      </w:r>
    </w:p>
    <w:p w:rsidR="00353673" w:rsidRPr="00353673" w:rsidRDefault="00F31276" w:rsidP="00353673">
      <w:pPr>
        <w:spacing w:after="0"/>
        <w:ind w:firstLine="720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8"/>
          <w:szCs w:val="28"/>
          <w:lang w:eastAsia="ru-RU"/>
        </w:rPr>
        <w:object w:dxaOrig="4920" w:dyaOrig="700">
          <v:shape id="_x0000_i1098" type="#_x0000_t75" style="width:246.15pt;height:34.35pt" o:ole="">
            <v:imagedata r:id="rId150" o:title=""/>
          </v:shape>
          <o:OLEObject Type="Embed" ProgID="Equation.DSMT4" ShapeID="_x0000_i1098" DrawAspect="Content" ObjectID="_1542904268" r:id="rId151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4. Частота вращения шпинделя </w:t>
      </w:r>
      <w:r w:rsidRPr="00353673">
        <w:rPr>
          <w:rFonts w:eastAsia="Times New Roman" w:cs="Times New Roman"/>
          <w:i/>
          <w:szCs w:val="28"/>
          <w:lang w:val="en-US" w:eastAsia="ru-RU"/>
        </w:rPr>
        <w:t>n</w:t>
      </w:r>
      <w:r w:rsidRPr="00353673">
        <w:rPr>
          <w:rFonts w:eastAsia="Times New Roman" w:cs="Times New Roman"/>
          <w:i/>
          <w:szCs w:val="28"/>
          <w:lang w:eastAsia="ru-RU"/>
        </w:rPr>
        <w:t xml:space="preserve"> об/мин</w:t>
      </w:r>
      <w:r w:rsidRPr="00353673">
        <w:rPr>
          <w:rFonts w:eastAsia="Times New Roman" w:cs="Times New Roman"/>
          <w:szCs w:val="28"/>
          <w:lang w:eastAsia="ru-RU"/>
        </w:rPr>
        <w:t>. По установленной скорости резания определяем частоту вращения шпинделя</w:t>
      </w:r>
    </w:p>
    <w:p w:rsidR="00353673" w:rsidRPr="00353673" w:rsidRDefault="00353673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099" type="#_x0000_t75" style="width:61.95pt;height:31pt" o:ole="" fillcolor="window">
            <v:imagedata r:id="rId35" o:title=""/>
          </v:shape>
          <o:OLEObject Type="Embed" ProgID="Equation.3" ShapeID="_x0000_i1099" DrawAspect="Content" ObjectID="_1542904269" r:id="rId152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val="en-US" w:eastAsia="ru-RU"/>
        </w:rPr>
        <w:t>D</w:t>
      </w:r>
      <w:r w:rsidRPr="00353673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 w:rsidRPr="00353673">
        <w:rPr>
          <w:rFonts w:eastAsia="Times New Roman" w:cs="Times New Roman"/>
          <w:szCs w:val="28"/>
          <w:lang w:eastAsia="ru-RU"/>
        </w:rPr>
        <w:t>диаметр</w:t>
      </w:r>
      <w:proofErr w:type="gramEnd"/>
      <w:r w:rsidRPr="00353673">
        <w:rPr>
          <w:rFonts w:eastAsia="Times New Roman" w:cs="Times New Roman"/>
          <w:szCs w:val="28"/>
          <w:lang w:eastAsia="ru-RU"/>
        </w:rPr>
        <w:t xml:space="preserve"> фрезы. Частота вращения должна быть не изменой в рамках одного перехода, поэтому рассчитывается для максимальных значений </w:t>
      </w:r>
      <w:r w:rsidRPr="00353673">
        <w:rPr>
          <w:rFonts w:eastAsia="Times New Roman" w:cs="Times New Roman"/>
          <w:i/>
          <w:szCs w:val="28"/>
          <w:lang w:val="en-US" w:eastAsia="ru-RU"/>
        </w:rPr>
        <w:t>D</w:t>
      </w:r>
      <w:r w:rsidRPr="00353673">
        <w:rPr>
          <w:rFonts w:eastAsia="Times New Roman" w:cs="Times New Roman"/>
          <w:szCs w:val="28"/>
          <w:lang w:eastAsia="ru-RU"/>
        </w:rPr>
        <w:t xml:space="preserve"> поверхностей обрабатываемых в данном переходе.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lastRenderedPageBreak/>
        <w:t>Полученные значения округляются в соответствии с паспортными данными станка (обычно в сторону занижения).</w:t>
      </w:r>
    </w:p>
    <w:p w:rsidR="00353673" w:rsidRPr="00353673" w:rsidRDefault="00F31276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2860" w:dyaOrig="620">
          <v:shape id="_x0000_i1100" type="#_x0000_t75" style="width:143.15pt;height:31pt" o:ole="">
            <v:imagedata r:id="rId153" o:title=""/>
          </v:shape>
          <o:OLEObject Type="Embed" ProgID="Equation.DSMT4" ShapeID="_x0000_i1100" DrawAspect="Content" ObjectID="_1542904270" r:id="rId154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Pr="00353673">
        <w:rPr>
          <w:rFonts w:eastAsia="Times New Roman" w:cs="Times New Roman"/>
          <w:position w:val="-10"/>
          <w:szCs w:val="28"/>
          <w:lang w:eastAsia="ru-RU"/>
        </w:rPr>
        <w:object w:dxaOrig="1780" w:dyaOrig="320">
          <v:shape id="_x0000_i1101" type="#_x0000_t75" style="width:88.75pt;height:15.9pt" o:ole="">
            <v:imagedata r:id="rId155" o:title=""/>
          </v:shape>
          <o:OLEObject Type="Embed" ProgID="Equation.DSMT4" ShapeID="_x0000_i1101" DrawAspect="Content" ObjectID="_1542904271" r:id="rId156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Пересчитываем скорость резания и получаем </w:t>
      </w:r>
      <w:r w:rsidR="00F31276" w:rsidRPr="00353673">
        <w:rPr>
          <w:rFonts w:eastAsia="Times New Roman" w:cs="Times New Roman"/>
          <w:position w:val="-10"/>
          <w:szCs w:val="28"/>
          <w:lang w:eastAsia="ru-RU"/>
        </w:rPr>
        <w:object w:dxaOrig="1700" w:dyaOrig="320">
          <v:shape id="_x0000_i1102" type="#_x0000_t75" style="width:85.4pt;height:15.9pt" o:ole="">
            <v:imagedata r:id="rId157" o:title=""/>
          </v:shape>
          <o:OLEObject Type="Embed" ProgID="Equation.DSMT4" ShapeID="_x0000_i1102" DrawAspect="Content" ObjectID="_1542904272" r:id="rId158"/>
        </w:objec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5. Технологическое (основное) время  </w:t>
      </w:r>
      <w:r w:rsidRPr="00353673">
        <w:rPr>
          <w:rFonts w:eastAsia="Times New Roman" w:cs="Times New Roman"/>
          <w:i/>
          <w:szCs w:val="28"/>
          <w:lang w:eastAsia="ru-RU"/>
        </w:rPr>
        <w:t>Т</w:t>
      </w:r>
      <w:r w:rsidRPr="00353673">
        <w:rPr>
          <w:rFonts w:eastAsia="Times New Roman" w:cs="Times New Roman"/>
          <w:i/>
          <w:szCs w:val="28"/>
          <w:vertAlign w:val="subscript"/>
          <w:lang w:eastAsia="ru-RU"/>
        </w:rPr>
        <w:t>ОСН</w:t>
      </w:r>
      <w:r w:rsidRPr="00353673">
        <w:rPr>
          <w:rFonts w:eastAsia="Times New Roman" w:cs="Times New Roman"/>
          <w:i/>
          <w:szCs w:val="28"/>
          <w:lang w:eastAsia="ru-RU"/>
        </w:rPr>
        <w:t>, мин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1240" w:dyaOrig="620">
          <v:shape id="_x0000_i1103" type="#_x0000_t75" style="width:61.95pt;height:31pt" o:ole="">
            <v:imagedata r:id="rId101" o:title=""/>
          </v:shape>
          <o:OLEObject Type="Embed" ProgID="Equation.3" ShapeID="_x0000_i1103" DrawAspect="Content" ObjectID="_1542904273" r:id="rId159"/>
        </w:object>
      </w:r>
      <w:r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i/>
          <w:szCs w:val="28"/>
          <w:lang w:val="en-US" w:eastAsia="ru-RU"/>
        </w:rPr>
        <w:t>L</w:t>
      </w:r>
      <w:r w:rsidRPr="00353673">
        <w:rPr>
          <w:rFonts w:eastAsia="Times New Roman" w:cs="Times New Roman"/>
          <w:szCs w:val="28"/>
          <w:lang w:eastAsia="ru-RU"/>
        </w:rPr>
        <w:t xml:space="preserve"> – </w:t>
      </w:r>
      <w:proofErr w:type="gramStart"/>
      <w:r w:rsidRPr="00353673">
        <w:rPr>
          <w:rFonts w:eastAsia="Times New Roman" w:cs="Times New Roman"/>
          <w:szCs w:val="28"/>
          <w:lang w:eastAsia="ru-RU"/>
        </w:rPr>
        <w:t>расчетная</w:t>
      </w:r>
      <w:proofErr w:type="gramEnd"/>
      <w:r w:rsidRPr="00353673">
        <w:rPr>
          <w:rFonts w:eastAsia="Times New Roman" w:cs="Times New Roman"/>
          <w:szCs w:val="28"/>
          <w:lang w:eastAsia="ru-RU"/>
        </w:rPr>
        <w:t xml:space="preserve"> длина рабочего хода режущего инструмента, т.е. путь, проходимый режущим инструментом в направлении подачи, </w:t>
      </w:r>
      <w:r w:rsidRPr="00353673">
        <w:rPr>
          <w:rFonts w:eastAsia="Times New Roman" w:cs="Times New Roman"/>
          <w:i/>
          <w:szCs w:val="28"/>
          <w:lang w:eastAsia="ru-RU"/>
        </w:rPr>
        <w:t>мм</w:t>
      </w:r>
      <w:r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Длина рабочего пути составляет</w:t>
      </w:r>
    </w:p>
    <w:p w:rsidR="00353673" w:rsidRPr="00353673" w:rsidRDefault="00F31276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F31276">
        <w:rPr>
          <w:rFonts w:eastAsia="Times New Roman" w:cs="Times New Roman"/>
          <w:position w:val="-10"/>
          <w:szCs w:val="28"/>
          <w:lang w:eastAsia="ru-RU"/>
        </w:rPr>
        <w:object w:dxaOrig="3040" w:dyaOrig="320">
          <v:shape id="_x0000_i1104" type="#_x0000_t75" style="width:152.35pt;height:15.9pt" o:ole="">
            <v:imagedata r:id="rId160" o:title=""/>
          </v:shape>
          <o:OLEObject Type="Embed" ProgID="Equation.DSMT4" ShapeID="_x0000_i1104" DrawAspect="Content" ObjectID="_1542904274" r:id="rId161"/>
        </w:object>
      </w:r>
    </w:p>
    <w:p w:rsidR="00BF0594" w:rsidRPr="00BE3B2E" w:rsidRDefault="00F60990" w:rsidP="00BF0594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8"/>
          <w:szCs w:val="28"/>
          <w:lang w:eastAsia="ru-RU"/>
        </w:rPr>
        <w:object w:dxaOrig="2620" w:dyaOrig="660">
          <v:shape id="_x0000_i1105" type="#_x0000_t75" style="width:130.6pt;height:32.65pt" o:ole="">
            <v:imagedata r:id="rId162" o:title=""/>
          </v:shape>
          <o:OLEObject Type="Embed" ProgID="Equation.DSMT4" ShapeID="_x0000_i1105" DrawAspect="Content" ObjectID="_1542904275" r:id="rId163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BF0594" w:rsidRPr="00BE3B2E" w:rsidRDefault="00BF0594" w:rsidP="00D667C2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EF3B91">
        <w:rPr>
          <w:rFonts w:eastAsia="Times New Roman" w:cs="Times New Roman"/>
          <w:szCs w:val="28"/>
          <w:lang w:eastAsia="ru-RU"/>
        </w:rPr>
        <w:t xml:space="preserve">Примем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всп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 xml:space="preserve">= 0,5 мин, </w:t>
      </w:r>
      <w:proofErr w:type="spellStart"/>
      <w:r w:rsidRPr="00EF3B91">
        <w:rPr>
          <w:rFonts w:eastAsia="Times New Roman" w:cs="Times New Roman"/>
          <w:i/>
          <w:szCs w:val="28"/>
          <w:lang w:eastAsia="ru-RU"/>
        </w:rPr>
        <w:t>Т</w:t>
      </w:r>
      <w:r w:rsidRPr="000F7A30">
        <w:rPr>
          <w:rFonts w:eastAsia="Times New Roman" w:cs="Times New Roman"/>
          <w:i/>
          <w:szCs w:val="28"/>
          <w:vertAlign w:val="subscript"/>
          <w:lang w:eastAsia="ru-RU"/>
        </w:rPr>
        <w:t>пз</w:t>
      </w:r>
      <w:proofErr w:type="spellEnd"/>
      <w:r w:rsidRPr="00EF3B91">
        <w:rPr>
          <w:rFonts w:eastAsia="Times New Roman" w:cs="Times New Roman"/>
          <w:i/>
          <w:szCs w:val="28"/>
          <w:lang w:eastAsia="ru-RU"/>
        </w:rPr>
        <w:t xml:space="preserve"> </w:t>
      </w:r>
      <w:r w:rsidRPr="00EF3B91">
        <w:rPr>
          <w:rFonts w:eastAsia="Times New Roman" w:cs="Times New Roman"/>
          <w:szCs w:val="28"/>
          <w:lang w:eastAsia="ru-RU"/>
        </w:rPr>
        <w:t>= 5  мин для всех режимов.</w:t>
      </w:r>
    </w:p>
    <w:p w:rsidR="00BF0594" w:rsidRPr="00353673" w:rsidRDefault="00BF0594" w:rsidP="00BF0594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6. Сила резания. Главная составляющая силы резания при фрезеровании – окружная сила, Н</w:t>
      </w:r>
    </w:p>
    <w:p w:rsidR="00353673" w:rsidRPr="00353673" w:rsidRDefault="00E40535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580" w:dyaOrig="680">
          <v:shape id="_x0000_i1106" type="#_x0000_t75" style="width:178.35pt;height:33.5pt" o:ole="">
            <v:imagedata r:id="rId164" o:title=""/>
          </v:shape>
          <o:OLEObject Type="Embed" ProgID="Equation.DSMT4" ShapeID="_x0000_i1106" DrawAspect="Content" ObjectID="_1542904276" r:id="rId165"/>
        </w:object>
      </w:r>
      <w:r w:rsidR="00353673" w:rsidRPr="00353673">
        <w:rPr>
          <w:rFonts w:eastAsia="Times New Roman" w:cs="Times New Roman"/>
          <w:szCs w:val="28"/>
          <w:lang w:eastAsia="ru-RU"/>
        </w:rPr>
        <w:t>, где</w:t>
      </w:r>
    </w:p>
    <w:p w:rsidR="00353673" w:rsidRPr="00353673" w:rsidRDefault="00353673" w:rsidP="00353673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 xml:space="preserve">Значения коэффициента и показателей степени берём в табл. 41 (стр. 291, [2]). Поправочный коэффициент на качество обрабатываемого материала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460" w:dyaOrig="360">
          <v:shape id="_x0000_i1107" type="#_x0000_t75" style="width:23.45pt;height:17.6pt" o:ole="">
            <v:imagedata r:id="rId166" o:title=""/>
          </v:shape>
          <o:OLEObject Type="Embed" ProgID="Equation.DSMT4" ShapeID="_x0000_i1107" DrawAspect="Content" ObjectID="_1542904277" r:id="rId167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для </w:t>
      </w:r>
      <w:r w:rsidR="00BE3B2E">
        <w:rPr>
          <w:rFonts w:eastAsia="Times New Roman" w:cs="Times New Roman"/>
          <w:szCs w:val="28"/>
          <w:lang w:eastAsia="ru-RU"/>
        </w:rPr>
        <w:t>сталей</w:t>
      </w:r>
      <w:r w:rsidRPr="00353673">
        <w:rPr>
          <w:rFonts w:eastAsia="Times New Roman" w:cs="Times New Roman"/>
          <w:szCs w:val="28"/>
          <w:lang w:eastAsia="ru-RU"/>
        </w:rPr>
        <w:t xml:space="preserve"> в табл. </w:t>
      </w:r>
      <w:r w:rsidR="00BE3B2E">
        <w:rPr>
          <w:rFonts w:eastAsia="Times New Roman" w:cs="Times New Roman"/>
          <w:szCs w:val="28"/>
          <w:lang w:eastAsia="ru-RU"/>
        </w:rPr>
        <w:t>9</w:t>
      </w:r>
      <w:r w:rsidRPr="00353673">
        <w:rPr>
          <w:rFonts w:eastAsia="Times New Roman" w:cs="Times New Roman"/>
          <w:szCs w:val="28"/>
          <w:lang w:eastAsia="ru-RU"/>
        </w:rPr>
        <w:t xml:space="preserve"> (стр. 265, [2]). Величины остальных составляющих силы резания: горизонтальной (сила подачи)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08" type="#_x0000_t75" style="width:13.4pt;height:17.6pt" o:ole="">
            <v:imagedata r:id="rId168" o:title=""/>
          </v:shape>
          <o:OLEObject Type="Embed" ProgID="Equation.DSMT4" ShapeID="_x0000_i1108" DrawAspect="Content" ObjectID="_1542904278" r:id="rId169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вертикальной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79" w:dyaOrig="360">
          <v:shape id="_x0000_i1109" type="#_x0000_t75" style="width:14.25pt;height:17.6pt" o:ole="">
            <v:imagedata r:id="rId170" o:title=""/>
          </v:shape>
          <o:OLEObject Type="Embed" ProgID="Equation.DSMT4" ShapeID="_x0000_i1109" DrawAspect="Content" ObjectID="_1542904279" r:id="rId171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радиальной </w:t>
      </w:r>
      <w:r w:rsidRPr="00353673">
        <w:rPr>
          <w:rFonts w:eastAsia="Times New Roman" w:cs="Times New Roman"/>
          <w:position w:val="-14"/>
          <w:szCs w:val="28"/>
          <w:lang w:eastAsia="ru-RU"/>
        </w:rPr>
        <w:object w:dxaOrig="279" w:dyaOrig="380">
          <v:shape id="_x0000_i1110" type="#_x0000_t75" style="width:14.25pt;height:18.4pt" o:ole="">
            <v:imagedata r:id="rId172" o:title=""/>
          </v:shape>
          <o:OLEObject Type="Embed" ProgID="Equation.DSMT4" ShapeID="_x0000_i1110" DrawAspect="Content" ObjectID="_1542904280" r:id="rId173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, осевой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11" type="#_x0000_t75" style="width:13.4pt;height:17.6pt" o:ole="">
            <v:imagedata r:id="rId174" o:title=""/>
          </v:shape>
          <o:OLEObject Type="Embed" ProgID="Equation.DSMT4" ShapeID="_x0000_i1111" DrawAspect="Content" ObjectID="_1542904281" r:id="rId175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устанавливают из соотношения с главной составляющей </w:t>
      </w:r>
      <w:r w:rsidRPr="00353673">
        <w:rPr>
          <w:rFonts w:eastAsia="Times New Roman" w:cs="Times New Roman"/>
          <w:position w:val="-12"/>
          <w:szCs w:val="28"/>
          <w:lang w:eastAsia="ru-RU"/>
        </w:rPr>
        <w:object w:dxaOrig="260" w:dyaOrig="360">
          <v:shape id="_x0000_i1112" type="#_x0000_t75" style="width:13.4pt;height:17.6pt" o:ole="">
            <v:imagedata r:id="rId176" o:title=""/>
          </v:shape>
          <o:OLEObject Type="Embed" ProgID="Equation.DSMT4" ShapeID="_x0000_i1112" DrawAspect="Content" ObjectID="_1542904282" r:id="rId177"/>
        </w:object>
      </w:r>
      <w:r w:rsidRPr="00353673">
        <w:rPr>
          <w:rFonts w:eastAsia="Times New Roman" w:cs="Times New Roman"/>
          <w:szCs w:val="28"/>
          <w:lang w:eastAsia="ru-RU"/>
        </w:rPr>
        <w:t xml:space="preserve"> по табл. 42 (стр. 292, [2]).</w:t>
      </w:r>
    </w:p>
    <w:p w:rsidR="00353673" w:rsidRPr="00353673" w:rsidRDefault="00BE3B2E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12"/>
          <w:szCs w:val="28"/>
          <w:lang w:eastAsia="ru-RU"/>
        </w:rPr>
        <w:object w:dxaOrig="1160" w:dyaOrig="360">
          <v:shape id="_x0000_i1113" type="#_x0000_t75" style="width:57.75pt;height:17.6pt" o:ole="">
            <v:imagedata r:id="rId178" o:title=""/>
          </v:shape>
          <o:OLEObject Type="Embed" ProgID="Equation.DSMT4" ShapeID="_x0000_i1113" DrawAspect="Content" ObjectID="_1542904283" r:id="rId179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position w:val="-14"/>
          <w:szCs w:val="28"/>
          <w:lang w:eastAsia="ru-RU"/>
        </w:rPr>
        <w:object w:dxaOrig="1020" w:dyaOrig="380">
          <v:shape id="_x0000_i1114" type="#_x0000_t75" style="width:51.05pt;height:18.4pt" o:ole="">
            <v:imagedata r:id="rId180" o:title=""/>
          </v:shape>
          <o:OLEObject Type="Embed" ProgID="Equation.DSMT4" ShapeID="_x0000_i1114" DrawAspect="Content" ObjectID="_1542904284" r:id="rId181"/>
        </w:object>
      </w:r>
      <w:r w:rsidR="00353673" w:rsidRPr="00353673">
        <w:rPr>
          <w:rFonts w:eastAsia="Times New Roman" w:cs="Times New Roman"/>
          <w:szCs w:val="28"/>
          <w:lang w:eastAsia="ru-RU"/>
        </w:rPr>
        <w:t xml:space="preserve">, </w:t>
      </w:r>
      <w:r w:rsidR="00353673" w:rsidRPr="00353673">
        <w:rPr>
          <w:rFonts w:eastAsia="Times New Roman" w:cs="Times New Roman"/>
          <w:szCs w:val="28"/>
          <w:lang w:val="en-US" w:eastAsia="ru-RU"/>
        </w:rPr>
        <w:t>x</w:t>
      </w:r>
      <w:r w:rsidR="00353673" w:rsidRPr="00353673">
        <w:rPr>
          <w:rFonts w:eastAsia="Times New Roman" w:cs="Times New Roman"/>
          <w:szCs w:val="28"/>
          <w:lang w:eastAsia="ru-RU"/>
        </w:rPr>
        <w:t>=0,86, y=0,72, u=0,1, q=0,86, w=0.</w:t>
      </w:r>
    </w:p>
    <w:p w:rsidR="00353673" w:rsidRPr="00B3622B" w:rsidRDefault="00E40535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val="en-US" w:eastAsia="ru-RU"/>
        </w:rPr>
        <w:object w:dxaOrig="5380" w:dyaOrig="660">
          <v:shape id="_x0000_i1115" type="#_x0000_t75" style="width:269.6pt;height:32.65pt" o:ole="">
            <v:imagedata r:id="rId182" o:title=""/>
          </v:shape>
          <o:OLEObject Type="Embed" ProgID="Equation.DSMT4" ShapeID="_x0000_i1115" DrawAspect="Content" ObjectID="_1542904285" r:id="rId183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7. Крутящий момент, Н*м на шпинделе</w:t>
      </w:r>
    </w:p>
    <w:p w:rsidR="00353673" w:rsidRPr="00353673" w:rsidRDefault="001F39C9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640" w:dyaOrig="620">
          <v:shape id="_x0000_i1116" type="#_x0000_t75" style="width:182.5pt;height:31pt" o:ole="">
            <v:imagedata r:id="rId184" o:title=""/>
          </v:shape>
          <o:OLEObject Type="Embed" ProgID="Equation.DSMT4" ShapeID="_x0000_i1116" DrawAspect="Content" ObjectID="_1542904286" r:id="rId185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353673" w:rsidRPr="00353673" w:rsidRDefault="00353673" w:rsidP="00353673">
      <w:pPr>
        <w:spacing w:after="0"/>
        <w:contextualSpacing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szCs w:val="28"/>
          <w:lang w:eastAsia="ru-RU"/>
        </w:rPr>
        <w:t>8. Мощность резания (эффективная), кВт</w:t>
      </w:r>
    </w:p>
    <w:p w:rsidR="00353673" w:rsidRPr="00B3622B" w:rsidRDefault="001F39C9" w:rsidP="00353673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353673">
        <w:rPr>
          <w:rFonts w:eastAsia="Times New Roman" w:cs="Times New Roman"/>
          <w:position w:val="-24"/>
          <w:szCs w:val="28"/>
          <w:lang w:eastAsia="ru-RU"/>
        </w:rPr>
        <w:object w:dxaOrig="3820" w:dyaOrig="620">
          <v:shape id="_x0000_i1117" type="#_x0000_t75" style="width:190.9pt;height:31pt" o:ole="">
            <v:imagedata r:id="rId186" o:title=""/>
          </v:shape>
          <o:OLEObject Type="Embed" ProgID="Equation.DSMT4" ShapeID="_x0000_i1117" DrawAspect="Content" ObjectID="_1542904287" r:id="rId187"/>
        </w:object>
      </w:r>
      <w:r w:rsidR="00353673" w:rsidRPr="00353673">
        <w:rPr>
          <w:rFonts w:eastAsia="Times New Roman" w:cs="Times New Roman"/>
          <w:szCs w:val="28"/>
          <w:lang w:eastAsia="ru-RU"/>
        </w:rPr>
        <w:t>.</w:t>
      </w:r>
    </w:p>
    <w:p w:rsidR="00272570" w:rsidRDefault="00272570" w:rsidP="00272570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Допустимый крутящий момент на шпинделе станка и эффективная мощность превышает установленные расчетные значения. Следовательно, выбранный режим осуществим.</w:t>
      </w:r>
    </w:p>
    <w:p w:rsidR="00782DF1" w:rsidRDefault="00782DF1" w:rsidP="00FD2B83">
      <w:pPr>
        <w:spacing w:after="200"/>
        <w:contextualSpacing/>
      </w:pPr>
    </w:p>
    <w:p w:rsidR="00782DF1" w:rsidRDefault="00782DF1" w:rsidP="00782DF1">
      <w:pPr>
        <w:pStyle w:val="2"/>
      </w:pPr>
      <w:bookmarkStart w:id="13" w:name="_Toc468751551"/>
      <w:r>
        <w:t>2.6. Расчет технической нормы времени</w:t>
      </w:r>
      <w:bookmarkEnd w:id="13"/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Техническая норма времени складывается из подготовительно – заключительного времени на партию деталей и штучного времени на изготовление одной детали.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Подготовительно – заключительным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20" w:dyaOrig="360">
          <v:shape id="_x0000_i1118" type="#_x0000_t75" style="width:15.9pt;height:18.4pt" o:ole="" fillcolor="window">
            <v:imagedata r:id="rId188" o:title=""/>
          </v:shape>
          <o:OLEObject Type="Embed" ProgID="Equation.3" ShapeID="_x0000_i1118" DrawAspect="Content" ObjectID="_1542904288" r:id="rId189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затрачиваемое рабочим на ознакомление с чертежом, подготовку рабочего места, наладку станка, инструментов, приспособлений для изготовления партии деталей, снятие инструментов и приспособлений, сдачу работы отделу технического контроля. Подготовительно – заключительное время относиться ко всей партии деталей и не зависит от количества деталей в партии.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Штучное время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00" w:dyaOrig="360">
          <v:shape id="_x0000_i1119" type="#_x0000_t75" style="width:15.05pt;height:18.4pt" o:ole="" fillcolor="window">
            <v:imagedata r:id="rId190" o:title=""/>
          </v:shape>
          <o:OLEObject Type="Embed" ProgID="Equation.3" ShapeID="_x0000_i1119" DrawAspect="Content" ObjectID="_1542904289" r:id="rId191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состоит из основного (технологического) времени, вспомогательного времени, времени технического обслуживания рабочего места, времени организационного обслуживания рабочего места, времени перерывов на отдых и личные надобности.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Основным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120" type="#_x0000_t75" style="width:18.4pt;height:18.4pt" o:ole="" fillcolor="window">
            <v:imagedata r:id="rId192" o:title=""/>
          </v:shape>
          <o:OLEObject Type="Embed" ProgID="Equation.3" ShapeID="_x0000_i1120" DrawAspect="Content" ObjectID="_1542904290" r:id="rId193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на протяжении которого происходит резание.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Вспомогательным </w:t>
      </w:r>
      <w:r w:rsidRPr="00E64041">
        <w:rPr>
          <w:rFonts w:eastAsia="Times New Roman" w:cs="Times New Roman"/>
          <w:position w:val="-12"/>
          <w:szCs w:val="28"/>
          <w:lang w:eastAsia="ru-RU"/>
        </w:rPr>
        <w:object w:dxaOrig="380" w:dyaOrig="360">
          <v:shape id="_x0000_i1121" type="#_x0000_t75" style="width:18.4pt;height:18.4pt" o:ole="" fillcolor="window">
            <v:imagedata r:id="rId194" o:title=""/>
          </v:shape>
          <o:OLEObject Type="Embed" ProgID="Equation.3" ShapeID="_x0000_i1121" DrawAspect="Content" ObjectID="_1542904291" r:id="rId195"/>
        </w:object>
      </w:r>
      <w:r w:rsidRPr="00E64041">
        <w:rPr>
          <w:rFonts w:eastAsia="Times New Roman" w:cs="Times New Roman"/>
          <w:szCs w:val="28"/>
          <w:lang w:eastAsia="ru-RU"/>
        </w:rPr>
        <w:t xml:space="preserve"> называется время, затрачиваемое на выполнение действий, обеспечивающих выполнение основной работы и повторяющихся </w:t>
      </w:r>
      <w:r w:rsidRPr="00E64041">
        <w:rPr>
          <w:rFonts w:eastAsia="Times New Roman" w:cs="Times New Roman"/>
          <w:szCs w:val="28"/>
          <w:lang w:eastAsia="ru-RU"/>
        </w:rPr>
        <w:lastRenderedPageBreak/>
        <w:t>при обработке каждой заготовки (установка, закрепление, снятие заготовки, управление станком, перестановка инструментов измерения и. т. д.).</w: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Основное время рассчитывается по формуле, мин:</w:t>
      </w:r>
    </w:p>
    <w:p w:rsidR="00E64041" w:rsidRPr="00E64041" w:rsidRDefault="00E64041" w:rsidP="00E64041">
      <w:pPr>
        <w:spacing w:after="0"/>
        <w:ind w:firstLine="709"/>
        <w:contextualSpacing/>
        <w:jc w:val="center"/>
        <w:rPr>
          <w:rFonts w:eastAsia="Times New Roman" w:cs="Times New Roman"/>
          <w:szCs w:val="28"/>
          <w:lang w:val="en-US" w:eastAsia="ru-RU"/>
        </w:rPr>
      </w:pPr>
      <w:r w:rsidRPr="00E64041">
        <w:rPr>
          <w:rFonts w:eastAsia="Times New Roman" w:cs="Times New Roman"/>
          <w:position w:val="-24"/>
          <w:szCs w:val="28"/>
          <w:lang w:eastAsia="ru-RU"/>
        </w:rPr>
        <w:object w:dxaOrig="1040" w:dyaOrig="620">
          <v:shape id="_x0000_i1122" type="#_x0000_t75" style="width:51.05pt;height:31pt" o:ole="" fillcolor="window">
            <v:imagedata r:id="rId196" o:title=""/>
          </v:shape>
          <o:OLEObject Type="Embed" ProgID="Equation.3" ShapeID="_x0000_i1122" DrawAspect="Content" ObjectID="_1542904292" r:id="rId197"/>
        </w:object>
      </w:r>
    </w:p>
    <w:p w:rsidR="00E64041" w:rsidRPr="00E64041" w:rsidRDefault="00E64041" w:rsidP="00E64041">
      <w:pPr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 xml:space="preserve">Где </w:t>
      </w:r>
      <w:proofErr w:type="spellStart"/>
      <w:r w:rsidRPr="00E64041">
        <w:rPr>
          <w:rFonts w:eastAsia="Times New Roman" w:cs="Times New Roman"/>
          <w:szCs w:val="28"/>
          <w:lang w:val="en-US" w:eastAsia="ru-RU"/>
        </w:rPr>
        <w:t>i</w:t>
      </w:r>
      <w:proofErr w:type="spellEnd"/>
      <w:r w:rsidRPr="00E64041">
        <w:rPr>
          <w:rFonts w:eastAsia="Times New Roman" w:cs="Times New Roman"/>
          <w:szCs w:val="28"/>
          <w:lang w:eastAsia="ru-RU"/>
        </w:rPr>
        <w:t xml:space="preserve"> – число проходов, </w:t>
      </w:r>
      <w:r w:rsidRPr="00E64041">
        <w:rPr>
          <w:rFonts w:eastAsia="Times New Roman" w:cs="Times New Roman"/>
          <w:szCs w:val="28"/>
          <w:lang w:val="en-US" w:eastAsia="ru-RU"/>
        </w:rPr>
        <w:t>L</w:t>
      </w:r>
      <w:r w:rsidRPr="00E64041">
        <w:rPr>
          <w:rFonts w:eastAsia="Times New Roman" w:cs="Times New Roman"/>
          <w:szCs w:val="28"/>
          <w:lang w:eastAsia="ru-RU"/>
        </w:rPr>
        <w:t xml:space="preserve"> – расчетная длина обработки, </w:t>
      </w:r>
      <w:r w:rsidRPr="00E64041">
        <w:rPr>
          <w:rFonts w:eastAsia="Times New Roman" w:cs="Times New Roman"/>
          <w:szCs w:val="28"/>
          <w:lang w:val="en-US" w:eastAsia="ru-RU"/>
        </w:rPr>
        <w:t>s</w:t>
      </w:r>
      <w:r w:rsidRPr="00E64041">
        <w:rPr>
          <w:rFonts w:eastAsia="Times New Roman" w:cs="Times New Roman"/>
          <w:szCs w:val="28"/>
          <w:lang w:eastAsia="ru-RU"/>
        </w:rPr>
        <w:t xml:space="preserve"> – подача инструмента, </w:t>
      </w:r>
      <w:proofErr w:type="gramStart"/>
      <w:r w:rsidRPr="00E64041">
        <w:rPr>
          <w:rFonts w:eastAsia="Times New Roman" w:cs="Times New Roman"/>
          <w:szCs w:val="28"/>
          <w:lang w:eastAsia="ru-RU"/>
        </w:rPr>
        <w:t>мм</w:t>
      </w:r>
      <w:proofErr w:type="gramEnd"/>
      <w:r w:rsidRPr="00E64041">
        <w:rPr>
          <w:rFonts w:eastAsia="Times New Roman" w:cs="Times New Roman"/>
          <w:szCs w:val="28"/>
          <w:lang w:eastAsia="ru-RU"/>
        </w:rPr>
        <w:t xml:space="preserve">/об, </w:t>
      </w:r>
      <w:r w:rsidRPr="00E64041">
        <w:rPr>
          <w:rFonts w:eastAsia="Times New Roman" w:cs="Times New Roman"/>
          <w:szCs w:val="28"/>
          <w:lang w:val="en-US" w:eastAsia="ru-RU"/>
        </w:rPr>
        <w:t>n</w:t>
      </w:r>
      <w:r w:rsidRPr="00E64041">
        <w:rPr>
          <w:rFonts w:eastAsia="Times New Roman" w:cs="Times New Roman"/>
          <w:szCs w:val="28"/>
          <w:lang w:eastAsia="ru-RU"/>
        </w:rPr>
        <w:t xml:space="preserve"> – число оборотов в минуту шпинделя.</w:t>
      </w:r>
    </w:p>
    <w:p w:rsidR="00E64041" w:rsidRPr="00E64041" w:rsidRDefault="00E64041" w:rsidP="00E64041">
      <w:pPr>
        <w:tabs>
          <w:tab w:val="left" w:pos="8789"/>
        </w:tabs>
        <w:spacing w:after="0"/>
        <w:ind w:firstLine="709"/>
        <w:contextualSpacing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szCs w:val="28"/>
          <w:lang w:eastAsia="ru-RU"/>
        </w:rPr>
        <w:t>Норма штучного времени определяется по формуле:</w:t>
      </w:r>
    </w:p>
    <w:p w:rsidR="00E64041" w:rsidRPr="00E64041" w:rsidRDefault="00E64041" w:rsidP="00E64041">
      <w:pPr>
        <w:tabs>
          <w:tab w:val="left" w:pos="8789"/>
        </w:tabs>
        <w:spacing w:after="0"/>
        <w:ind w:firstLine="709"/>
        <w:contextualSpacing/>
        <w:jc w:val="center"/>
        <w:rPr>
          <w:rFonts w:eastAsia="Times New Roman" w:cs="Times New Roman"/>
          <w:szCs w:val="28"/>
          <w:lang w:eastAsia="ru-RU"/>
        </w:rPr>
      </w:pPr>
      <w:r w:rsidRPr="00E64041">
        <w:rPr>
          <w:rFonts w:eastAsia="Times New Roman" w:cs="Times New Roman"/>
          <w:position w:val="-12"/>
          <w:szCs w:val="28"/>
          <w:lang w:eastAsia="ru-RU"/>
        </w:rPr>
        <w:object w:dxaOrig="2520" w:dyaOrig="360">
          <v:shape id="_x0000_i1123" type="#_x0000_t75" style="width:126.4pt;height:18.4pt" o:ole="" fillcolor="window">
            <v:imagedata r:id="rId198" o:title=""/>
          </v:shape>
          <o:OLEObject Type="Embed" ProgID="Equation.DSMT4" ShapeID="_x0000_i1123" DrawAspect="Content" ObjectID="_1542904293" r:id="rId199"/>
        </w:object>
      </w:r>
      <w:r w:rsidRPr="00E64041">
        <w:rPr>
          <w:rFonts w:eastAsia="Times New Roman" w:cs="Times New Roman"/>
          <w:szCs w:val="28"/>
          <w:lang w:eastAsia="ru-RU"/>
        </w:rPr>
        <w:t>.</w:t>
      </w:r>
    </w:p>
    <w:p w:rsidR="00782DF1" w:rsidRPr="00782DF1" w:rsidRDefault="00782DF1" w:rsidP="00782DF1"/>
    <w:p w:rsidR="006775BF" w:rsidRDefault="006775BF" w:rsidP="006775BF">
      <w:pPr>
        <w:spacing w:after="200"/>
        <w:ind w:firstLine="709"/>
        <w:contextualSpacing/>
      </w:pPr>
    </w:p>
    <w:p w:rsidR="006775BF" w:rsidRDefault="006775BF" w:rsidP="006775BF">
      <w:pPr>
        <w:spacing w:after="200"/>
        <w:ind w:firstLine="709"/>
        <w:contextualSpacing/>
      </w:pPr>
    </w:p>
    <w:p w:rsidR="005754EE" w:rsidRDefault="005754EE">
      <w:pPr>
        <w:spacing w:after="200" w:line="276" w:lineRule="auto"/>
        <w:jc w:val="left"/>
        <w:rPr>
          <w:rFonts w:eastAsiaTheme="majorEastAsia" w:cstheme="majorBidi"/>
          <w:b/>
          <w:bCs/>
          <w:sz w:val="32"/>
          <w:szCs w:val="28"/>
        </w:rPr>
      </w:pPr>
      <w:r>
        <w:br w:type="page"/>
      </w:r>
    </w:p>
    <w:p w:rsidR="00C14D57" w:rsidRDefault="00E230D7" w:rsidP="00E230D7">
      <w:pPr>
        <w:pStyle w:val="1"/>
        <w:ind w:left="360"/>
        <w:contextualSpacing/>
      </w:pPr>
      <w:bookmarkStart w:id="14" w:name="_Toc468751552"/>
      <w:r>
        <w:lastRenderedPageBreak/>
        <w:t xml:space="preserve">3. </w:t>
      </w:r>
      <w:r w:rsidR="00357E42">
        <w:t>Описание используемых приспособлений</w:t>
      </w:r>
      <w:bookmarkEnd w:id="14"/>
    </w:p>
    <w:p w:rsidR="00D92267" w:rsidRDefault="00D92267" w:rsidP="00D27185">
      <w:pPr>
        <w:pStyle w:val="2"/>
      </w:pPr>
      <w:bookmarkStart w:id="15" w:name="_Toc468751553"/>
      <w:r>
        <w:t>3.1. Разжимная цанговая оправка</w:t>
      </w:r>
      <w:bookmarkEnd w:id="15"/>
    </w:p>
    <w:p w:rsidR="00E05C9B" w:rsidRDefault="007F796E" w:rsidP="00E05C9B">
      <w:pPr>
        <w:ind w:firstLine="709"/>
        <w:contextualSpacing/>
      </w:pPr>
      <w:r>
        <w:t>В процессе изготовления детали встает необходимость обработки внешних цилиндрических поверхностей. Для закрепления детали на станке при такой обработке была выбрана разжимная цанговая оправка, которая базирует деталь по внутренней, предварительно обработанной поверхности.</w:t>
      </w:r>
    </w:p>
    <w:p w:rsidR="00E05C9B" w:rsidRDefault="00E05C9B" w:rsidP="00E05C9B">
      <w:pPr>
        <w:ind w:firstLine="709"/>
        <w:contextualSpacing/>
      </w:pPr>
    </w:p>
    <w:p w:rsidR="00E05C9B" w:rsidRDefault="00E05C9B" w:rsidP="00E05C9B">
      <w:pPr>
        <w:contextualSpacing/>
      </w:pPr>
      <w:r>
        <w:rPr>
          <w:noProof/>
          <w:lang w:eastAsia="ru-RU"/>
        </w:rPr>
        <w:drawing>
          <wp:inline distT="0" distB="0" distL="0" distR="0" wp14:anchorId="7DAB26BD" wp14:editId="29FA2A01">
            <wp:extent cx="5940425" cy="9410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анга.jpg"/>
                    <pic:cNvPicPr/>
                  </pic:nvPicPr>
                  <pic:blipFill>
                    <a:blip r:embed="rId20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B" w:rsidRDefault="00E05C9B" w:rsidP="00E05C9B">
      <w:pPr>
        <w:contextualSpacing/>
        <w:jc w:val="center"/>
        <w:rPr>
          <w:sz w:val="24"/>
          <w:szCs w:val="24"/>
        </w:rPr>
      </w:pPr>
      <w:r w:rsidRPr="00DD4489">
        <w:rPr>
          <w:sz w:val="24"/>
          <w:szCs w:val="24"/>
        </w:rPr>
        <w:t>Рис.</w:t>
      </w:r>
      <w:r w:rsidR="00F91859">
        <w:rPr>
          <w:sz w:val="24"/>
          <w:szCs w:val="24"/>
        </w:rPr>
        <w:t>3</w:t>
      </w:r>
      <w:r w:rsidRPr="00DD4489">
        <w:rPr>
          <w:sz w:val="24"/>
          <w:szCs w:val="24"/>
        </w:rPr>
        <w:t xml:space="preserve"> Разжимная цанговая оправка</w:t>
      </w:r>
    </w:p>
    <w:p w:rsidR="00E05C9B" w:rsidRPr="00E05C9B" w:rsidRDefault="00E05C9B" w:rsidP="00E05C9B">
      <w:pPr>
        <w:contextualSpacing/>
        <w:jc w:val="center"/>
        <w:rPr>
          <w:sz w:val="24"/>
          <w:szCs w:val="24"/>
        </w:rPr>
      </w:pPr>
    </w:p>
    <w:p w:rsidR="000615C4" w:rsidRDefault="00C96653" w:rsidP="000615C4">
      <w:pPr>
        <w:ind w:firstLine="709"/>
        <w:contextualSpacing/>
      </w:pPr>
      <w:r>
        <w:t>Разжимная цанговая оправка, представленная на рис.</w:t>
      </w:r>
      <w:r w:rsidR="00F91859">
        <w:t>3</w:t>
      </w:r>
      <w:r>
        <w:t xml:space="preserve"> , состоит из корпуса 3, тяги 1 и цанги 3. Деталь внутренним отверстием устанавливается на цангу и упирается в корпус. </w:t>
      </w:r>
      <w:r w:rsidR="00490E69">
        <w:t>Цанга закреплена в специальном пазу тяги.</w:t>
      </w:r>
      <w:r w:rsidR="00024529">
        <w:t xml:space="preserve"> При завинчивании гайки 4 тяга движется влево и тянет за собой цангу.</w:t>
      </w:r>
      <w:r>
        <w:t xml:space="preserve"> </w:t>
      </w:r>
      <w:r w:rsidR="00024529">
        <w:t xml:space="preserve">Цанга, двигаясь по конической поверхности корпуса, расширяется и упирается </w:t>
      </w:r>
      <w:proofErr w:type="gramStart"/>
      <w:r w:rsidR="00024529">
        <w:t>в</w:t>
      </w:r>
      <w:proofErr w:type="gramEnd"/>
      <w:r w:rsidR="00024529">
        <w:t xml:space="preserve"> внутреннюю поверхность детали, тем самым надежно закрепляя и центрируя ее.</w:t>
      </w:r>
      <w:r w:rsidR="000615C4">
        <w:t xml:space="preserve"> Корпус оправки с помощью конуса Морзе устанавливается в шпинделе станка, </w:t>
      </w:r>
      <w:r w:rsidR="000615C4" w:rsidRPr="000615C4">
        <w:t>благодаря чему обрабатываемая деталь располагается близко к правому подшипнику шпинделя. Такое расположение детали обеспечивает жесткое ее закрепление и повышает точность и чистоту обработанной поверхности.</w:t>
      </w:r>
      <w:r w:rsidR="000615C4">
        <w:t xml:space="preserve"> Конец тяги может быть закреплен в </w:t>
      </w:r>
      <w:proofErr w:type="spellStart"/>
      <w:r w:rsidR="000615C4">
        <w:t>пневмоприводе</w:t>
      </w:r>
      <w:proofErr w:type="spellEnd"/>
      <w:r w:rsidR="000615C4">
        <w:t>.</w:t>
      </w:r>
    </w:p>
    <w:p w:rsidR="00E05C9B" w:rsidRDefault="00E05C9B" w:rsidP="00080243">
      <w:pPr>
        <w:contextualSpacing/>
        <w:jc w:val="center"/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3F2BB82" wp14:editId="4210524D">
            <wp:extent cx="4405745" cy="1250846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тяга цанги.jpg"/>
                    <pic:cNvPicPr/>
                  </pic:nvPicPr>
                  <pic:blipFill>
                    <a:blip r:embed="rId20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6435" cy="12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B" w:rsidRDefault="00E05C9B" w:rsidP="002E717A">
      <w:pPr>
        <w:contextualSpacing/>
        <w:jc w:val="center"/>
        <w:rPr>
          <w:sz w:val="24"/>
          <w:szCs w:val="24"/>
        </w:rPr>
      </w:pPr>
      <w:r w:rsidRPr="00E05C9B">
        <w:rPr>
          <w:sz w:val="24"/>
          <w:szCs w:val="24"/>
        </w:rPr>
        <w:t>Рис.</w:t>
      </w:r>
      <w:r w:rsidR="00F91859">
        <w:rPr>
          <w:sz w:val="24"/>
          <w:szCs w:val="24"/>
        </w:rPr>
        <w:t>4</w:t>
      </w:r>
      <w:r w:rsidRPr="00E05C9B">
        <w:rPr>
          <w:sz w:val="24"/>
          <w:szCs w:val="24"/>
        </w:rPr>
        <w:t xml:space="preserve"> Тяга</w:t>
      </w:r>
    </w:p>
    <w:p w:rsidR="00E05C9B" w:rsidRDefault="00E05C9B" w:rsidP="00080243">
      <w:pPr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E6BCE4E" wp14:editId="18D66593">
            <wp:extent cx="4892633" cy="1750469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рпус цанги.jpg"/>
                    <pic:cNvPicPr/>
                  </pic:nvPicPr>
                  <pic:blipFill>
                    <a:blip r:embed="rId20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1857" cy="175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C9B" w:rsidRDefault="00E05C9B" w:rsidP="00080243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F91859">
        <w:rPr>
          <w:sz w:val="24"/>
          <w:szCs w:val="24"/>
        </w:rPr>
        <w:t>5</w:t>
      </w:r>
      <w:r>
        <w:rPr>
          <w:sz w:val="24"/>
          <w:szCs w:val="24"/>
        </w:rPr>
        <w:t xml:space="preserve"> Корпус</w:t>
      </w:r>
    </w:p>
    <w:p w:rsidR="00E05C9B" w:rsidRDefault="00E05C9B" w:rsidP="00080243">
      <w:pPr>
        <w:contextualSpacing/>
        <w:jc w:val="center"/>
        <w:rPr>
          <w:sz w:val="24"/>
          <w:szCs w:val="24"/>
        </w:rPr>
      </w:pPr>
    </w:p>
    <w:p w:rsidR="00E05C9B" w:rsidRDefault="00080243" w:rsidP="00080243">
      <w:pPr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drawing>
          <wp:inline distT="0" distB="0" distL="0" distR="0" wp14:anchorId="740366B5" wp14:editId="41881155">
            <wp:extent cx="4168239" cy="160491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цанга цанги.jpg"/>
                    <pic:cNvPicPr/>
                  </pic:nvPicPr>
                  <pic:blipFill>
                    <a:blip r:embed="rId20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042" cy="160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0243" w:rsidRDefault="00080243" w:rsidP="00080243">
      <w:pPr>
        <w:contextualSpacing/>
        <w:jc w:val="center"/>
        <w:rPr>
          <w:sz w:val="24"/>
          <w:szCs w:val="24"/>
        </w:rPr>
      </w:pPr>
      <w:r>
        <w:rPr>
          <w:sz w:val="24"/>
          <w:szCs w:val="24"/>
        </w:rPr>
        <w:t>Рис.</w:t>
      </w:r>
      <w:r w:rsidR="00F91859">
        <w:rPr>
          <w:sz w:val="24"/>
          <w:szCs w:val="24"/>
        </w:rPr>
        <w:t>6</w:t>
      </w:r>
      <w:r>
        <w:rPr>
          <w:sz w:val="24"/>
          <w:szCs w:val="24"/>
        </w:rPr>
        <w:t xml:space="preserve"> Цанга</w:t>
      </w:r>
    </w:p>
    <w:p w:rsidR="00DD4489" w:rsidRPr="00D27185" w:rsidRDefault="00DD4489" w:rsidP="00DD4489">
      <w:pPr>
        <w:contextualSpacing/>
      </w:pPr>
    </w:p>
    <w:p w:rsidR="00D92267" w:rsidRDefault="00D27185" w:rsidP="00D27185">
      <w:pPr>
        <w:pStyle w:val="2"/>
      </w:pPr>
      <w:bookmarkStart w:id="16" w:name="_Toc468751554"/>
      <w:r>
        <w:t>3.2. Приспособление для контроля торцевого биения</w:t>
      </w:r>
      <w:bookmarkEnd w:id="16"/>
    </w:p>
    <w:p w:rsidR="00047975" w:rsidRDefault="001A0BA7" w:rsidP="00B16F7E">
      <w:pPr>
        <w:ind w:firstLine="709"/>
        <w:contextualSpacing/>
      </w:pPr>
      <w:r>
        <w:t xml:space="preserve">Для контроля торцевого биения внутреннего торца болта используется </w:t>
      </w:r>
      <w:proofErr w:type="gramStart"/>
      <w:r>
        <w:t>приспособление</w:t>
      </w:r>
      <w:proofErr w:type="gramEnd"/>
      <w:r>
        <w:t xml:space="preserve"> представленное на рис.</w:t>
      </w:r>
      <w:r w:rsidR="00F91859">
        <w:t>7</w:t>
      </w:r>
      <w:r>
        <w:t xml:space="preserve"> .</w:t>
      </w:r>
    </w:p>
    <w:p w:rsidR="00943FF4" w:rsidRDefault="001A0BA7" w:rsidP="00B16F7E">
      <w:pPr>
        <w:ind w:firstLine="709"/>
        <w:contextualSpacing/>
      </w:pPr>
      <w:r>
        <w:t xml:space="preserve">Болт устанавливают на опору </w:t>
      </w:r>
      <w:r w:rsidR="00047975">
        <w:t xml:space="preserve">11, которая жестко соединена с оправкой 12. </w:t>
      </w:r>
      <w:proofErr w:type="gramStart"/>
      <w:r w:rsidR="00047975">
        <w:t>Последняя</w:t>
      </w:r>
      <w:proofErr w:type="gramEnd"/>
      <w:r w:rsidR="00047975">
        <w:t xml:space="preserve"> вращается в ступице 17, смонтированной на оси основания. Коническая часть оправки 12 притерта без люфта в отверстии ступицы 17. Это обеспечивает вращение опоры с контролируемым болтом без зазора, что важно для точности измерений при незначительных размерах болта. Центрирование болта осуществляется нижним вкладышем 10, </w:t>
      </w:r>
      <w:proofErr w:type="spellStart"/>
      <w:r w:rsidR="00047975">
        <w:t>наружний</w:t>
      </w:r>
      <w:proofErr w:type="spellEnd"/>
      <w:r w:rsidR="00047975">
        <w:t xml:space="preserve"> диаметр которого подбирается по отверстию болта с учетом скользящей посадки. Крепление вкладыша осуществляется шпилькой </w:t>
      </w:r>
      <w:r w:rsidR="00943FF4">
        <w:t xml:space="preserve">21 и гайками 23 через втулку 7 и шайбу 20. После центровки контролируемого болта на опоре его закрепляют винтовой парой, шпилькой и гайкой через верхний вкладыш 2, который имеет коническую фаску для </w:t>
      </w:r>
      <w:proofErr w:type="spellStart"/>
      <w:r w:rsidR="00943FF4">
        <w:t>самоцентрирования</w:t>
      </w:r>
      <w:proofErr w:type="spellEnd"/>
      <w:r w:rsidR="00943FF4">
        <w:t>.</w:t>
      </w:r>
    </w:p>
    <w:p w:rsidR="001A0BA7" w:rsidRDefault="00943FF4" w:rsidP="00B16F7E">
      <w:pPr>
        <w:ind w:firstLine="709"/>
        <w:contextualSpacing/>
      </w:pPr>
      <w:r>
        <w:lastRenderedPageBreak/>
        <w:t xml:space="preserve">Биение торцевой поверхности проверяют с помощью рычажной передачи, в которую входят: </w:t>
      </w:r>
      <w:proofErr w:type="spellStart"/>
      <w:r>
        <w:t>кормысло</w:t>
      </w:r>
      <w:proofErr w:type="spellEnd"/>
      <w:r>
        <w:t xml:space="preserve"> 8, шарнирно установленное на оси 14, и нажимная пружина 15, воздействующая на </w:t>
      </w:r>
      <w:proofErr w:type="spellStart"/>
      <w:r>
        <w:t>коромвсло</w:t>
      </w:r>
      <w:proofErr w:type="spellEnd"/>
      <w:r>
        <w:t xml:space="preserve"> для обеспечения более надежного контакта. Коромысло воздействует на цифровую индикаторную головку 1, закрепленную в скалке 16. Скалка установлена в кронштейне 9, который смонтирован на стойке 19. Стойка установлена в ступице 18</w:t>
      </w:r>
      <w:r w:rsidR="00B16F7E">
        <w:t xml:space="preserve">, винтом 3. Пробка 6 является ограничителем при перемещении кронштейна по стойке. Ступицы 17 и 18 </w:t>
      </w:r>
      <w:r w:rsidR="00080243">
        <w:t xml:space="preserve">закреплены на основании болтами </w:t>
      </w:r>
      <w:r w:rsidR="00B16F7E">
        <w:t>22.</w:t>
      </w:r>
    </w:p>
    <w:p w:rsidR="00B16F7E" w:rsidRPr="00E230D7" w:rsidRDefault="00B16F7E" w:rsidP="00B16F7E">
      <w:pPr>
        <w:ind w:firstLine="709"/>
        <w:contextualSpacing/>
      </w:pPr>
      <w:r>
        <w:t>Для определения биения торца опоре с болтом дается 1-2 оборота. По разности показаний цифровой индикаторной головки определяют биение внутреннего торца болта относительно оси отверстия.</w:t>
      </w:r>
    </w:p>
    <w:p w:rsidR="00D27185" w:rsidRDefault="00F22D36" w:rsidP="00E230D7">
      <w:pPr>
        <w:jc w:val="center"/>
      </w:pPr>
      <w:r>
        <w:rPr>
          <w:noProof/>
          <w:lang w:eastAsia="ru-RU"/>
        </w:rPr>
        <w:drawing>
          <wp:inline distT="0" distB="0" distL="0" distR="0">
            <wp:extent cx="5940425" cy="4538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троль.jpg"/>
                    <pic:cNvPicPr/>
                  </pic:nvPicPr>
                  <pic:blipFill>
                    <a:blip r:embed="rId20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3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30D7" w:rsidRPr="00E230D7" w:rsidRDefault="00E230D7" w:rsidP="00E230D7">
      <w:pPr>
        <w:jc w:val="center"/>
        <w:rPr>
          <w:sz w:val="24"/>
          <w:szCs w:val="24"/>
        </w:rPr>
      </w:pPr>
      <w:r w:rsidRPr="00E230D7">
        <w:rPr>
          <w:sz w:val="24"/>
          <w:szCs w:val="24"/>
        </w:rPr>
        <w:t>Рис.</w:t>
      </w:r>
      <w:r w:rsidR="00F91859">
        <w:rPr>
          <w:sz w:val="24"/>
          <w:szCs w:val="24"/>
        </w:rPr>
        <w:t>7</w:t>
      </w:r>
      <w:r w:rsidRPr="00E230D7">
        <w:rPr>
          <w:sz w:val="24"/>
          <w:szCs w:val="24"/>
        </w:rPr>
        <w:t xml:space="preserve">  Приспособление для контроля торцевого биения</w:t>
      </w:r>
    </w:p>
    <w:p w:rsidR="00357E42" w:rsidRDefault="00D92267" w:rsidP="00357E42">
      <w:pPr>
        <w:pStyle w:val="2"/>
      </w:pPr>
      <w:bookmarkStart w:id="17" w:name="_Toc468751555"/>
      <w:r>
        <w:lastRenderedPageBreak/>
        <w:t>3.</w:t>
      </w:r>
      <w:r w:rsidR="00D27185">
        <w:t>3</w:t>
      </w:r>
      <w:r w:rsidR="00357E42">
        <w:t>. Характеристики станков</w:t>
      </w:r>
      <w:bookmarkEnd w:id="17"/>
    </w:p>
    <w:p w:rsidR="00357E42" w:rsidRPr="00357E42" w:rsidRDefault="00357E42" w:rsidP="00DD0DEC">
      <w:pPr>
        <w:rPr>
          <w:u w:val="single"/>
        </w:rPr>
      </w:pPr>
      <w:r w:rsidRPr="00357E42">
        <w:rPr>
          <w:u w:val="single"/>
        </w:rPr>
        <w:t>Токарный станок модели 1К62</w:t>
      </w:r>
    </w:p>
    <w:p w:rsidR="008F3638" w:rsidRPr="008F3638" w:rsidRDefault="008F3638" w:rsidP="00B16F7E">
      <w:pPr>
        <w:ind w:firstLine="709"/>
        <w:contextualSpacing/>
      </w:pPr>
      <w:r w:rsidRPr="008F3638">
        <w:t xml:space="preserve">Станок относится к универсальному технологическому металлорежущему оборудованию, используемому преимущественно на ремонтных или других металлообрабатывающих предприятиях. Применяются для токарной обработки наружных и внутренних поверхностей деталей типа тел вращения разнообразного осевого профиля, а также для нарезания левых и правых </w:t>
      </w:r>
      <w:proofErr w:type="spellStart"/>
      <w:r w:rsidRPr="008F3638">
        <w:t>резьб</w:t>
      </w:r>
      <w:proofErr w:type="spellEnd"/>
      <w:r w:rsidRPr="008F3638">
        <w:t xml:space="preserve">: метрических, дюймовых, модульных и </w:t>
      </w:r>
      <w:proofErr w:type="spellStart"/>
      <w:r w:rsidRPr="008F3638">
        <w:t>питчевых</w:t>
      </w:r>
      <w:proofErr w:type="spellEnd"/>
      <w:r w:rsidRPr="008F3638">
        <w:t>. Станок предназначен для нужд предприятий всех отраслей промышленности.</w:t>
      </w:r>
    </w:p>
    <w:p w:rsidR="00357E42" w:rsidRDefault="008F3638" w:rsidP="00B16F7E">
      <w:pPr>
        <w:ind w:firstLine="709"/>
        <w:contextualSpacing/>
      </w:pPr>
      <w:r w:rsidRPr="008F3638">
        <w:t>Буквенно-цифирный индекс токарно-винторезного станка 1К62 обозначает следующее: цифра 1 - это токарный станок; цифра 6 – обозначает токарно-винторезный станок, буква</w:t>
      </w:r>
      <w:proofErr w:type="gramStart"/>
      <w:r w:rsidRPr="008F3638">
        <w:t xml:space="preserve"> К</w:t>
      </w:r>
      <w:proofErr w:type="gramEnd"/>
      <w:r w:rsidRPr="008F3638">
        <w:t xml:space="preserve"> – поколение станка, цифра 2 – высота центров (220мм). Наличие буквы «П» в конце индекса обозначает повышенную точность. В этом </w:t>
      </w:r>
      <w:proofErr w:type="gramStart"/>
      <w:r w:rsidRPr="008F3638">
        <w:t>случает обозначение станка выглядит</w:t>
      </w:r>
      <w:proofErr w:type="gramEnd"/>
      <w:r w:rsidRPr="008F3638">
        <w:t xml:space="preserve"> так: 1К62 П.</w:t>
      </w:r>
    </w:p>
    <w:p w:rsidR="008F3638" w:rsidRPr="00CC3BAB" w:rsidRDefault="008F3638" w:rsidP="00DD0DEC">
      <w:pPr>
        <w:rPr>
          <w:i/>
        </w:rPr>
      </w:pPr>
      <w:r w:rsidRPr="00CC3BAB">
        <w:rPr>
          <w:i/>
        </w:rPr>
        <w:t>Технические характеристики</w:t>
      </w:r>
      <w:r w:rsidR="00CC3BAB" w:rsidRPr="00CC3BAB">
        <w:rPr>
          <w:i/>
        </w:rPr>
        <w:t xml:space="preserve"> токарного станка модели 1К62</w:t>
      </w:r>
      <w:r w:rsidRPr="00CC3BAB">
        <w:rPr>
          <w:i/>
        </w:rPr>
        <w:t>:</w:t>
      </w:r>
    </w:p>
    <w:p w:rsidR="008F3638" w:rsidRDefault="008F3638" w:rsidP="00DD0DEC">
      <w:pPr>
        <w:contextualSpacing/>
      </w:pPr>
      <w:r>
        <w:t xml:space="preserve">Диаметр обработки над станиной, </w:t>
      </w:r>
      <w:proofErr w:type="gramStart"/>
      <w:r>
        <w:t>мм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400</w:t>
      </w:r>
    </w:p>
    <w:p w:rsidR="008F3638" w:rsidRDefault="008F3638" w:rsidP="00DD0DEC">
      <w:pPr>
        <w:contextualSpacing/>
      </w:pPr>
      <w:r>
        <w:t xml:space="preserve">Диаметр обработки над суппортом, </w:t>
      </w:r>
      <w:proofErr w:type="gramStart"/>
      <w:r>
        <w:t>мм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220</w:t>
      </w:r>
    </w:p>
    <w:p w:rsidR="008F3638" w:rsidRDefault="008F3638" w:rsidP="00DD0DEC">
      <w:pPr>
        <w:contextualSpacing/>
      </w:pPr>
      <w:r>
        <w:t xml:space="preserve">Расстояние </w:t>
      </w:r>
      <w:proofErr w:type="gramStart"/>
      <w:r>
        <w:t>между</w:t>
      </w:r>
      <w:proofErr w:type="gramEnd"/>
      <w:r>
        <w:t xml:space="preserve"> центрам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1000 / 1500</w:t>
      </w:r>
    </w:p>
    <w:p w:rsidR="008F3638" w:rsidRDefault="008F3638" w:rsidP="00DD0DEC">
      <w:pPr>
        <w:contextualSpacing/>
      </w:pPr>
      <w:r>
        <w:t>Класс точности по ГОСТ 8-82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Н</w:t>
      </w:r>
    </w:p>
    <w:p w:rsidR="008F3638" w:rsidRDefault="008F3638" w:rsidP="00DD0DEC">
      <w:pPr>
        <w:contextualSpacing/>
      </w:pPr>
      <w:r>
        <w:t>Размер внутреннего конуса в шпинделе</w:t>
      </w:r>
      <w:r>
        <w:tab/>
      </w:r>
      <w:r w:rsidR="00DD0DEC">
        <w:tab/>
      </w:r>
      <w:r w:rsidR="00DD0DEC">
        <w:tab/>
      </w:r>
      <w:r w:rsidR="00DD0DEC">
        <w:tab/>
      </w:r>
      <w:r>
        <w:t>Морзе 6 М80*</w:t>
      </w:r>
    </w:p>
    <w:p w:rsidR="008F3638" w:rsidRDefault="008F3638" w:rsidP="00DD0DEC">
      <w:pPr>
        <w:contextualSpacing/>
      </w:pPr>
      <w:r>
        <w:t>Конец шпинделя по ГОСТ 12593-72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6К</w:t>
      </w:r>
    </w:p>
    <w:p w:rsidR="008F3638" w:rsidRDefault="008F3638" w:rsidP="00DD0DEC">
      <w:pPr>
        <w:contextualSpacing/>
      </w:pPr>
      <w:r>
        <w:t xml:space="preserve">Диаметр сквозного отверстия в шпинделе, </w:t>
      </w:r>
      <w:proofErr w:type="gramStart"/>
      <w:r>
        <w:t>мм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>
        <w:t>55</w:t>
      </w:r>
    </w:p>
    <w:p w:rsidR="008F3638" w:rsidRDefault="008F3638" w:rsidP="00DD0DEC">
      <w:pPr>
        <w:contextualSpacing/>
      </w:pPr>
      <w:r>
        <w:t xml:space="preserve">Максимальная масса заготовки, закрепленной в патроне, </w:t>
      </w:r>
      <w:proofErr w:type="gramStart"/>
      <w:r>
        <w:t>кг</w:t>
      </w:r>
      <w:proofErr w:type="gramEnd"/>
      <w:r>
        <w:tab/>
        <w:t>300</w:t>
      </w:r>
    </w:p>
    <w:p w:rsidR="008F3638" w:rsidRDefault="008F3638" w:rsidP="00DD0DEC">
      <w:pPr>
        <w:contextualSpacing/>
      </w:pPr>
      <w:r>
        <w:t xml:space="preserve">Максимальная масса детали, закрепленной в центрах, </w:t>
      </w:r>
      <w:proofErr w:type="gramStart"/>
      <w:r>
        <w:t>кг</w:t>
      </w:r>
      <w:proofErr w:type="gramEnd"/>
      <w:r>
        <w:tab/>
      </w:r>
      <w:r w:rsidR="00DD0DEC">
        <w:tab/>
      </w:r>
      <w:r>
        <w:t>1300</w:t>
      </w:r>
    </w:p>
    <w:p w:rsidR="008F3638" w:rsidRDefault="008F3638" w:rsidP="00DD0DEC">
      <w:pPr>
        <w:contextualSpacing/>
      </w:pPr>
      <w:r>
        <w:t xml:space="preserve">Максимальная масса заготовки, закрепленной в патроне, </w:t>
      </w:r>
      <w:proofErr w:type="gramStart"/>
      <w:r>
        <w:t>кг</w:t>
      </w:r>
      <w:proofErr w:type="gramEnd"/>
      <w:r>
        <w:tab/>
        <w:t>23</w:t>
      </w:r>
    </w:p>
    <w:p w:rsidR="008F3638" w:rsidRDefault="008F3638" w:rsidP="00DD0DEC">
      <w:pPr>
        <w:contextualSpacing/>
      </w:pPr>
      <w:r>
        <w:t>Число ступеней частот обратного вращения шпинделя</w:t>
      </w:r>
      <w:r>
        <w:tab/>
      </w:r>
      <w:r w:rsidR="00DD0DEC">
        <w:tab/>
      </w:r>
      <w:r>
        <w:t>12</w:t>
      </w:r>
    </w:p>
    <w:p w:rsidR="008F3638" w:rsidRDefault="008F3638" w:rsidP="00DD0DEC">
      <w:pPr>
        <w:contextualSpacing/>
      </w:pPr>
      <w:r>
        <w:t>Пределы частот прямого вращения шпинделя, мин</w:t>
      </w:r>
      <w:r w:rsidRPr="00DD0DEC">
        <w:rPr>
          <w:vertAlign w:val="superscript"/>
        </w:rPr>
        <w:t>-1</w:t>
      </w:r>
      <w:r>
        <w:tab/>
      </w:r>
      <w:r w:rsidR="00DD0DEC">
        <w:tab/>
      </w:r>
      <w:r w:rsidR="00DD0DEC">
        <w:tab/>
      </w:r>
      <w:r>
        <w:t>12,5 - 2000</w:t>
      </w:r>
    </w:p>
    <w:p w:rsidR="008F3638" w:rsidRDefault="008F3638" w:rsidP="00DD0DEC">
      <w:pPr>
        <w:contextualSpacing/>
      </w:pPr>
      <w:r>
        <w:lastRenderedPageBreak/>
        <w:t>Пределы частот обратного вращения шпинделя, мин</w:t>
      </w:r>
      <w:r w:rsidRPr="00DD0DEC">
        <w:rPr>
          <w:vertAlign w:val="superscript"/>
        </w:rPr>
        <w:t>-1</w:t>
      </w:r>
      <w:r>
        <w:tab/>
      </w:r>
      <w:r w:rsidR="00DD0DEC">
        <w:tab/>
      </w:r>
      <w:r>
        <w:t>19 - 2420</w:t>
      </w:r>
    </w:p>
    <w:p w:rsidR="008F3638" w:rsidRDefault="008F3638" w:rsidP="00DD0DEC">
      <w:pPr>
        <w:contextualSpacing/>
      </w:pPr>
      <w:r>
        <w:t>Число ступеней рабочих подач - продольных</w:t>
      </w:r>
      <w:r>
        <w:tab/>
      </w:r>
      <w:r w:rsidR="00DD0DEC">
        <w:tab/>
      </w:r>
      <w:r w:rsidR="00DD0DEC">
        <w:tab/>
      </w:r>
      <w:r w:rsidR="00DD0DEC">
        <w:tab/>
      </w:r>
      <w:r>
        <w:t>42</w:t>
      </w:r>
    </w:p>
    <w:p w:rsidR="008F3638" w:rsidRDefault="008F3638" w:rsidP="00DD0DEC">
      <w:pPr>
        <w:contextualSpacing/>
      </w:pPr>
      <w:r>
        <w:t>Число ступеней рабочих подач - поперечных</w:t>
      </w:r>
      <w:r>
        <w:tab/>
      </w:r>
      <w:r w:rsidR="00DD0DEC">
        <w:tab/>
      </w:r>
      <w:r w:rsidR="00DD0DEC">
        <w:tab/>
      </w:r>
      <w:r w:rsidR="00DD0DEC">
        <w:tab/>
      </w:r>
      <w:r>
        <w:t>42</w:t>
      </w:r>
    </w:p>
    <w:p w:rsidR="008F3638" w:rsidRDefault="008F3638" w:rsidP="00DD0DEC">
      <w:pPr>
        <w:contextualSpacing/>
      </w:pPr>
      <w:r>
        <w:t xml:space="preserve">Пределы рабочих подач - продольных, </w:t>
      </w:r>
      <w:proofErr w:type="gramStart"/>
      <w:r>
        <w:t>мм</w:t>
      </w:r>
      <w:proofErr w:type="gramEnd"/>
      <w:r>
        <w:t>/об</w:t>
      </w:r>
      <w:r>
        <w:tab/>
      </w:r>
      <w:r w:rsidR="00DD0DEC">
        <w:tab/>
      </w:r>
      <w:r w:rsidR="00DD0DEC">
        <w:tab/>
      </w:r>
      <w:r w:rsidR="00DD0DEC">
        <w:tab/>
      </w:r>
      <w:r>
        <w:t>0.7 - 4,16</w:t>
      </w:r>
    </w:p>
    <w:p w:rsidR="008F3638" w:rsidRDefault="008F3638" w:rsidP="00DD0DEC">
      <w:pPr>
        <w:contextualSpacing/>
      </w:pPr>
      <w:r>
        <w:t xml:space="preserve">Пределы рабочих подач - поперечных, </w:t>
      </w:r>
      <w:proofErr w:type="gramStart"/>
      <w:r>
        <w:t>мм</w:t>
      </w:r>
      <w:proofErr w:type="gramEnd"/>
      <w:r>
        <w:t>/об</w:t>
      </w:r>
      <w:r w:rsidR="00DD0DEC">
        <w:tab/>
      </w:r>
      <w:r w:rsidR="00DD0DEC">
        <w:tab/>
      </w:r>
      <w:r w:rsidR="00DD0DEC">
        <w:tab/>
      </w:r>
      <w:r>
        <w:tab/>
        <w:t>0,035-2,08</w:t>
      </w:r>
    </w:p>
    <w:p w:rsidR="008F3638" w:rsidRDefault="008F3638" w:rsidP="00DD0DEC">
      <w:pPr>
        <w:contextualSpacing/>
      </w:pPr>
      <w:r>
        <w:t xml:space="preserve">Число </w:t>
      </w:r>
      <w:proofErr w:type="gramStart"/>
      <w:r>
        <w:t>нарезаемых</w:t>
      </w:r>
      <w:proofErr w:type="gramEnd"/>
      <w:r>
        <w:t xml:space="preserve"> метрических </w:t>
      </w:r>
      <w:proofErr w:type="spellStart"/>
      <w:r>
        <w:t>резьб</w:t>
      </w:r>
      <w:proofErr w:type="spell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45</w:t>
      </w:r>
    </w:p>
    <w:p w:rsidR="008F3638" w:rsidRDefault="008F3638" w:rsidP="00DD0DEC">
      <w:pPr>
        <w:contextualSpacing/>
      </w:pPr>
      <w:r>
        <w:t xml:space="preserve">Число </w:t>
      </w:r>
      <w:proofErr w:type="gramStart"/>
      <w:r>
        <w:t>нарезаемых</w:t>
      </w:r>
      <w:proofErr w:type="gramEnd"/>
      <w:r>
        <w:t xml:space="preserve"> дюймовых </w:t>
      </w:r>
      <w:proofErr w:type="spellStart"/>
      <w:r>
        <w:t>резьб</w:t>
      </w:r>
      <w:proofErr w:type="spell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28</w:t>
      </w:r>
    </w:p>
    <w:p w:rsidR="008F3638" w:rsidRDefault="008F3638" w:rsidP="00DD0DEC">
      <w:pPr>
        <w:contextualSpacing/>
      </w:pPr>
      <w:r>
        <w:t xml:space="preserve">Число </w:t>
      </w:r>
      <w:proofErr w:type="gramStart"/>
      <w:r>
        <w:t>нарезаемых</w:t>
      </w:r>
      <w:proofErr w:type="gramEnd"/>
      <w:r>
        <w:t xml:space="preserve"> модульных </w:t>
      </w:r>
      <w:proofErr w:type="spellStart"/>
      <w:r>
        <w:t>резьб</w:t>
      </w:r>
      <w:proofErr w:type="spell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38</w:t>
      </w:r>
    </w:p>
    <w:p w:rsidR="008F3638" w:rsidRDefault="008F3638" w:rsidP="00DD0DEC">
      <w:pPr>
        <w:contextualSpacing/>
      </w:pPr>
      <w:r>
        <w:t xml:space="preserve">Число </w:t>
      </w:r>
      <w:proofErr w:type="gramStart"/>
      <w:r>
        <w:t>нарезаемых</w:t>
      </w:r>
      <w:proofErr w:type="gramEnd"/>
      <w:r>
        <w:t xml:space="preserve"> </w:t>
      </w:r>
      <w:proofErr w:type="spellStart"/>
      <w:r>
        <w:t>питчевых</w:t>
      </w:r>
      <w:proofErr w:type="spellEnd"/>
      <w:r>
        <w:t xml:space="preserve"> </w:t>
      </w:r>
      <w:proofErr w:type="spellStart"/>
      <w:r>
        <w:t>резьб</w:t>
      </w:r>
      <w:proofErr w:type="spell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37</w:t>
      </w:r>
    </w:p>
    <w:p w:rsidR="008F3638" w:rsidRDefault="008F3638" w:rsidP="00DD0DEC">
      <w:pPr>
        <w:contextualSpacing/>
      </w:pPr>
      <w:r>
        <w:t xml:space="preserve">Число </w:t>
      </w:r>
      <w:proofErr w:type="gramStart"/>
      <w:r>
        <w:t>нарезаемых</w:t>
      </w:r>
      <w:proofErr w:type="gramEnd"/>
      <w:r>
        <w:t xml:space="preserve"> </w:t>
      </w:r>
      <w:proofErr w:type="spellStart"/>
      <w:r>
        <w:t>резьб</w:t>
      </w:r>
      <w:proofErr w:type="spellEnd"/>
      <w:r>
        <w:t xml:space="preserve"> - архимедовой спирали</w:t>
      </w:r>
      <w:r>
        <w:tab/>
      </w:r>
      <w:r w:rsidR="00DD0DEC">
        <w:tab/>
      </w:r>
      <w:r w:rsidR="00DD0DEC">
        <w:tab/>
      </w:r>
      <w:r>
        <w:t>5</w:t>
      </w:r>
    </w:p>
    <w:p w:rsidR="008F3638" w:rsidRDefault="008F3638" w:rsidP="00DD0DEC">
      <w:pPr>
        <w:contextualSpacing/>
      </w:pPr>
      <w:r>
        <w:t xml:space="preserve">Наибольший крутящий момент, </w:t>
      </w:r>
      <w:proofErr w:type="spellStart"/>
      <w:r>
        <w:t>кНм</w:t>
      </w:r>
      <w:proofErr w:type="spell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</w:t>
      </w:r>
    </w:p>
    <w:p w:rsidR="008F3638" w:rsidRDefault="008F3638" w:rsidP="00DD0DEC">
      <w:pPr>
        <w:contextualSpacing/>
      </w:pPr>
      <w:r>
        <w:t xml:space="preserve">Наибольшее перемещение пиноли, </w:t>
      </w:r>
      <w:proofErr w:type="gramStart"/>
      <w:r>
        <w:t>мм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200</w:t>
      </w:r>
    </w:p>
    <w:p w:rsidR="008F3638" w:rsidRDefault="008F3638" w:rsidP="00DD0DEC">
      <w:pPr>
        <w:contextualSpacing/>
      </w:pPr>
      <w:r>
        <w:t xml:space="preserve">Поперечное смещение корпуса, </w:t>
      </w:r>
      <w:proofErr w:type="gramStart"/>
      <w:r>
        <w:t>мм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±15</w:t>
      </w:r>
    </w:p>
    <w:p w:rsidR="008F3638" w:rsidRDefault="008F3638" w:rsidP="00DD0DEC">
      <w:pPr>
        <w:contextualSpacing/>
      </w:pPr>
      <w:r>
        <w:t xml:space="preserve">Наибольшее сечение резца, </w:t>
      </w:r>
      <w:proofErr w:type="gramStart"/>
      <w:r>
        <w:t>мм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25</w:t>
      </w:r>
    </w:p>
    <w:p w:rsidR="008F3638" w:rsidRDefault="008F3638" w:rsidP="00DD0DEC">
      <w:pPr>
        <w:contextualSpacing/>
      </w:pPr>
      <w:r>
        <w:t>Мощность электродвигателя главного привода</w:t>
      </w:r>
      <w:r>
        <w:tab/>
      </w:r>
      <w:r w:rsidR="00DD0DEC">
        <w:tab/>
      </w:r>
      <w:r w:rsidR="00DD0DEC">
        <w:tab/>
      </w:r>
      <w:r w:rsidR="00DD0DEC">
        <w:tab/>
      </w:r>
      <w:r>
        <w:t>10 кВт</w:t>
      </w:r>
    </w:p>
    <w:p w:rsidR="00DD0DEC" w:rsidRDefault="008F3638" w:rsidP="00DD0DEC">
      <w:pPr>
        <w:contextualSpacing/>
      </w:pPr>
      <w:r>
        <w:t xml:space="preserve">Мощность электродвигателя привода быстрых перемещений </w:t>
      </w:r>
    </w:p>
    <w:p w:rsidR="008F3638" w:rsidRDefault="008F3638" w:rsidP="00DD0DEC">
      <w:pPr>
        <w:contextualSpacing/>
      </w:pPr>
      <w:r>
        <w:t>суппорта, кВт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0,75 или 1.1</w:t>
      </w:r>
    </w:p>
    <w:p w:rsidR="008F3638" w:rsidRDefault="008F3638" w:rsidP="00DD0DEC">
      <w:pPr>
        <w:contextualSpacing/>
      </w:pPr>
      <w:r>
        <w:t>Мощность насоса охлаждения, кВт</w:t>
      </w:r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0,12</w:t>
      </w:r>
    </w:p>
    <w:p w:rsidR="008F3638" w:rsidRDefault="008F3638" w:rsidP="00DD0DEC">
      <w:pPr>
        <w:contextualSpacing/>
      </w:pPr>
      <w:r>
        <w:t xml:space="preserve">Габаритные размеры станка (Д х </w:t>
      </w:r>
      <w:proofErr w:type="gramStart"/>
      <w:r>
        <w:t>Ш</w:t>
      </w:r>
      <w:proofErr w:type="gramEnd"/>
      <w:r>
        <w:t xml:space="preserve"> х В), мм</w:t>
      </w:r>
      <w:r>
        <w:tab/>
      </w:r>
      <w:r w:rsidR="00DD0DEC">
        <w:tab/>
      </w:r>
      <w:r>
        <w:t>2812/3200х1166х1324</w:t>
      </w:r>
    </w:p>
    <w:p w:rsidR="008F3638" w:rsidRDefault="008F3638" w:rsidP="00DD0DEC">
      <w:pPr>
        <w:contextualSpacing/>
      </w:pPr>
      <w:r>
        <w:t xml:space="preserve">Масса станка, </w:t>
      </w:r>
      <w:proofErr w:type="gramStart"/>
      <w:r>
        <w:t>кг</w:t>
      </w:r>
      <w:proofErr w:type="gramEnd"/>
      <w:r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 w:rsidR="00DD0DEC">
        <w:tab/>
      </w:r>
      <w:r>
        <w:t>3035</w:t>
      </w:r>
    </w:p>
    <w:p w:rsidR="00A0276F" w:rsidRDefault="00A0276F" w:rsidP="00DD0DEC">
      <w:pPr>
        <w:contextualSpacing/>
      </w:pPr>
    </w:p>
    <w:p w:rsidR="00BF0FDC" w:rsidRPr="00BF0FDC" w:rsidRDefault="00BF0FDC" w:rsidP="00BF0FDC">
      <w:pPr>
        <w:spacing w:after="200"/>
        <w:contextualSpacing/>
        <w:jc w:val="left"/>
        <w:rPr>
          <w:u w:val="single"/>
        </w:rPr>
      </w:pPr>
      <w:r w:rsidRPr="00BF0FDC">
        <w:rPr>
          <w:u w:val="single"/>
        </w:rPr>
        <w:t>Вертикально-сверлильный станок модели 1А125</w:t>
      </w:r>
    </w:p>
    <w:p w:rsidR="00BF0FDC" w:rsidRPr="00BF0FDC" w:rsidRDefault="00BF0FDC" w:rsidP="00BF0FDC">
      <w:pPr>
        <w:spacing w:after="200"/>
        <w:ind w:firstLine="709"/>
        <w:contextualSpacing/>
      </w:pPr>
      <w:r w:rsidRPr="00BF0FDC">
        <w:t>Вертикально-сверлильный станок 2А125 предназначен для выполнения различных операций (сверление, рассверливание, развертывание, зенкерование, а также нарезание резьбы) в условиях мелкосерийного производства.</w:t>
      </w:r>
    </w:p>
    <w:p w:rsidR="00BF0FDC" w:rsidRDefault="00BF0FDC" w:rsidP="00BF0FDC">
      <w:pPr>
        <w:spacing w:after="200"/>
        <w:ind w:firstLine="709"/>
        <w:contextualSpacing/>
      </w:pPr>
      <w:r w:rsidRPr="00BF0FDC">
        <w:t>Максимальный диаметр сверления - 25 мм, обеспечивается за счет девятискоростной коробки скоростей с диапазоном 97-1360 об/мин. и девятискоростной коробкой подачи с диапазоном 0,1-0,81 мм за оборот шпинделя.</w:t>
      </w:r>
    </w:p>
    <w:p w:rsidR="00BF0FDC" w:rsidRPr="00BF0FDC" w:rsidRDefault="00BF0FDC" w:rsidP="00BF0FDC">
      <w:pPr>
        <w:spacing w:after="200"/>
        <w:contextualSpacing/>
        <w:rPr>
          <w:i/>
        </w:rPr>
      </w:pPr>
      <w:r w:rsidRPr="00BF0FDC">
        <w:rPr>
          <w:i/>
        </w:rPr>
        <w:lastRenderedPageBreak/>
        <w:t>Технические характеристики вертикально-сверлильного станка модели 1А125:</w:t>
      </w:r>
    </w:p>
    <w:p w:rsidR="00A67EF2" w:rsidRDefault="00A67EF2" w:rsidP="00A67EF2">
      <w:pPr>
        <w:spacing w:after="200"/>
        <w:contextualSpacing/>
      </w:pPr>
      <w:r>
        <w:t>Максимальный диаметр сверления,</w:t>
      </w:r>
      <w:r w:rsidR="00C047B7">
        <w:t xml:space="preserve">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  <w:t>25</w:t>
      </w:r>
    </w:p>
    <w:p w:rsidR="00A67EF2" w:rsidRDefault="00A67EF2" w:rsidP="00A67EF2">
      <w:pPr>
        <w:spacing w:after="200"/>
        <w:contextualSpacing/>
      </w:pPr>
      <w:r>
        <w:t>Вылет шпинделя,</w:t>
      </w:r>
      <w:r w:rsidR="00C047B7">
        <w:t xml:space="preserve">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250</w:t>
      </w:r>
    </w:p>
    <w:p w:rsidR="00A67EF2" w:rsidRDefault="00A67EF2" w:rsidP="00A67EF2">
      <w:pPr>
        <w:spacing w:after="200"/>
        <w:contextualSpacing/>
      </w:pPr>
      <w:r>
        <w:t>Ход шпинделя,</w:t>
      </w:r>
      <w:r w:rsidR="00C047B7">
        <w:t xml:space="preserve">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175</w:t>
      </w:r>
    </w:p>
    <w:p w:rsidR="00A67EF2" w:rsidRDefault="00A67EF2" w:rsidP="00A67EF2">
      <w:pPr>
        <w:spacing w:after="200"/>
        <w:contextualSpacing/>
      </w:pPr>
      <w:r>
        <w:t>Ход салазок шпинделя,</w:t>
      </w:r>
      <w:r w:rsidR="00C047B7">
        <w:t xml:space="preserve">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200</w:t>
      </w:r>
    </w:p>
    <w:p w:rsidR="00A67EF2" w:rsidRDefault="00A67EF2" w:rsidP="00A67EF2">
      <w:pPr>
        <w:spacing w:after="200"/>
        <w:contextualSpacing/>
      </w:pPr>
      <w:r>
        <w:t>Число скоростей шпинделя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A67EF2" w:rsidRDefault="00A67EF2" w:rsidP="00A67EF2">
      <w:pPr>
        <w:spacing w:after="200"/>
        <w:contextualSpacing/>
      </w:pPr>
      <w:r>
        <w:t xml:space="preserve">Диапазон оборотов шпинделя, </w:t>
      </w:r>
      <w:proofErr w:type="gramStart"/>
      <w:r>
        <w:t>об</w:t>
      </w:r>
      <w:proofErr w:type="gramEnd"/>
      <w:r>
        <w:t>/мин</w:t>
      </w:r>
      <w:r>
        <w:tab/>
      </w:r>
      <w:r>
        <w:tab/>
      </w:r>
      <w:r>
        <w:tab/>
      </w:r>
      <w:r>
        <w:tab/>
      </w:r>
      <w:r>
        <w:tab/>
        <w:t>97-1360</w:t>
      </w:r>
    </w:p>
    <w:p w:rsidR="00A67EF2" w:rsidRDefault="00A67EF2" w:rsidP="00A67EF2">
      <w:pPr>
        <w:spacing w:after="200"/>
        <w:contextualSpacing/>
      </w:pPr>
      <w:r>
        <w:t>Число подач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</w:t>
      </w:r>
    </w:p>
    <w:p w:rsidR="00A67EF2" w:rsidRDefault="00A67EF2" w:rsidP="00A67EF2">
      <w:pPr>
        <w:spacing w:after="200"/>
        <w:contextualSpacing/>
      </w:pPr>
      <w:r>
        <w:t xml:space="preserve">Ход </w:t>
      </w:r>
      <w:proofErr w:type="spellStart"/>
      <w:r>
        <w:t>стола</w:t>
      </w:r>
      <w:proofErr w:type="gramStart"/>
      <w:r>
        <w:t>,м</w:t>
      </w:r>
      <w:proofErr w:type="gramEnd"/>
      <w:r>
        <w:t>м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325</w:t>
      </w:r>
    </w:p>
    <w:p w:rsidR="00A67EF2" w:rsidRDefault="00A67EF2" w:rsidP="00A67EF2">
      <w:pPr>
        <w:spacing w:after="200"/>
        <w:contextualSpacing/>
      </w:pPr>
      <w:r>
        <w:t xml:space="preserve">Размер </w:t>
      </w:r>
      <w:proofErr w:type="spellStart"/>
      <w:r>
        <w:t>стола</w:t>
      </w:r>
      <w:proofErr w:type="gramStart"/>
      <w:r>
        <w:t>,м</w:t>
      </w:r>
      <w:proofErr w:type="gramEnd"/>
      <w:r>
        <w:t>м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500х375</w:t>
      </w:r>
    </w:p>
    <w:p w:rsidR="00A67EF2" w:rsidRDefault="00A67EF2" w:rsidP="00A67EF2">
      <w:pPr>
        <w:spacing w:after="200"/>
        <w:contextualSpacing/>
      </w:pPr>
      <w:r>
        <w:t>Расстояние от торца шпинделя,</w:t>
      </w:r>
      <w:r w:rsidR="00C047B7">
        <w:t xml:space="preserve"> </w:t>
      </w:r>
      <w:proofErr w:type="gramStart"/>
      <w:r>
        <w:t>мм</w:t>
      </w:r>
      <w:proofErr w:type="gramEnd"/>
      <w:r>
        <w:t>:</w:t>
      </w:r>
      <w:r>
        <w:tab/>
        <w:t xml:space="preserve"> </w:t>
      </w:r>
    </w:p>
    <w:p w:rsidR="00A67EF2" w:rsidRDefault="00A67EF2" w:rsidP="00A67EF2">
      <w:pPr>
        <w:spacing w:after="200"/>
        <w:ind w:firstLine="708"/>
        <w:contextualSpacing/>
      </w:pPr>
      <w:r>
        <w:t>до стола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0-700</w:t>
      </w:r>
    </w:p>
    <w:p w:rsidR="00A67EF2" w:rsidRDefault="00A67EF2" w:rsidP="00A67EF2">
      <w:pPr>
        <w:spacing w:after="200"/>
        <w:ind w:firstLine="708"/>
        <w:contextualSpacing/>
      </w:pPr>
      <w:r>
        <w:t>до фундаментной плиты</w:t>
      </w:r>
      <w:r>
        <w:tab/>
      </w:r>
      <w:r>
        <w:tab/>
      </w:r>
      <w:r>
        <w:tab/>
      </w:r>
      <w:r>
        <w:tab/>
      </w:r>
      <w:r>
        <w:tab/>
      </w:r>
      <w:r>
        <w:tab/>
        <w:t>750-1125</w:t>
      </w:r>
    </w:p>
    <w:p w:rsidR="00A67EF2" w:rsidRDefault="00A67EF2" w:rsidP="00A67EF2">
      <w:pPr>
        <w:spacing w:after="200"/>
        <w:contextualSpacing/>
      </w:pPr>
      <w:r>
        <w:t>Габаритные размеры,</w:t>
      </w:r>
      <w:r w:rsidR="00C047B7">
        <w:t xml:space="preserve"> </w:t>
      </w:r>
      <w:proofErr w:type="gramStart"/>
      <w:r>
        <w:t>мм</w:t>
      </w:r>
      <w:proofErr w:type="gramEnd"/>
      <w:r>
        <w:t>:</w:t>
      </w:r>
      <w:r>
        <w:tab/>
        <w:t xml:space="preserve"> </w:t>
      </w:r>
    </w:p>
    <w:p w:rsidR="00A67EF2" w:rsidRDefault="00A67EF2" w:rsidP="00A67EF2">
      <w:pPr>
        <w:spacing w:after="200"/>
        <w:ind w:firstLine="708"/>
        <w:contextualSpacing/>
      </w:pPr>
      <w:r>
        <w:t>длина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980</w:t>
      </w:r>
    </w:p>
    <w:p w:rsidR="00A67EF2" w:rsidRDefault="00A67EF2" w:rsidP="00A67EF2">
      <w:pPr>
        <w:spacing w:after="200"/>
        <w:ind w:firstLine="708"/>
        <w:contextualSpacing/>
      </w:pPr>
      <w:r>
        <w:t>ширина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825</w:t>
      </w:r>
    </w:p>
    <w:p w:rsidR="00A67EF2" w:rsidRDefault="00A67EF2" w:rsidP="00A67EF2">
      <w:pPr>
        <w:spacing w:after="200"/>
        <w:ind w:firstLine="708"/>
        <w:contextualSpacing/>
      </w:pPr>
      <w:r>
        <w:t>высота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2300</w:t>
      </w:r>
    </w:p>
    <w:p w:rsidR="00BF0FDC" w:rsidRDefault="00A67EF2" w:rsidP="00A67EF2">
      <w:pPr>
        <w:spacing w:after="200"/>
        <w:contextualSpacing/>
      </w:pPr>
      <w:r>
        <w:t>Вес станка,</w:t>
      </w:r>
      <w:r w:rsidR="00C047B7">
        <w:t xml:space="preserve"> </w:t>
      </w:r>
      <w:proofErr w:type="gramStart"/>
      <w:r>
        <w:t>кг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870</w:t>
      </w:r>
    </w:p>
    <w:p w:rsidR="00A67EF2" w:rsidRDefault="00A67EF2" w:rsidP="00A67EF2">
      <w:pPr>
        <w:spacing w:after="200"/>
        <w:contextualSpacing/>
      </w:pPr>
    </w:p>
    <w:p w:rsidR="00C047B7" w:rsidRPr="00C047B7" w:rsidRDefault="00C047B7" w:rsidP="00A67EF2">
      <w:pPr>
        <w:spacing w:after="200"/>
        <w:contextualSpacing/>
        <w:rPr>
          <w:u w:val="single"/>
        </w:rPr>
      </w:pPr>
      <w:r w:rsidRPr="00C047B7">
        <w:rPr>
          <w:u w:val="single"/>
        </w:rPr>
        <w:t>Вертикально-фрезерный станок модели 6Р13Ф3</w:t>
      </w:r>
    </w:p>
    <w:p w:rsidR="00C047B7" w:rsidRDefault="00C047B7" w:rsidP="00C047B7">
      <w:pPr>
        <w:spacing w:after="200"/>
        <w:ind w:firstLine="709"/>
        <w:contextualSpacing/>
      </w:pPr>
      <w:r>
        <w:t xml:space="preserve">Фрезерный станок 6Р13Ф3 используется обработки заготовок фрезерованием, а также для сверловочных работ при условии использования соответствующего режущего инструмента. Обрабатываемое изделие может быть из сплавов цветных и черных металлов, стали, чугуна и других материалов. </w:t>
      </w:r>
    </w:p>
    <w:p w:rsidR="00C047B7" w:rsidRDefault="00C047B7" w:rsidP="00C047B7">
      <w:pPr>
        <w:spacing w:after="200"/>
        <w:ind w:firstLine="709"/>
        <w:contextualSpacing/>
      </w:pPr>
      <w:r>
        <w:t xml:space="preserve">Данная модель построена на базе широко распространенного фрезерного станка 6Р13 и отличается наличие контурной системы числового программного управления, о чем говорит индекс "Ф3" в конце обозначения. Наличие системы ЧПУ позволяет довольно ощутимо повысить </w:t>
      </w:r>
      <w:r>
        <w:lastRenderedPageBreak/>
        <w:t>производительность станка по сравнению с базовой моделью в условиях серийного производства изделий сложной конфигурации.</w:t>
      </w:r>
    </w:p>
    <w:p w:rsidR="00C047B7" w:rsidRDefault="00C047B7" w:rsidP="00C047B7">
      <w:pPr>
        <w:spacing w:after="200"/>
        <w:ind w:firstLine="709"/>
        <w:contextualSpacing/>
      </w:pPr>
      <w:r>
        <w:t>Станок 6Р13Ф3 предусматривает работу с различными видами фрез - дисковыми, концевыми, торцевыми и др. Для сверловочных работ можно использовать сверла, зенкера, развертки. Как и базовая модель, данный имеет шпиндельную головку с возможностью поворота, что существенно расширяет его возможности в плане геометрии обрабатываемых заготовок.</w:t>
      </w:r>
    </w:p>
    <w:p w:rsidR="00C047B7" w:rsidRPr="00C047B7" w:rsidRDefault="00C047B7" w:rsidP="00C047B7">
      <w:pPr>
        <w:spacing w:after="200"/>
        <w:contextualSpacing/>
        <w:rPr>
          <w:i/>
        </w:rPr>
      </w:pPr>
      <w:r w:rsidRPr="00C047B7">
        <w:rPr>
          <w:i/>
        </w:rPr>
        <w:t>Технические характеристики вертикально-фрезерного станка модели 6Р13Ф3:</w:t>
      </w:r>
    </w:p>
    <w:p w:rsidR="00C047B7" w:rsidRDefault="003316B3" w:rsidP="0092421C">
      <w:pPr>
        <w:spacing w:after="200"/>
        <w:contextualSpacing/>
        <w:jc w:val="left"/>
      </w:pPr>
      <w:r>
        <w:t>Точность по ГОСТ 8-82</w:t>
      </w:r>
      <w:r w:rsidR="00C047B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47B7">
        <w:t>Н</w:t>
      </w:r>
    </w:p>
    <w:p w:rsidR="00C047B7" w:rsidRDefault="00C047B7" w:rsidP="0092421C">
      <w:pPr>
        <w:spacing w:after="200"/>
        <w:contextualSpacing/>
        <w:jc w:val="left"/>
      </w:pPr>
      <w:r>
        <w:t xml:space="preserve">Рабочая поверхность стола, </w:t>
      </w:r>
      <w:proofErr w:type="gramStart"/>
      <w:r>
        <w:t>мм</w:t>
      </w:r>
      <w:proofErr w:type="gramEnd"/>
      <w:r>
        <w:t xml:space="preserve">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1700х400</w:t>
      </w:r>
    </w:p>
    <w:p w:rsidR="00C047B7" w:rsidRDefault="00C047B7" w:rsidP="0092421C">
      <w:pPr>
        <w:spacing w:after="200"/>
        <w:contextualSpacing/>
        <w:jc w:val="left"/>
      </w:pPr>
      <w:r>
        <w:t xml:space="preserve">Максимальное перемещение стола, </w:t>
      </w:r>
      <w:proofErr w:type="gramStart"/>
      <w:r>
        <w:t>мм</w:t>
      </w:r>
      <w:proofErr w:type="gramEnd"/>
      <w:r>
        <w:t>:</w:t>
      </w:r>
    </w:p>
    <w:p w:rsidR="00C047B7" w:rsidRDefault="00C047B7" w:rsidP="0092421C">
      <w:pPr>
        <w:spacing w:after="200"/>
        <w:ind w:firstLine="708"/>
        <w:contextualSpacing/>
        <w:jc w:val="left"/>
      </w:pPr>
      <w:r>
        <w:t>продольное:</w:t>
      </w:r>
      <w:r w:rsidR="003316B3">
        <w:tab/>
      </w:r>
      <w:r>
        <w:t xml:space="preserve">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1000</w:t>
      </w:r>
    </w:p>
    <w:p w:rsidR="00C047B7" w:rsidRDefault="00C047B7" w:rsidP="0092421C">
      <w:pPr>
        <w:spacing w:after="200"/>
        <w:ind w:firstLine="708"/>
        <w:contextualSpacing/>
        <w:jc w:val="left"/>
      </w:pPr>
      <w:r>
        <w:t xml:space="preserve">поперечное: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400</w:t>
      </w:r>
    </w:p>
    <w:p w:rsidR="00C047B7" w:rsidRDefault="00C047B7" w:rsidP="0092421C">
      <w:pPr>
        <w:spacing w:after="200"/>
        <w:ind w:firstLine="708"/>
        <w:contextualSpacing/>
        <w:jc w:val="left"/>
      </w:pPr>
      <w:r>
        <w:t xml:space="preserve">вертикальное: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380</w:t>
      </w:r>
    </w:p>
    <w:p w:rsidR="00C047B7" w:rsidRDefault="00C047B7" w:rsidP="0092421C">
      <w:pPr>
        <w:spacing w:after="200"/>
        <w:contextualSpacing/>
        <w:jc w:val="left"/>
      </w:pPr>
      <w:r>
        <w:t xml:space="preserve">Минимальная частота вращения шпинделя, </w:t>
      </w:r>
      <w:proofErr w:type="gramStart"/>
      <w:r>
        <w:t>об</w:t>
      </w:r>
      <w:proofErr w:type="gramEnd"/>
      <w:r>
        <w:t xml:space="preserve">/мин: </w:t>
      </w:r>
      <w:r w:rsidR="003316B3">
        <w:tab/>
      </w:r>
      <w:r w:rsidR="003316B3">
        <w:tab/>
      </w:r>
      <w:r w:rsidR="003316B3">
        <w:tab/>
      </w:r>
      <w:r>
        <w:t>40</w:t>
      </w:r>
    </w:p>
    <w:p w:rsidR="00C047B7" w:rsidRDefault="00C047B7" w:rsidP="0092421C">
      <w:pPr>
        <w:spacing w:after="200"/>
        <w:contextualSpacing/>
        <w:jc w:val="left"/>
      </w:pPr>
      <w:r>
        <w:t xml:space="preserve">Максимальная частота вращения шпинделя, </w:t>
      </w:r>
      <w:proofErr w:type="gramStart"/>
      <w:r>
        <w:t>об</w:t>
      </w:r>
      <w:proofErr w:type="gramEnd"/>
      <w:r>
        <w:t xml:space="preserve">/мин: </w:t>
      </w:r>
      <w:r w:rsidR="003316B3">
        <w:tab/>
      </w:r>
      <w:r w:rsidR="003316B3">
        <w:tab/>
      </w:r>
      <w:r w:rsidR="003316B3">
        <w:tab/>
      </w:r>
      <w:r>
        <w:t>2000</w:t>
      </w:r>
    </w:p>
    <w:p w:rsidR="002C5E73" w:rsidRDefault="002C5E73" w:rsidP="0092421C">
      <w:pPr>
        <w:spacing w:after="200"/>
        <w:contextualSpacing/>
        <w:jc w:val="left"/>
      </w:pPr>
      <w:r>
        <w:t>Число частот вращения шпинделя</w:t>
      </w:r>
      <w:r>
        <w:tab/>
      </w:r>
      <w:r>
        <w:tab/>
      </w:r>
      <w:r>
        <w:tab/>
      </w:r>
      <w:r>
        <w:tab/>
      </w:r>
      <w:r>
        <w:tab/>
      </w:r>
      <w:r>
        <w:tab/>
        <w:t>18</w:t>
      </w:r>
    </w:p>
    <w:p w:rsidR="002C5E73" w:rsidRDefault="002C5E73" w:rsidP="0092421C">
      <w:pPr>
        <w:spacing w:after="200"/>
        <w:contextualSpacing/>
        <w:jc w:val="left"/>
      </w:pPr>
      <w:r>
        <w:t xml:space="preserve">Пределы рабочих подач стола и ползуна, </w:t>
      </w:r>
      <w:proofErr w:type="gramStart"/>
      <w:r>
        <w:t>мм</w:t>
      </w:r>
      <w:proofErr w:type="gramEnd"/>
      <w:r>
        <w:t>/мин</w:t>
      </w:r>
      <w:r>
        <w:tab/>
      </w:r>
      <w:r>
        <w:tab/>
      </w:r>
      <w:r>
        <w:tab/>
        <w:t>10 – 2000</w:t>
      </w:r>
    </w:p>
    <w:p w:rsidR="002C5E73" w:rsidRDefault="002C5E73" w:rsidP="0092421C">
      <w:pPr>
        <w:spacing w:after="200"/>
        <w:contextualSpacing/>
        <w:jc w:val="left"/>
      </w:pPr>
      <w:r>
        <w:t xml:space="preserve">Скорость быстрого перемещения стола и ползуна, </w:t>
      </w:r>
      <w:proofErr w:type="gramStart"/>
      <w:r>
        <w:t>мм</w:t>
      </w:r>
      <w:proofErr w:type="gramEnd"/>
      <w:r>
        <w:t>/мин</w:t>
      </w:r>
      <w:r>
        <w:tab/>
      </w:r>
      <w:r>
        <w:tab/>
        <w:t>4800</w:t>
      </w:r>
    </w:p>
    <w:p w:rsidR="002C5E73" w:rsidRDefault="002C5E73" w:rsidP="0092421C">
      <w:pPr>
        <w:spacing w:after="200"/>
        <w:contextualSpacing/>
        <w:jc w:val="left"/>
      </w:pPr>
      <w:r>
        <w:t xml:space="preserve">Наибольший диаметр торцовой фрезы,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  <w:t>125</w:t>
      </w:r>
    </w:p>
    <w:p w:rsidR="002C5E73" w:rsidRDefault="002C5E73" w:rsidP="0092421C">
      <w:pPr>
        <w:spacing w:after="200"/>
        <w:contextualSpacing/>
        <w:jc w:val="left"/>
      </w:pPr>
      <w:r>
        <w:t xml:space="preserve">Наибольший диаметр концевой фрезы,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  <w:t>40</w:t>
      </w:r>
    </w:p>
    <w:p w:rsidR="002C5E73" w:rsidRDefault="002C5E73" w:rsidP="0092421C">
      <w:pPr>
        <w:spacing w:after="200"/>
        <w:contextualSpacing/>
        <w:jc w:val="left"/>
      </w:pPr>
      <w:r>
        <w:t xml:space="preserve">Наибольший диаметр сверла,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  <w:t>30</w:t>
      </w:r>
    </w:p>
    <w:p w:rsidR="00C047B7" w:rsidRDefault="00C047B7" w:rsidP="0092421C">
      <w:pPr>
        <w:spacing w:after="200"/>
        <w:contextualSpacing/>
        <w:jc w:val="left"/>
      </w:pPr>
      <w:r>
        <w:t xml:space="preserve">Мощность, кВт: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11</w:t>
      </w:r>
    </w:p>
    <w:p w:rsidR="00C047B7" w:rsidRDefault="00C047B7" w:rsidP="0092421C">
      <w:pPr>
        <w:spacing w:after="200"/>
        <w:contextualSpacing/>
        <w:jc w:val="left"/>
      </w:pPr>
      <w:r>
        <w:t>Габариты станка 6Р13Ф3, мм</w:t>
      </w:r>
    </w:p>
    <w:p w:rsidR="00C047B7" w:rsidRDefault="00C047B7" w:rsidP="0092421C">
      <w:pPr>
        <w:spacing w:after="200"/>
        <w:ind w:firstLine="708"/>
        <w:contextualSpacing/>
        <w:jc w:val="left"/>
      </w:pPr>
      <w:r>
        <w:t xml:space="preserve">длина: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3200</w:t>
      </w:r>
    </w:p>
    <w:p w:rsidR="00C047B7" w:rsidRDefault="00C047B7" w:rsidP="0092421C">
      <w:pPr>
        <w:spacing w:after="200"/>
        <w:ind w:firstLine="708"/>
        <w:contextualSpacing/>
        <w:jc w:val="left"/>
      </w:pPr>
      <w:r>
        <w:t xml:space="preserve">ширина: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2500</w:t>
      </w:r>
    </w:p>
    <w:p w:rsidR="00C047B7" w:rsidRDefault="00C047B7" w:rsidP="0092421C">
      <w:pPr>
        <w:spacing w:after="200"/>
        <w:ind w:firstLine="708"/>
        <w:contextualSpacing/>
        <w:jc w:val="left"/>
      </w:pPr>
      <w:r>
        <w:t xml:space="preserve">высота: </w:t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 w:rsidR="003316B3">
        <w:tab/>
      </w:r>
      <w:r>
        <w:t>2450</w:t>
      </w:r>
    </w:p>
    <w:p w:rsidR="00BF0FDC" w:rsidRDefault="00C047B7" w:rsidP="0092421C">
      <w:pPr>
        <w:spacing w:after="200"/>
        <w:contextualSpacing/>
        <w:jc w:val="left"/>
      </w:pPr>
      <w:r>
        <w:t xml:space="preserve">Масса станка, </w:t>
      </w:r>
      <w:proofErr w:type="gramStart"/>
      <w:r>
        <w:t>кг</w:t>
      </w:r>
      <w:proofErr w:type="gramEnd"/>
      <w:r>
        <w:t xml:space="preserve">: </w:t>
      </w:r>
      <w:r w:rsidR="002C5E73">
        <w:tab/>
      </w:r>
      <w:r w:rsidR="002C5E73">
        <w:tab/>
      </w:r>
      <w:r w:rsidR="002C5E73">
        <w:tab/>
      </w:r>
      <w:r w:rsidR="002C5E73">
        <w:tab/>
      </w:r>
      <w:r w:rsidR="002C5E73">
        <w:tab/>
      </w:r>
      <w:r w:rsidR="002C5E73">
        <w:tab/>
      </w:r>
      <w:r w:rsidR="002C5E73">
        <w:tab/>
      </w:r>
      <w:r w:rsidR="002C5E73">
        <w:tab/>
      </w:r>
      <w:r>
        <w:t>5560</w:t>
      </w:r>
    </w:p>
    <w:p w:rsidR="0079216F" w:rsidRDefault="0079216F" w:rsidP="0092421C">
      <w:pPr>
        <w:spacing w:after="200"/>
        <w:contextualSpacing/>
        <w:jc w:val="left"/>
      </w:pPr>
    </w:p>
    <w:p w:rsidR="0079216F" w:rsidRDefault="0079216F" w:rsidP="0092421C">
      <w:pPr>
        <w:spacing w:after="200"/>
        <w:contextualSpacing/>
        <w:jc w:val="left"/>
      </w:pPr>
    </w:p>
    <w:p w:rsidR="0079216F" w:rsidRPr="0079216F" w:rsidRDefault="0079216F" w:rsidP="0092421C">
      <w:pPr>
        <w:spacing w:after="200"/>
        <w:contextualSpacing/>
        <w:jc w:val="left"/>
        <w:rPr>
          <w:u w:val="single"/>
        </w:rPr>
      </w:pPr>
      <w:proofErr w:type="spellStart"/>
      <w:r w:rsidRPr="0079216F">
        <w:rPr>
          <w:u w:val="single"/>
        </w:rPr>
        <w:t>Круглошлифовальный</w:t>
      </w:r>
      <w:proofErr w:type="spellEnd"/>
      <w:r w:rsidRPr="0079216F">
        <w:rPr>
          <w:u w:val="single"/>
        </w:rPr>
        <w:t xml:space="preserve"> станок модели 3К12</w:t>
      </w:r>
    </w:p>
    <w:p w:rsidR="0079216F" w:rsidRPr="0079216F" w:rsidRDefault="0079216F" w:rsidP="0079216F">
      <w:pPr>
        <w:spacing w:after="200"/>
        <w:ind w:firstLine="709"/>
        <w:contextualSpacing/>
      </w:pPr>
      <w:r w:rsidRPr="0079216F">
        <w:t xml:space="preserve">Универсальный </w:t>
      </w:r>
      <w:proofErr w:type="spellStart"/>
      <w:r w:rsidRPr="0079216F">
        <w:t>круглошлифовальный</w:t>
      </w:r>
      <w:proofErr w:type="spellEnd"/>
      <w:r w:rsidRPr="0079216F">
        <w:t xml:space="preserve"> станок 3К12 предназначен для шлифования наружных и внутренних цилиндрических, конических и торцевых поверхностей в условиях индивидуального и мелкосерийного производства с установкой детали в центрах или кулачковом патроне.</w:t>
      </w:r>
    </w:p>
    <w:p w:rsidR="0079216F" w:rsidRPr="0079216F" w:rsidRDefault="0079216F" w:rsidP="0079216F">
      <w:pPr>
        <w:spacing w:after="200"/>
        <w:ind w:firstLine="709"/>
        <w:contextualSpacing/>
      </w:pPr>
      <w:r w:rsidRPr="0079216F">
        <w:rPr>
          <w:bCs/>
        </w:rPr>
        <w:t>Наличие поворотного стола</w:t>
      </w:r>
      <w:r w:rsidRPr="0079216F">
        <w:t> дает возможность шлифовать пологие конические поверхности в центрах.</w:t>
      </w:r>
    </w:p>
    <w:p w:rsidR="0079216F" w:rsidRPr="0079216F" w:rsidRDefault="0079216F" w:rsidP="0079216F">
      <w:pPr>
        <w:spacing w:after="200"/>
        <w:ind w:firstLine="709"/>
        <w:contextualSpacing/>
      </w:pPr>
      <w:r w:rsidRPr="0079216F">
        <w:rPr>
          <w:bCs/>
        </w:rPr>
        <w:t>Крутые конические поверхности</w:t>
      </w:r>
      <w:r w:rsidRPr="0079216F">
        <w:t> могут быть прошлифованы с помощью разворота бабки изделия или шлифовальной бабки.</w:t>
      </w:r>
    </w:p>
    <w:p w:rsidR="0079216F" w:rsidRPr="0079216F" w:rsidRDefault="0079216F" w:rsidP="0079216F">
      <w:pPr>
        <w:spacing w:after="200"/>
        <w:ind w:firstLine="709"/>
        <w:contextualSpacing/>
      </w:pPr>
      <w:r w:rsidRPr="0079216F">
        <w:t>Перемещение верхней части шлифовальной бабки относительно нижней позволяет шлифовать периферией круга торец детали, закрепленной в патроне.</w:t>
      </w:r>
    </w:p>
    <w:p w:rsidR="0079216F" w:rsidRPr="0079216F" w:rsidRDefault="0079216F" w:rsidP="0079216F">
      <w:pPr>
        <w:spacing w:after="200"/>
        <w:contextualSpacing/>
      </w:pPr>
      <w:r w:rsidRPr="0079216F">
        <w:t>На станке можно вести обработку следующими способами:</w:t>
      </w:r>
    </w:p>
    <w:p w:rsidR="0079216F" w:rsidRPr="0079216F" w:rsidRDefault="0079216F" w:rsidP="0079216F">
      <w:pPr>
        <w:numPr>
          <w:ilvl w:val="0"/>
          <w:numId w:val="4"/>
        </w:numPr>
        <w:tabs>
          <w:tab w:val="clear" w:pos="720"/>
          <w:tab w:val="num" w:pos="142"/>
        </w:tabs>
        <w:spacing w:after="200"/>
        <w:ind w:left="426" w:hanging="284"/>
        <w:contextualSpacing/>
      </w:pPr>
      <w:r w:rsidRPr="0079216F">
        <w:t>продольным шлифованием с автоматической поперечной периодической подачей, осуществляемой при реверсе стола, с автоматическим выключением подачи по достижении заданного размера</w:t>
      </w:r>
    </w:p>
    <w:p w:rsidR="0079216F" w:rsidRPr="0079216F" w:rsidRDefault="0079216F" w:rsidP="0079216F">
      <w:pPr>
        <w:numPr>
          <w:ilvl w:val="0"/>
          <w:numId w:val="4"/>
        </w:numPr>
        <w:tabs>
          <w:tab w:val="clear" w:pos="720"/>
          <w:tab w:val="num" w:pos="142"/>
        </w:tabs>
        <w:spacing w:after="200"/>
        <w:ind w:left="426" w:hanging="284"/>
        <w:contextualSpacing/>
      </w:pPr>
      <w:r w:rsidRPr="0079216F">
        <w:t>продольным шлифованием вручную по лимбу или до упора</w:t>
      </w:r>
    </w:p>
    <w:p w:rsidR="0079216F" w:rsidRPr="0079216F" w:rsidRDefault="0079216F" w:rsidP="0079216F">
      <w:pPr>
        <w:numPr>
          <w:ilvl w:val="0"/>
          <w:numId w:val="4"/>
        </w:numPr>
        <w:tabs>
          <w:tab w:val="clear" w:pos="720"/>
          <w:tab w:val="num" w:pos="142"/>
        </w:tabs>
        <w:spacing w:after="200"/>
        <w:ind w:left="426" w:hanging="284"/>
        <w:contextualSpacing/>
      </w:pPr>
      <w:r w:rsidRPr="0079216F">
        <w:t>врезным шлифованием вручную по лимбу или до упора</w:t>
      </w:r>
    </w:p>
    <w:p w:rsidR="0079216F" w:rsidRPr="008D1798" w:rsidRDefault="008D1798" w:rsidP="0092421C">
      <w:pPr>
        <w:spacing w:after="200"/>
        <w:contextualSpacing/>
        <w:jc w:val="left"/>
        <w:rPr>
          <w:i/>
        </w:rPr>
      </w:pPr>
      <w:r w:rsidRPr="008D1798">
        <w:rPr>
          <w:i/>
        </w:rPr>
        <w:t xml:space="preserve">Технические характеристики </w:t>
      </w:r>
      <w:proofErr w:type="spellStart"/>
      <w:r w:rsidRPr="008D1798">
        <w:rPr>
          <w:i/>
        </w:rPr>
        <w:t>круглошлифовального</w:t>
      </w:r>
      <w:proofErr w:type="spellEnd"/>
      <w:r w:rsidRPr="008D1798">
        <w:rPr>
          <w:i/>
        </w:rPr>
        <w:t xml:space="preserve"> станка модели 3К12:</w:t>
      </w:r>
    </w:p>
    <w:p w:rsidR="008D1798" w:rsidRDefault="008D1798" w:rsidP="008D1798">
      <w:pPr>
        <w:spacing w:after="200" w:line="276" w:lineRule="auto"/>
        <w:jc w:val="left"/>
      </w:pPr>
      <w:r>
        <w:t>Класс точности по ГОСТ 8-82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П</w:t>
      </w:r>
      <w:proofErr w:type="gramEnd"/>
      <w:r>
        <w:tab/>
      </w:r>
    </w:p>
    <w:p w:rsidR="008D1798" w:rsidRDefault="008D1798" w:rsidP="008D1798">
      <w:pPr>
        <w:spacing w:after="200" w:line="276" w:lineRule="auto"/>
        <w:jc w:val="left"/>
      </w:pPr>
      <w:r>
        <w:t xml:space="preserve">Наибольший диаметр обрабатываемого изделия, </w:t>
      </w:r>
      <w:proofErr w:type="gramStart"/>
      <w:r>
        <w:t>мм</w:t>
      </w:r>
      <w:proofErr w:type="gramEnd"/>
      <w:r>
        <w:tab/>
      </w:r>
      <w:r>
        <w:tab/>
      </w:r>
      <w:r>
        <w:tab/>
        <w:t>200</w:t>
      </w:r>
      <w:r>
        <w:tab/>
      </w:r>
    </w:p>
    <w:p w:rsidR="008D1798" w:rsidRDefault="008D1798" w:rsidP="008D1798">
      <w:pPr>
        <w:spacing w:after="200" w:line="276" w:lineRule="auto"/>
        <w:jc w:val="left"/>
      </w:pPr>
      <w:r>
        <w:t>Наибольшая длина обрабатываемого изделия (РМЦ), мм</w:t>
      </w:r>
      <w:r>
        <w:tab/>
      </w:r>
      <w:r>
        <w:tab/>
        <w:t>500</w:t>
      </w:r>
      <w:r>
        <w:tab/>
      </w:r>
    </w:p>
    <w:p w:rsidR="008D1798" w:rsidRDefault="008D1798" w:rsidP="008D1798">
      <w:pPr>
        <w:spacing w:after="200" w:line="276" w:lineRule="auto"/>
        <w:jc w:val="left"/>
      </w:pPr>
      <w:r>
        <w:t xml:space="preserve">Наибольшая длина шлифования,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  <w:t>450</w:t>
      </w:r>
    </w:p>
    <w:p w:rsidR="008D1798" w:rsidRDefault="008D1798" w:rsidP="008D1798">
      <w:pPr>
        <w:spacing w:after="200" w:line="276" w:lineRule="auto"/>
        <w:jc w:val="left"/>
      </w:pPr>
      <w:r>
        <w:t xml:space="preserve">Наибольший диаметр круглого шлифования, </w:t>
      </w:r>
      <w:proofErr w:type="gramStart"/>
      <w:r>
        <w:t>мм</w:t>
      </w:r>
      <w:proofErr w:type="gramEnd"/>
      <w:r>
        <w:tab/>
      </w:r>
      <w:r>
        <w:tab/>
      </w:r>
      <w:r>
        <w:tab/>
        <w:t>200</w:t>
      </w:r>
    </w:p>
    <w:p w:rsidR="008D1798" w:rsidRDefault="008D1798" w:rsidP="008D1798">
      <w:pPr>
        <w:spacing w:after="200" w:line="276" w:lineRule="auto"/>
        <w:jc w:val="left"/>
      </w:pPr>
      <w:r>
        <w:t xml:space="preserve">Рекомендуемый диаметр круглого шлифования, </w:t>
      </w:r>
      <w:proofErr w:type="gramStart"/>
      <w:r>
        <w:t>мм</w:t>
      </w:r>
      <w:proofErr w:type="gramEnd"/>
      <w:r>
        <w:tab/>
      </w:r>
      <w:r>
        <w:tab/>
      </w:r>
      <w:r>
        <w:tab/>
        <w:t>8..60</w:t>
      </w:r>
    </w:p>
    <w:p w:rsidR="008D1798" w:rsidRDefault="008D1798" w:rsidP="008D1798">
      <w:pPr>
        <w:spacing w:after="200" w:line="276" w:lineRule="auto"/>
        <w:jc w:val="left"/>
      </w:pPr>
      <w:r>
        <w:t xml:space="preserve">Рекомендуемый диаметр внутреннего шлифования, </w:t>
      </w:r>
      <w:proofErr w:type="gramStart"/>
      <w:r>
        <w:t>мм</w:t>
      </w:r>
      <w:proofErr w:type="gramEnd"/>
      <w:r>
        <w:tab/>
      </w:r>
      <w:r>
        <w:tab/>
        <w:t>25..100</w:t>
      </w:r>
    </w:p>
    <w:p w:rsidR="008D1798" w:rsidRDefault="008D1798" w:rsidP="008D1798">
      <w:pPr>
        <w:spacing w:after="200" w:line="276" w:lineRule="auto"/>
        <w:jc w:val="left"/>
      </w:pPr>
      <w:r>
        <w:t xml:space="preserve">Расстояние от оси шпинделя передней бабки до зеркала </w:t>
      </w:r>
    </w:p>
    <w:p w:rsidR="008D1798" w:rsidRDefault="008D1798" w:rsidP="008D1798">
      <w:pPr>
        <w:spacing w:after="200" w:line="276" w:lineRule="auto"/>
        <w:jc w:val="left"/>
      </w:pPr>
      <w:r>
        <w:lastRenderedPageBreak/>
        <w:t xml:space="preserve">стола - высота центров,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120 </w:t>
      </w:r>
    </w:p>
    <w:p w:rsidR="008D1798" w:rsidRDefault="008D1798" w:rsidP="008D1798">
      <w:pPr>
        <w:spacing w:after="200" w:line="276" w:lineRule="auto"/>
        <w:jc w:val="left"/>
      </w:pPr>
      <w:r>
        <w:t xml:space="preserve">Габаритные размеры станка, </w:t>
      </w:r>
      <w:proofErr w:type="gramStart"/>
      <w:r>
        <w:t>мм</w:t>
      </w:r>
      <w:proofErr w:type="gramEnd"/>
      <w:r>
        <w:tab/>
      </w:r>
      <w:r>
        <w:tab/>
      </w:r>
      <w:r>
        <w:tab/>
      </w:r>
      <w:r>
        <w:tab/>
        <w:t>2600 х 1900 х 1975</w:t>
      </w:r>
    </w:p>
    <w:p w:rsidR="00A0276F" w:rsidRDefault="008D1798" w:rsidP="008D1798">
      <w:pPr>
        <w:spacing w:after="200" w:line="276" w:lineRule="auto"/>
        <w:jc w:val="left"/>
      </w:pPr>
      <w:r>
        <w:t xml:space="preserve">Масса станка с электрооборудованием и охлаждением, </w:t>
      </w:r>
      <w:proofErr w:type="gramStart"/>
      <w:r>
        <w:t>кг</w:t>
      </w:r>
      <w:proofErr w:type="gramEnd"/>
      <w:r>
        <w:tab/>
      </w:r>
      <w:r>
        <w:tab/>
        <w:t xml:space="preserve">3100 </w:t>
      </w:r>
      <w:r w:rsidR="00A0276F">
        <w:br w:type="page"/>
      </w:r>
    </w:p>
    <w:p w:rsidR="00A0276F" w:rsidRPr="00A0276F" w:rsidRDefault="00A0276F" w:rsidP="00A0276F">
      <w:pPr>
        <w:pStyle w:val="1"/>
        <w:ind w:firstLine="357"/>
      </w:pPr>
      <w:bookmarkStart w:id="18" w:name="_Toc185964906"/>
      <w:bookmarkStart w:id="19" w:name="_Toc468751556"/>
      <w:r w:rsidRPr="00A0276F">
        <w:lastRenderedPageBreak/>
        <w:t>Список литературы</w:t>
      </w:r>
      <w:bookmarkEnd w:id="18"/>
      <w:bookmarkEnd w:id="19"/>
    </w:p>
    <w:p w:rsidR="00A0276F" w:rsidRPr="00A0276F" w:rsidRDefault="00A0276F" w:rsidP="00A0276F">
      <w:pPr>
        <w:pStyle w:val="a3"/>
        <w:numPr>
          <w:ilvl w:val="0"/>
          <w:numId w:val="2"/>
        </w:numPr>
      </w:pPr>
      <w:proofErr w:type="spellStart"/>
      <w:r w:rsidRPr="00A0276F">
        <w:t>Добрыднев</w:t>
      </w:r>
      <w:proofErr w:type="spellEnd"/>
      <w:r w:rsidRPr="00A0276F">
        <w:t xml:space="preserve"> И.С. Курсовое проектирование по предмету «Технология машиностроения ». М.: Машиностроение, 1985. –184 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 xml:space="preserve">Справочник технолога-машиностроителя. В 2-х т. Т.2 / Под ред. Косиловой А.Г., </w:t>
      </w:r>
      <w:proofErr w:type="spellStart"/>
      <w:r w:rsidRPr="00A0276F">
        <w:t>Мещерекова</w:t>
      </w:r>
      <w:proofErr w:type="spellEnd"/>
      <w:r w:rsidRPr="00A0276F">
        <w:t xml:space="preserve"> Р.К. М.: Машиностроение, 1985.– 496с.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r w:rsidRPr="00A0276F">
        <w:t>Сабельников В.В. Выбор режимов механической обработки цветных сплавов: Учебное пособие к выполнению курсового проекта по курсу «</w:t>
      </w:r>
      <w:proofErr w:type="spellStart"/>
      <w:r w:rsidRPr="00A0276F">
        <w:t>Спецтехнология</w:t>
      </w:r>
      <w:proofErr w:type="spellEnd"/>
      <w:r w:rsidRPr="00A0276F">
        <w:t>». М.: Изд-во МГТУ , 1985.– 60с.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proofErr w:type="spellStart"/>
      <w:r w:rsidRPr="00A0276F">
        <w:t>Горошкин</w:t>
      </w:r>
      <w:proofErr w:type="spellEnd"/>
      <w:r w:rsidRPr="00A0276F">
        <w:t xml:space="preserve"> А.К. Приспособления для металлорежущих станков: Справочник. М.: Машиностроение, 1979. –303с.</w:t>
      </w:r>
    </w:p>
    <w:p w:rsidR="00A0276F" w:rsidRPr="00A0276F" w:rsidRDefault="00A0276F" w:rsidP="00A0276F">
      <w:pPr>
        <w:pStyle w:val="a3"/>
        <w:numPr>
          <w:ilvl w:val="0"/>
          <w:numId w:val="2"/>
        </w:numPr>
      </w:pPr>
      <w:proofErr w:type="spellStart"/>
      <w:r w:rsidRPr="00A0276F">
        <w:t>Шманев</w:t>
      </w:r>
      <w:proofErr w:type="spellEnd"/>
      <w:r w:rsidRPr="00A0276F">
        <w:t xml:space="preserve"> В.А., </w:t>
      </w:r>
      <w:proofErr w:type="spellStart"/>
      <w:r w:rsidRPr="00A0276F">
        <w:t>Шулепов</w:t>
      </w:r>
      <w:proofErr w:type="spellEnd"/>
      <w:r w:rsidRPr="00A0276F">
        <w:t xml:space="preserve"> А.П., </w:t>
      </w:r>
      <w:proofErr w:type="spellStart"/>
      <w:r w:rsidRPr="00A0276F">
        <w:t>Анипченко</w:t>
      </w:r>
      <w:proofErr w:type="spellEnd"/>
      <w:r w:rsidRPr="00A0276F">
        <w:t xml:space="preserve"> Л.А. Приспособления для производства двигателей летательных аппаратов: Конструкции и проектирование. М.: Машиностроение, 1990.– 256с.</w:t>
      </w:r>
    </w:p>
    <w:p w:rsidR="00A0276F" w:rsidRPr="00357E42" w:rsidRDefault="00A0276F" w:rsidP="00A0276F">
      <w:pPr>
        <w:pStyle w:val="a3"/>
        <w:numPr>
          <w:ilvl w:val="0"/>
          <w:numId w:val="2"/>
        </w:numPr>
      </w:pPr>
      <w:r w:rsidRPr="00A0276F">
        <w:t>Дунаев П.Ф., Леликов О.П. Конструирование узлов и деталей машин. М.: Высшая школа, 2000. –447с.</w:t>
      </w:r>
    </w:p>
    <w:p w:rsidR="00B2200C" w:rsidRPr="00D27F79" w:rsidRDefault="00B2200C" w:rsidP="008170F6">
      <w:pPr>
        <w:ind w:firstLine="709"/>
      </w:pPr>
    </w:p>
    <w:sectPr w:rsidR="00B2200C" w:rsidRPr="00D27F79" w:rsidSect="003F7416">
      <w:footerReference w:type="default" r:id="rId20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0143" w:rsidRDefault="004A0143" w:rsidP="003F7416">
      <w:pPr>
        <w:spacing w:after="0" w:line="240" w:lineRule="auto"/>
      </w:pPr>
      <w:r>
        <w:separator/>
      </w:r>
    </w:p>
  </w:endnote>
  <w:endnote w:type="continuationSeparator" w:id="0">
    <w:p w:rsidR="004A0143" w:rsidRDefault="004A0143" w:rsidP="003F74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90991615"/>
      <w:docPartObj>
        <w:docPartGallery w:val="Page Numbers (Bottom of Page)"/>
        <w:docPartUnique/>
      </w:docPartObj>
    </w:sdtPr>
    <w:sdtEndPr/>
    <w:sdtContent>
      <w:p w:rsidR="00A9735C" w:rsidRDefault="00A9735C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A6670">
          <w:rPr>
            <w:noProof/>
          </w:rPr>
          <w:t>5</w:t>
        </w:r>
        <w:r>
          <w:fldChar w:fldCharType="end"/>
        </w:r>
      </w:p>
    </w:sdtContent>
  </w:sdt>
  <w:p w:rsidR="00A9735C" w:rsidRDefault="00A9735C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0143" w:rsidRDefault="004A0143" w:rsidP="003F7416">
      <w:pPr>
        <w:spacing w:after="0" w:line="240" w:lineRule="auto"/>
      </w:pPr>
      <w:r>
        <w:separator/>
      </w:r>
    </w:p>
  </w:footnote>
  <w:footnote w:type="continuationSeparator" w:id="0">
    <w:p w:rsidR="004A0143" w:rsidRDefault="004A0143" w:rsidP="003F74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B1D1B"/>
    <w:multiLevelType w:val="multilevel"/>
    <w:tmpl w:val="AD2AA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F46D82"/>
    <w:multiLevelType w:val="hybridMultilevel"/>
    <w:tmpl w:val="AE683D8E"/>
    <w:lvl w:ilvl="0" w:tplc="B902EF7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2C0D3652"/>
    <w:multiLevelType w:val="hybridMultilevel"/>
    <w:tmpl w:val="13920640"/>
    <w:lvl w:ilvl="0" w:tplc="B902EF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109741A"/>
    <w:multiLevelType w:val="hybridMultilevel"/>
    <w:tmpl w:val="3B7450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925D9B"/>
    <w:multiLevelType w:val="hybridMultilevel"/>
    <w:tmpl w:val="92B24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654D08E2"/>
    <w:multiLevelType w:val="hybridMultilevel"/>
    <w:tmpl w:val="927AB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254A6E"/>
    <w:multiLevelType w:val="hybridMultilevel"/>
    <w:tmpl w:val="506EDF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78158E"/>
    <w:multiLevelType w:val="hybridMultilevel"/>
    <w:tmpl w:val="770C65B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BC29B5"/>
    <w:multiLevelType w:val="hybridMultilevel"/>
    <w:tmpl w:val="9BA6D952"/>
    <w:lvl w:ilvl="0" w:tplc="B902EF7C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2"/>
  </w:num>
  <w:num w:numId="7">
    <w:abstractNumId w:val="1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F79"/>
    <w:rsid w:val="00024529"/>
    <w:rsid w:val="00041B5A"/>
    <w:rsid w:val="000444E4"/>
    <w:rsid w:val="00047975"/>
    <w:rsid w:val="000514BA"/>
    <w:rsid w:val="000615C4"/>
    <w:rsid w:val="00065766"/>
    <w:rsid w:val="00066D7A"/>
    <w:rsid w:val="00080243"/>
    <w:rsid w:val="00082D4C"/>
    <w:rsid w:val="000A0DC6"/>
    <w:rsid w:val="000B4DE5"/>
    <w:rsid w:val="000C5DFC"/>
    <w:rsid w:val="000D0D8E"/>
    <w:rsid w:val="000F7A30"/>
    <w:rsid w:val="00121C1B"/>
    <w:rsid w:val="001509CA"/>
    <w:rsid w:val="00171824"/>
    <w:rsid w:val="00171EC6"/>
    <w:rsid w:val="00177B7D"/>
    <w:rsid w:val="00186F33"/>
    <w:rsid w:val="00194606"/>
    <w:rsid w:val="001A0BA7"/>
    <w:rsid w:val="001F39C9"/>
    <w:rsid w:val="001F56AE"/>
    <w:rsid w:val="00240815"/>
    <w:rsid w:val="00265EBA"/>
    <w:rsid w:val="00272570"/>
    <w:rsid w:val="002A3D6C"/>
    <w:rsid w:val="002C5E73"/>
    <w:rsid w:val="002E717A"/>
    <w:rsid w:val="002F1E47"/>
    <w:rsid w:val="0030249E"/>
    <w:rsid w:val="00306F5D"/>
    <w:rsid w:val="003316B3"/>
    <w:rsid w:val="00353673"/>
    <w:rsid w:val="00357E42"/>
    <w:rsid w:val="003A1E69"/>
    <w:rsid w:val="003C0E12"/>
    <w:rsid w:val="003D159F"/>
    <w:rsid w:val="003F4450"/>
    <w:rsid w:val="003F7416"/>
    <w:rsid w:val="004500E0"/>
    <w:rsid w:val="00487103"/>
    <w:rsid w:val="00490E69"/>
    <w:rsid w:val="004A0143"/>
    <w:rsid w:val="004F2380"/>
    <w:rsid w:val="004F2E19"/>
    <w:rsid w:val="00511F85"/>
    <w:rsid w:val="005603BF"/>
    <w:rsid w:val="005754EE"/>
    <w:rsid w:val="00587D63"/>
    <w:rsid w:val="005E0A75"/>
    <w:rsid w:val="00644D13"/>
    <w:rsid w:val="00647C21"/>
    <w:rsid w:val="006775BF"/>
    <w:rsid w:val="00677A86"/>
    <w:rsid w:val="006E0595"/>
    <w:rsid w:val="006E3FE8"/>
    <w:rsid w:val="00701FD6"/>
    <w:rsid w:val="00742B99"/>
    <w:rsid w:val="00782DF1"/>
    <w:rsid w:val="0079216F"/>
    <w:rsid w:val="007A16FB"/>
    <w:rsid w:val="007A6505"/>
    <w:rsid w:val="007F796E"/>
    <w:rsid w:val="00816C41"/>
    <w:rsid w:val="008170F6"/>
    <w:rsid w:val="00862805"/>
    <w:rsid w:val="008D1798"/>
    <w:rsid w:val="008D20D7"/>
    <w:rsid w:val="008E1CB6"/>
    <w:rsid w:val="008E6586"/>
    <w:rsid w:val="008F3638"/>
    <w:rsid w:val="00903F1C"/>
    <w:rsid w:val="0092421C"/>
    <w:rsid w:val="009328B1"/>
    <w:rsid w:val="00943FF4"/>
    <w:rsid w:val="009565F5"/>
    <w:rsid w:val="00964C06"/>
    <w:rsid w:val="009F0D6F"/>
    <w:rsid w:val="009F358E"/>
    <w:rsid w:val="00A0276F"/>
    <w:rsid w:val="00A618C8"/>
    <w:rsid w:val="00A67EF2"/>
    <w:rsid w:val="00A72462"/>
    <w:rsid w:val="00A74541"/>
    <w:rsid w:val="00A9735C"/>
    <w:rsid w:val="00AA3F6E"/>
    <w:rsid w:val="00AD0FF2"/>
    <w:rsid w:val="00AE33B0"/>
    <w:rsid w:val="00AF3B72"/>
    <w:rsid w:val="00B115F4"/>
    <w:rsid w:val="00B16F7E"/>
    <w:rsid w:val="00B2200C"/>
    <w:rsid w:val="00B30CE6"/>
    <w:rsid w:val="00B3622B"/>
    <w:rsid w:val="00B53138"/>
    <w:rsid w:val="00B54F46"/>
    <w:rsid w:val="00B8148B"/>
    <w:rsid w:val="00B86C09"/>
    <w:rsid w:val="00BD732B"/>
    <w:rsid w:val="00BE3B2E"/>
    <w:rsid w:val="00BF0594"/>
    <w:rsid w:val="00BF0FDC"/>
    <w:rsid w:val="00C047B7"/>
    <w:rsid w:val="00C064DC"/>
    <w:rsid w:val="00C101F1"/>
    <w:rsid w:val="00C14D57"/>
    <w:rsid w:val="00C65E18"/>
    <w:rsid w:val="00C81E50"/>
    <w:rsid w:val="00C96653"/>
    <w:rsid w:val="00CA659F"/>
    <w:rsid w:val="00CC3BAB"/>
    <w:rsid w:val="00CD3414"/>
    <w:rsid w:val="00CE3262"/>
    <w:rsid w:val="00CF69A4"/>
    <w:rsid w:val="00D07925"/>
    <w:rsid w:val="00D27185"/>
    <w:rsid w:val="00D27F79"/>
    <w:rsid w:val="00D667C2"/>
    <w:rsid w:val="00D92267"/>
    <w:rsid w:val="00DC7A02"/>
    <w:rsid w:val="00DD0DEC"/>
    <w:rsid w:val="00DD4489"/>
    <w:rsid w:val="00E05C9B"/>
    <w:rsid w:val="00E230D7"/>
    <w:rsid w:val="00E270E2"/>
    <w:rsid w:val="00E36DAF"/>
    <w:rsid w:val="00E40535"/>
    <w:rsid w:val="00E525DF"/>
    <w:rsid w:val="00E64041"/>
    <w:rsid w:val="00E654D9"/>
    <w:rsid w:val="00E70F24"/>
    <w:rsid w:val="00E830E7"/>
    <w:rsid w:val="00EF3B91"/>
    <w:rsid w:val="00F049E0"/>
    <w:rsid w:val="00F22D36"/>
    <w:rsid w:val="00F31276"/>
    <w:rsid w:val="00F60990"/>
    <w:rsid w:val="00F60A9E"/>
    <w:rsid w:val="00F91859"/>
    <w:rsid w:val="00FA6670"/>
    <w:rsid w:val="00FD2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79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7F7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7F7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F7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7F7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D27F79"/>
    <w:pPr>
      <w:ind w:left="720"/>
      <w:contextualSpacing/>
    </w:pPr>
  </w:style>
  <w:style w:type="table" w:styleId="a4">
    <w:name w:val="Table Grid"/>
    <w:basedOn w:val="a1"/>
    <w:rsid w:val="00B220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177B7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7B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7B7D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77B7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F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41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41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82DF1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D07925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F79"/>
    <w:pPr>
      <w:spacing w:after="8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27F79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27F79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82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F79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D27F79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D27F79"/>
    <w:pPr>
      <w:ind w:left="720"/>
      <w:contextualSpacing/>
    </w:pPr>
  </w:style>
  <w:style w:type="table" w:styleId="a4">
    <w:name w:val="Table Grid"/>
    <w:basedOn w:val="a1"/>
    <w:rsid w:val="00B2200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semiHidden/>
    <w:unhideWhenUsed/>
    <w:qFormat/>
    <w:rsid w:val="00177B7D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77B7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77B7D"/>
    <w:pPr>
      <w:spacing w:after="100"/>
      <w:ind w:left="280"/>
    </w:pPr>
  </w:style>
  <w:style w:type="character" w:styleId="a6">
    <w:name w:val="Hyperlink"/>
    <w:basedOn w:val="a0"/>
    <w:uiPriority w:val="99"/>
    <w:unhideWhenUsed/>
    <w:rsid w:val="00177B7D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177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7B7D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3F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3F7416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3F741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F7416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82DF1"/>
    <w:rPr>
      <w:rFonts w:asciiTheme="majorHAnsi" w:eastAsiaTheme="majorEastAsia" w:hAnsiTheme="majorHAnsi" w:cstheme="majorBidi"/>
      <w:b/>
      <w:bCs/>
      <w:sz w:val="28"/>
    </w:rPr>
  </w:style>
  <w:style w:type="paragraph" w:styleId="31">
    <w:name w:val="toc 3"/>
    <w:basedOn w:val="a"/>
    <w:next w:val="a"/>
    <w:autoRedefine/>
    <w:uiPriority w:val="39"/>
    <w:unhideWhenUsed/>
    <w:rsid w:val="00D07925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8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oleObject" Target="embeddings/oleObject38.bin"/><Relationship Id="rId138" Type="http://schemas.openxmlformats.org/officeDocument/2006/relationships/oleObject" Target="embeddings/oleObject67.bin"/><Relationship Id="rId159" Type="http://schemas.openxmlformats.org/officeDocument/2006/relationships/oleObject" Target="embeddings/oleObject79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5.bin"/><Relationship Id="rId205" Type="http://schemas.openxmlformats.org/officeDocument/2006/relationships/footer" Target="footer1.xml"/><Relationship Id="rId107" Type="http://schemas.openxmlformats.org/officeDocument/2006/relationships/image" Target="media/image48.wmf"/><Relationship Id="rId11" Type="http://schemas.openxmlformats.org/officeDocument/2006/relationships/image" Target="media/image2.wmf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oleObject" Target="embeddings/oleObject33.bin"/><Relationship Id="rId128" Type="http://schemas.openxmlformats.org/officeDocument/2006/relationships/oleObject" Target="embeddings/oleObject62.bin"/><Relationship Id="rId149" Type="http://schemas.openxmlformats.org/officeDocument/2006/relationships/oleObject" Target="embeddings/oleObject73.bin"/><Relationship Id="rId5" Type="http://schemas.openxmlformats.org/officeDocument/2006/relationships/settings" Target="settings.xml"/><Relationship Id="rId95" Type="http://schemas.openxmlformats.org/officeDocument/2006/relationships/oleObject" Target="embeddings/oleObject45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0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oleObject" Target="embeddings/oleObject57.bin"/><Relationship Id="rId139" Type="http://schemas.openxmlformats.org/officeDocument/2006/relationships/image" Target="media/image64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69.wmf"/><Relationship Id="rId171" Type="http://schemas.openxmlformats.org/officeDocument/2006/relationships/oleObject" Target="embeddings/oleObject85.bin"/><Relationship Id="rId192" Type="http://schemas.openxmlformats.org/officeDocument/2006/relationships/image" Target="media/image89.wmf"/><Relationship Id="rId206" Type="http://schemas.openxmlformats.org/officeDocument/2006/relationships/fontTable" Target="fontTable.xml"/><Relationship Id="rId12" Type="http://schemas.openxmlformats.org/officeDocument/2006/relationships/oleObject" Target="embeddings/oleObject2.bin"/><Relationship Id="rId33" Type="http://schemas.openxmlformats.org/officeDocument/2006/relationships/image" Target="media/image13.wmf"/><Relationship Id="rId108" Type="http://schemas.openxmlformats.org/officeDocument/2006/relationships/oleObject" Target="embeddings/oleObject52.bin"/><Relationship Id="rId129" Type="http://schemas.openxmlformats.org/officeDocument/2006/relationships/image" Target="media/image59.wmf"/><Relationship Id="rId54" Type="http://schemas.openxmlformats.org/officeDocument/2006/relationships/oleObject" Target="embeddings/oleObject23.bin"/><Relationship Id="rId75" Type="http://schemas.openxmlformats.org/officeDocument/2006/relationships/image" Target="media/image34.wmf"/><Relationship Id="rId96" Type="http://schemas.openxmlformats.org/officeDocument/2006/relationships/image" Target="media/image43.wmf"/><Relationship Id="rId140" Type="http://schemas.openxmlformats.org/officeDocument/2006/relationships/oleObject" Target="embeddings/oleObject68.bin"/><Relationship Id="rId161" Type="http://schemas.openxmlformats.org/officeDocument/2006/relationships/oleObject" Target="embeddings/oleObject80.bin"/><Relationship Id="rId182" Type="http://schemas.openxmlformats.org/officeDocument/2006/relationships/image" Target="media/image84.wmf"/><Relationship Id="rId6" Type="http://schemas.openxmlformats.org/officeDocument/2006/relationships/webSettings" Target="webSettings.xml"/><Relationship Id="rId23" Type="http://schemas.openxmlformats.org/officeDocument/2006/relationships/image" Target="media/image8.wmf"/><Relationship Id="rId119" Type="http://schemas.openxmlformats.org/officeDocument/2006/relationships/image" Target="media/image54.wmf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39.wmf"/><Relationship Id="rId130" Type="http://schemas.openxmlformats.org/officeDocument/2006/relationships/oleObject" Target="embeddings/oleObject63.bin"/><Relationship Id="rId151" Type="http://schemas.openxmlformats.org/officeDocument/2006/relationships/oleObject" Target="embeddings/oleObject74.bin"/><Relationship Id="rId172" Type="http://schemas.openxmlformats.org/officeDocument/2006/relationships/image" Target="media/image79.wmf"/><Relationship Id="rId193" Type="http://schemas.openxmlformats.org/officeDocument/2006/relationships/oleObject" Target="embeddings/oleObject96.bin"/><Relationship Id="rId207" Type="http://schemas.openxmlformats.org/officeDocument/2006/relationships/theme" Target="theme/theme1.xml"/><Relationship Id="rId13" Type="http://schemas.openxmlformats.org/officeDocument/2006/relationships/image" Target="media/image3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oleObject" Target="embeddings/oleObject34.bin"/><Relationship Id="rId97" Type="http://schemas.openxmlformats.org/officeDocument/2006/relationships/oleObject" Target="embeddings/oleObject46.bin"/><Relationship Id="rId120" Type="http://schemas.openxmlformats.org/officeDocument/2006/relationships/oleObject" Target="embeddings/oleObject58.bin"/><Relationship Id="rId141" Type="http://schemas.openxmlformats.org/officeDocument/2006/relationships/image" Target="media/image65.wmf"/><Relationship Id="rId7" Type="http://schemas.openxmlformats.org/officeDocument/2006/relationships/footnotes" Target="footnotes.xml"/><Relationship Id="rId162" Type="http://schemas.openxmlformats.org/officeDocument/2006/relationships/image" Target="media/image74.wmf"/><Relationship Id="rId183" Type="http://schemas.openxmlformats.org/officeDocument/2006/relationships/oleObject" Target="embeddings/oleObject91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2.wmf"/><Relationship Id="rId131" Type="http://schemas.openxmlformats.org/officeDocument/2006/relationships/image" Target="media/image60.wmf"/><Relationship Id="rId136" Type="http://schemas.openxmlformats.org/officeDocument/2006/relationships/oleObject" Target="embeddings/oleObject66.bin"/><Relationship Id="rId157" Type="http://schemas.openxmlformats.org/officeDocument/2006/relationships/image" Target="media/image72.wmf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5.bin"/><Relationship Id="rId173" Type="http://schemas.openxmlformats.org/officeDocument/2006/relationships/oleObject" Target="embeddings/oleObject86.bin"/><Relationship Id="rId194" Type="http://schemas.openxmlformats.org/officeDocument/2006/relationships/image" Target="media/image90.wmf"/><Relationship Id="rId199" Type="http://schemas.openxmlformats.org/officeDocument/2006/relationships/oleObject" Target="embeddings/oleObject99.bin"/><Relationship Id="rId203" Type="http://schemas.openxmlformats.org/officeDocument/2006/relationships/image" Target="media/image96.jpeg"/><Relationship Id="rId19" Type="http://schemas.openxmlformats.org/officeDocument/2006/relationships/oleObject" Target="embeddings/oleObject6.bin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5.wmf"/><Relationship Id="rId100" Type="http://schemas.openxmlformats.org/officeDocument/2006/relationships/oleObject" Target="embeddings/oleObject48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1.bin"/><Relationship Id="rId147" Type="http://schemas.openxmlformats.org/officeDocument/2006/relationships/oleObject" Target="embeddings/oleObject72.bin"/><Relationship Id="rId168" Type="http://schemas.openxmlformats.org/officeDocument/2006/relationships/image" Target="media/image77.wmf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7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69.bin"/><Relationship Id="rId163" Type="http://schemas.openxmlformats.org/officeDocument/2006/relationships/oleObject" Target="embeddings/oleObject81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4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6.bin"/><Relationship Id="rId137" Type="http://schemas.openxmlformats.org/officeDocument/2006/relationships/image" Target="media/image63.wmf"/><Relationship Id="rId158" Type="http://schemas.openxmlformats.org/officeDocument/2006/relationships/oleObject" Target="embeddings/oleObject78.bin"/><Relationship Id="rId20" Type="http://schemas.openxmlformats.org/officeDocument/2006/relationships/image" Target="media/image6.jpeg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image" Target="media/image38.wmf"/><Relationship Id="rId88" Type="http://schemas.openxmlformats.org/officeDocument/2006/relationships/image" Target="media/image40.wmf"/><Relationship Id="rId111" Type="http://schemas.openxmlformats.org/officeDocument/2006/relationships/image" Target="media/image50.wmf"/><Relationship Id="rId132" Type="http://schemas.openxmlformats.org/officeDocument/2006/relationships/oleObject" Target="embeddings/oleObject64.bin"/><Relationship Id="rId153" Type="http://schemas.openxmlformats.org/officeDocument/2006/relationships/image" Target="media/image70.wmf"/><Relationship Id="rId174" Type="http://schemas.openxmlformats.org/officeDocument/2006/relationships/image" Target="media/image80.wmf"/><Relationship Id="rId179" Type="http://schemas.openxmlformats.org/officeDocument/2006/relationships/oleObject" Target="embeddings/oleObject89.bin"/><Relationship Id="rId195" Type="http://schemas.openxmlformats.org/officeDocument/2006/relationships/oleObject" Target="embeddings/oleObject97.bin"/><Relationship Id="rId190" Type="http://schemas.openxmlformats.org/officeDocument/2006/relationships/image" Target="media/image88.wmf"/><Relationship Id="rId204" Type="http://schemas.openxmlformats.org/officeDocument/2006/relationships/image" Target="media/image97.jpeg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51.bin"/><Relationship Id="rId127" Type="http://schemas.openxmlformats.org/officeDocument/2006/relationships/image" Target="media/image5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oleObject" Target="embeddings/oleObject35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59.bin"/><Relationship Id="rId143" Type="http://schemas.openxmlformats.org/officeDocument/2006/relationships/oleObject" Target="embeddings/oleObject70.bin"/><Relationship Id="rId148" Type="http://schemas.openxmlformats.org/officeDocument/2006/relationships/image" Target="media/image68.wmf"/><Relationship Id="rId164" Type="http://schemas.openxmlformats.org/officeDocument/2006/relationships/image" Target="media/image75.wmf"/><Relationship Id="rId169" Type="http://schemas.openxmlformats.org/officeDocument/2006/relationships/oleObject" Target="embeddings/oleObject84.bin"/><Relationship Id="rId185" Type="http://schemas.openxmlformats.org/officeDocument/2006/relationships/oleObject" Target="embeddings/oleObject92.bin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80" Type="http://schemas.openxmlformats.org/officeDocument/2006/relationships/image" Target="media/image83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1.wmf"/><Relationship Id="rId154" Type="http://schemas.openxmlformats.org/officeDocument/2006/relationships/oleObject" Target="embeddings/oleObject76.bin"/><Relationship Id="rId175" Type="http://schemas.openxmlformats.org/officeDocument/2006/relationships/oleObject" Target="embeddings/oleObject87.bin"/><Relationship Id="rId196" Type="http://schemas.openxmlformats.org/officeDocument/2006/relationships/image" Target="media/image91.wmf"/><Relationship Id="rId200" Type="http://schemas.openxmlformats.org/officeDocument/2006/relationships/image" Target="media/image93.jpeg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image" Target="media/image36.wmf"/><Relationship Id="rId102" Type="http://schemas.openxmlformats.org/officeDocument/2006/relationships/oleObject" Target="embeddings/oleObject49.bin"/><Relationship Id="rId123" Type="http://schemas.openxmlformats.org/officeDocument/2006/relationships/image" Target="media/image56.wmf"/><Relationship Id="rId144" Type="http://schemas.openxmlformats.org/officeDocument/2006/relationships/image" Target="media/image66.wmf"/><Relationship Id="rId90" Type="http://schemas.openxmlformats.org/officeDocument/2006/relationships/image" Target="media/image41.wmf"/><Relationship Id="rId165" Type="http://schemas.openxmlformats.org/officeDocument/2006/relationships/oleObject" Target="embeddings/oleObject82.bin"/><Relationship Id="rId186" Type="http://schemas.openxmlformats.org/officeDocument/2006/relationships/image" Target="media/image86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1.wmf"/><Relationship Id="rId134" Type="http://schemas.openxmlformats.org/officeDocument/2006/relationships/oleObject" Target="embeddings/oleObject65.bin"/><Relationship Id="rId80" Type="http://schemas.openxmlformats.org/officeDocument/2006/relationships/oleObject" Target="embeddings/oleObject36.bin"/><Relationship Id="rId155" Type="http://schemas.openxmlformats.org/officeDocument/2006/relationships/image" Target="media/image71.wmf"/><Relationship Id="rId176" Type="http://schemas.openxmlformats.org/officeDocument/2006/relationships/image" Target="media/image81.wmf"/><Relationship Id="rId197" Type="http://schemas.openxmlformats.org/officeDocument/2006/relationships/oleObject" Target="embeddings/oleObject98.bin"/><Relationship Id="rId201" Type="http://schemas.openxmlformats.org/officeDocument/2006/relationships/image" Target="media/image94.jpeg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6.wmf"/><Relationship Id="rId124" Type="http://schemas.openxmlformats.org/officeDocument/2006/relationships/oleObject" Target="embeddings/oleObject60.bin"/><Relationship Id="rId70" Type="http://schemas.openxmlformats.org/officeDocument/2006/relationships/oleObject" Target="embeddings/oleObject31.bin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71.bin"/><Relationship Id="rId166" Type="http://schemas.openxmlformats.org/officeDocument/2006/relationships/image" Target="media/image76.wmf"/><Relationship Id="rId187" Type="http://schemas.openxmlformats.org/officeDocument/2006/relationships/oleObject" Target="embeddings/oleObject93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5.bin"/><Relationship Id="rId60" Type="http://schemas.openxmlformats.org/officeDocument/2006/relationships/oleObject" Target="embeddings/oleObject26.bin"/><Relationship Id="rId81" Type="http://schemas.openxmlformats.org/officeDocument/2006/relationships/image" Target="media/image37.wmf"/><Relationship Id="rId135" Type="http://schemas.openxmlformats.org/officeDocument/2006/relationships/image" Target="media/image62.wmf"/><Relationship Id="rId156" Type="http://schemas.openxmlformats.org/officeDocument/2006/relationships/oleObject" Target="embeddings/oleObject77.bin"/><Relationship Id="rId177" Type="http://schemas.openxmlformats.org/officeDocument/2006/relationships/oleObject" Target="embeddings/oleObject88.bin"/><Relationship Id="rId198" Type="http://schemas.openxmlformats.org/officeDocument/2006/relationships/image" Target="media/image92.wmf"/><Relationship Id="rId202" Type="http://schemas.openxmlformats.org/officeDocument/2006/relationships/image" Target="media/image95.jpeg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50.bin"/><Relationship Id="rId125" Type="http://schemas.openxmlformats.org/officeDocument/2006/relationships/image" Target="media/image57.wmf"/><Relationship Id="rId146" Type="http://schemas.openxmlformats.org/officeDocument/2006/relationships/image" Target="media/image67.wmf"/><Relationship Id="rId167" Type="http://schemas.openxmlformats.org/officeDocument/2006/relationships/oleObject" Target="embeddings/oleObject83.bin"/><Relationship Id="rId188" Type="http://schemas.openxmlformats.org/officeDocument/2006/relationships/image" Target="media/image87.wmf"/><Relationship Id="rId71" Type="http://schemas.openxmlformats.org/officeDocument/2006/relationships/image" Target="media/image32.wmf"/><Relationship Id="rId92" Type="http://schemas.openxmlformats.org/officeDocument/2006/relationships/oleObject" Target="embeddings/oleObject43.bin"/><Relationship Id="rId2" Type="http://schemas.openxmlformats.org/officeDocument/2006/relationships/numbering" Target="numbering.xml"/><Relationship Id="rId29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169EEF8-49F6-43B2-8310-7FC474105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30</Pages>
  <Words>4947</Words>
  <Characters>28204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</dc:creator>
  <cp:lastModifiedBy>п</cp:lastModifiedBy>
  <cp:revision>84</cp:revision>
  <dcterms:created xsi:type="dcterms:W3CDTF">2016-10-30T20:52:00Z</dcterms:created>
  <dcterms:modified xsi:type="dcterms:W3CDTF">2016-12-10T16:42:00Z</dcterms:modified>
</cp:coreProperties>
</file>