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C9B" w:rsidRDefault="00965D9F" w:rsidP="0096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t>1. Оборудование (Шлюз):</w:t>
      </w: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Для сбора данных мы рекомендуем использовать контроллер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Wiren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7.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Есть ли у вас такие в наличии или закладываем их в закупку?</w:t>
      </w:r>
      <w:r w:rsidR="008A2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2122"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Планируем использовать оборудование промышленного исполнения! </w:t>
      </w: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Если вы используете другие шлюзы (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Moxa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Teltonika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), сообщите модель.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t>2. Протоколы:</w:t>
      </w: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Наша система работает по стандартам: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Сбор с оборудования: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TCP (предпочтительно) или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RTU (RS-485).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Отправка в облако: MQTT (JSON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payload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Должны иметься открытые интерфейсы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для чтения данных. </w:t>
      </w:r>
      <w:r w:rsidR="008A2122"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От существующих ПЛК (в основном </w:t>
      </w:r>
      <w:r w:rsidR="008A2122"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en-US"/>
        </w:rPr>
        <w:t>Siemens</w:t>
      </w:r>
      <w:r w:rsidR="008A2122"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) </w:t>
      </w: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t>3. Карта данных (</w:t>
      </w:r>
      <w:proofErr w:type="spellStart"/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t>Tags</w:t>
      </w:r>
      <w:proofErr w:type="spellEnd"/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t>) (предполагаемая):</w:t>
      </w:r>
      <w:r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Нужно будет подготовить карту регистров 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 xml:space="preserve"> для каждой машины. Нам нужно знать адреса регистров для параметров (пример):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- Активная мощность (кВт)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- Температура выхлопных газов (по цилиндрам или общая)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- Расход топлива (мгновенный)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- Наработка (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моточасы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965D9F">
        <w:rPr>
          <w:rFonts w:ascii="Times New Roman" w:eastAsia="Times New Roman" w:hAnsi="Times New Roman" w:cs="Times New Roman"/>
          <w:sz w:val="24"/>
          <w:szCs w:val="24"/>
        </w:rPr>
        <w:br/>
        <w:t>- Статус работы (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Stop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5D9F">
        <w:rPr>
          <w:rFonts w:ascii="Times New Roman" w:eastAsia="Times New Roman" w:hAnsi="Times New Roman" w:cs="Times New Roman"/>
          <w:sz w:val="24"/>
          <w:szCs w:val="24"/>
        </w:rPr>
        <w:t>Fault</w:t>
      </w:r>
      <w:proofErr w:type="spellEnd"/>
      <w:r w:rsidRPr="00965D9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0C9B" w:rsidRDefault="00200C9B" w:rsidP="00965D9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</w:p>
    <w:p w:rsidR="002C4B0E" w:rsidRDefault="00200C9B" w:rsidP="0096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C9B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Прикладываю </w:t>
      </w:r>
      <w:r w:rsidRPr="00200C9B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en-US"/>
        </w:rPr>
        <w:t>Excel</w:t>
      </w:r>
      <w:r w:rsidRPr="00200C9B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файл</w:t>
      </w:r>
      <w:r w:rsidR="00965D9F" w:rsidRPr="00200C9B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t>4. Сеть:</w:t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Для передачи данных шлюзу потребуется доступ в интернет (порт 1883 или VPN-туннель)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WireGuard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с двух сторон по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конфигу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тунелю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+ отправка сообщений </w:t>
      </w:r>
      <w:r w:rsidR="00965D9F" w:rsidRPr="002C4B0E">
        <w:rPr>
          <w:rFonts w:ascii="Times New Roman" w:eastAsia="Times New Roman" w:hAnsi="Times New Roman" w:cs="Times New Roman"/>
          <w:b/>
          <w:sz w:val="28"/>
          <w:szCs w:val="28"/>
        </w:rPr>
        <w:t>в наш</w:t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брокер, сможете это сделать? </w:t>
      </w:r>
    </w:p>
    <w:p w:rsidR="002C4B0E" w:rsidRDefault="002C4B0E" w:rsidP="0096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B0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Важно описать безопасность в данном разделе для СБ (но это больше для презентации), а также рассмотреть возможность </w:t>
      </w:r>
      <w:r w:rsidRPr="002C4B0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отправка сообщений </w:t>
      </w:r>
      <w:r w:rsidRPr="002C4B0E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В ИХ</w:t>
      </w:r>
      <w:r w:rsidRPr="002C4B0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брокер</w:t>
      </w:r>
      <w:r w:rsidR="00965D9F" w:rsidRPr="002C4B0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t>5. Парк оборудования:</w:t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  <w:t>Желательно знать точные модели машин. Мы добавим их фото и характеристики в интерфейс приложения.</w:t>
      </w:r>
      <w:r w:rsidR="00532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C4B0E" w:rsidRDefault="005327BD" w:rsidP="00965D9F">
      <w:pPr>
        <w:spacing w:after="0" w:line="240" w:lineRule="auto"/>
        <w:rPr>
          <w:rFonts w:ascii="Arial" w:hAnsi="Arial" w:cs="Arial"/>
          <w:color w:val="FF0000"/>
          <w:u w:val="single"/>
          <w:shd w:val="clear" w:color="auto" w:fill="FFFFFF"/>
        </w:rPr>
      </w:pPr>
      <w:proofErr w:type="spellStart"/>
      <w:r w:rsidRPr="002C4B0E">
        <w:rPr>
          <w:rFonts w:ascii="Arial" w:hAnsi="Arial" w:cs="Arial"/>
          <w:color w:val="FF0000"/>
          <w:u w:val="single"/>
          <w:shd w:val="clear" w:color="auto" w:fill="FFFFFF"/>
        </w:rPr>
        <w:t>Weichai</w:t>
      </w:r>
      <w:proofErr w:type="spellEnd"/>
      <w:r w:rsidRPr="002C4B0E">
        <w:rPr>
          <w:rFonts w:ascii="Arial" w:hAnsi="Arial" w:cs="Arial"/>
          <w:color w:val="FF0000"/>
          <w:u w:val="single"/>
          <w:shd w:val="clear" w:color="auto" w:fill="FFFFFF"/>
        </w:rPr>
        <w:t> </w:t>
      </w:r>
      <w:proofErr w:type="spellStart"/>
      <w:r w:rsidRPr="002C4B0E">
        <w:rPr>
          <w:rFonts w:ascii="Arial" w:hAnsi="Arial" w:cs="Arial"/>
          <w:color w:val="FF0000"/>
          <w:u w:val="single"/>
          <w:shd w:val="clear" w:color="auto" w:fill="FFFFFF"/>
        </w:rPr>
        <w:t>Yuchai</w:t>
      </w:r>
      <w:proofErr w:type="spellEnd"/>
      <w:r w:rsidR="002C4B0E">
        <w:rPr>
          <w:rFonts w:ascii="Arial" w:hAnsi="Arial" w:cs="Arial"/>
          <w:color w:val="FF0000"/>
          <w:u w:val="single"/>
          <w:shd w:val="clear" w:color="auto" w:fill="FFFFFF"/>
        </w:rPr>
        <w:t xml:space="preserve"> Кат</w:t>
      </w:r>
      <w:r w:rsidRPr="002C4B0E">
        <w:rPr>
          <w:rFonts w:ascii="Arial" w:hAnsi="Arial" w:cs="Arial"/>
          <w:color w:val="FF0000"/>
          <w:u w:val="single"/>
          <w:shd w:val="clear" w:color="auto" w:fill="FFFFFF"/>
        </w:rPr>
        <w:t xml:space="preserve"> </w:t>
      </w:r>
      <w:proofErr w:type="spellStart"/>
      <w:r w:rsidRPr="002C4B0E">
        <w:rPr>
          <w:rFonts w:ascii="Arial" w:hAnsi="Arial" w:cs="Arial"/>
          <w:color w:val="FF0000"/>
          <w:u w:val="single"/>
          <w:shd w:val="clear" w:color="auto" w:fill="FFFFFF"/>
        </w:rPr>
        <w:t>Генбахер</w:t>
      </w:r>
      <w:proofErr w:type="spellEnd"/>
      <w:r w:rsidR="002C4B0E">
        <w:rPr>
          <w:rFonts w:ascii="Arial" w:hAnsi="Arial" w:cs="Arial"/>
          <w:color w:val="FF0000"/>
          <w:u w:val="single"/>
          <w:shd w:val="clear" w:color="auto" w:fill="FFFFFF"/>
        </w:rPr>
        <w:t>,</w:t>
      </w:r>
      <w:r w:rsidR="002C4B0E" w:rsidRPr="002C4B0E">
        <w:rPr>
          <w:rFonts w:ascii="Arial" w:hAnsi="Arial" w:cs="Arial"/>
          <w:color w:val="FF0000"/>
          <w:u w:val="single"/>
          <w:shd w:val="clear" w:color="auto" w:fill="FFFFFF"/>
        </w:rPr>
        <w:t xml:space="preserve"> все машины берём с мощностью 1МВт</w:t>
      </w:r>
    </w:p>
    <w:p w:rsidR="008A2122" w:rsidRDefault="002C4B0E" w:rsidP="0096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FF0000"/>
          <w:u w:val="single"/>
          <w:shd w:val="clear" w:color="auto" w:fill="FFFFFF"/>
        </w:rPr>
        <w:t xml:space="preserve">Вот пример: </w:t>
      </w:r>
      <w:r w:rsidRPr="002C4B0E">
        <w:rPr>
          <w:rFonts w:ascii="Arial" w:hAnsi="Arial" w:cs="Arial"/>
          <w:color w:val="1F4E79" w:themeColor="accent1" w:themeShade="80"/>
          <w:shd w:val="clear" w:color="auto" w:fill="FFFFFF"/>
        </w:rPr>
        <w:t>https://asg-mining.ru/catalog/gazoporshnevye-ustanovki/weichai/gazoporshnevaya-ustanovka-weichai-1000-kvt-otkrytaya?utm_source=yandex&amp;utm_medium=cpc&amp;utm_campaign=Товарная%20кампания%20-%20Weichai&amp;utm_content=17413636974&amp;utm_term=---autotargeting.desktop.Бузулук.205677753185.none&amp;ybaip=1&amp;yclid=1393463005288333311</w:t>
      </w:r>
      <w:r w:rsidR="00965D9F" w:rsidRPr="002C4B0E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t xml:space="preserve">6. Экономика: </w:t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Какую расчетную цену за 1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кВт·ч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нам заложить в формулу потерь? (Например, 4.50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руб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). Это нужно для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виджета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«Убытки в рублях».</w:t>
      </w:r>
    </w:p>
    <w:p w:rsidR="008A2122" w:rsidRDefault="008A2122" w:rsidP="00965D9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Стоимость 4.50 руб. близка к правде, оставляем её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.</w:t>
      </w:r>
    </w:p>
    <w:p w:rsidR="00965D9F" w:rsidRDefault="008A2122" w:rsidP="0096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Также нужно добавить АСКУЭ с трансляцией/передачей в 1С</w:t>
      </w:r>
      <w:r w:rsidR="00965D9F"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t>7. Регламенты ТО:</w:t>
      </w:r>
      <w:r w:rsidR="00965D9F" w:rsidRPr="00965D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br/>
        <w:t xml:space="preserve">Через сколько </w:t>
      </w:r>
      <w:proofErr w:type="spell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моточасов</w:t>
      </w:r>
      <w:proofErr w:type="spell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 xml:space="preserve"> делать обслуживание? (</w:t>
      </w:r>
      <w:proofErr w:type="gramStart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 w:rsidR="00965D9F" w:rsidRPr="00965D9F">
        <w:rPr>
          <w:rFonts w:ascii="Times New Roman" w:eastAsia="Times New Roman" w:hAnsi="Times New Roman" w:cs="Times New Roman"/>
          <w:sz w:val="24"/>
          <w:szCs w:val="24"/>
        </w:rPr>
        <w:t>: ТО-1000, ТО-2000, ТО-10000). Мы настроим модуль прогнозирования ремонтов под эти циклы.</w:t>
      </w:r>
    </w:p>
    <w:p w:rsidR="008A2122" w:rsidRPr="008A2122" w:rsidRDefault="008A2122" w:rsidP="00965D9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В среднем по всем машинам это выглядит +/- так: </w:t>
      </w: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ТО-1000, ТО</w:t>
      </w: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2</w:t>
      </w:r>
      <w:r w:rsidRPr="008A212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-10 000, СР- 25 000 КР-50 000</w:t>
      </w:r>
    </w:p>
    <w:p w:rsidR="00F35CB7" w:rsidRPr="00965D9F" w:rsidRDefault="00F35CB7" w:rsidP="00965D9F"/>
    <w:sectPr w:rsidR="00F35CB7" w:rsidRPr="00965D9F" w:rsidSect="00965D9F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5D"/>
    <w:rsid w:val="00200C9B"/>
    <w:rsid w:val="002C4B0E"/>
    <w:rsid w:val="00450FA2"/>
    <w:rsid w:val="005327BD"/>
    <w:rsid w:val="00542887"/>
    <w:rsid w:val="0063465D"/>
    <w:rsid w:val="0067632C"/>
    <w:rsid w:val="0072551E"/>
    <w:rsid w:val="00784B33"/>
    <w:rsid w:val="00812C63"/>
    <w:rsid w:val="008A2122"/>
    <w:rsid w:val="00965D9F"/>
    <w:rsid w:val="00AE00B4"/>
    <w:rsid w:val="00C54BBC"/>
    <w:rsid w:val="00DD35C9"/>
    <w:rsid w:val="00F35CB7"/>
    <w:rsid w:val="00F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D48F"/>
  <w15:docId w15:val="{7B0AC89F-64F6-49EA-B4B1-B0EBDC09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D35C9"/>
    <w:rPr>
      <w:color w:val="0000FF"/>
      <w:u w:val="single"/>
    </w:rPr>
  </w:style>
  <w:style w:type="character" w:styleId="a4">
    <w:name w:val="Strong"/>
    <w:basedOn w:val="a0"/>
    <w:uiPriority w:val="22"/>
    <w:qFormat/>
    <w:rsid w:val="00965D9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65D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65D9F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8A2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ICherkasov</dc:creator>
  <cp:lastModifiedBy>Пользователь Windows</cp:lastModifiedBy>
  <cp:revision>6</cp:revision>
  <cp:lastPrinted>2025-12-30T04:25:00Z</cp:lastPrinted>
  <dcterms:created xsi:type="dcterms:W3CDTF">2025-12-30T04:29:00Z</dcterms:created>
  <dcterms:modified xsi:type="dcterms:W3CDTF">2026-01-05T05:53:00Z</dcterms:modified>
</cp:coreProperties>
</file>