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848C" w14:textId="15D97531" w:rsidR="00975C47" w:rsidRDefault="00975C47" w:rsidP="00975C47">
      <w:pPr>
        <w:jc w:val="center"/>
      </w:pPr>
      <w:r>
        <w:t>ENTRETIEN EXPERTE SES</w:t>
      </w:r>
    </w:p>
    <w:p w14:paraId="38E3CA6C" w14:textId="77777777" w:rsidR="00975C47" w:rsidRDefault="00975C47"/>
    <w:p w14:paraId="2E936CC3" w14:textId="77777777" w:rsidR="00975C47" w:rsidRDefault="00975C47" w:rsidP="00975C47">
      <w:r>
        <w:t xml:space="preserve">Prénoms du groupe précédent 5.2 : </w:t>
      </w:r>
    </w:p>
    <w:p w14:paraId="68C03008" w14:textId="77777777" w:rsidR="00975C47" w:rsidRDefault="00975C47" w:rsidP="00975C47">
      <w:pPr>
        <w:pStyle w:val="Pardeliste"/>
        <w:numPr>
          <w:ilvl w:val="0"/>
          <w:numId w:val="1"/>
        </w:numPr>
      </w:pPr>
      <w:r>
        <w:t>Alban, Pierre-François, Omar, Antoine, Mohammed Amine, Xavier</w:t>
      </w:r>
    </w:p>
    <w:p w14:paraId="066146CF" w14:textId="617BCF94" w:rsidR="001756CE" w:rsidRDefault="001756CE" w:rsidP="001756CE">
      <w:pPr>
        <w:pStyle w:val="Pardeliste"/>
        <w:ind w:left="1060"/>
      </w:pPr>
      <w:r>
        <w:sym w:font="Wingdings" w:char="F0E0"/>
      </w:r>
      <w:r w:rsidR="00D50E52">
        <w:t xml:space="preserve"> L</w:t>
      </w:r>
      <w:r>
        <w:t>es contacter, leur demander des informations précises</w:t>
      </w:r>
    </w:p>
    <w:p w14:paraId="1C416359" w14:textId="75C99B12" w:rsidR="001756CE" w:rsidRDefault="001756CE" w:rsidP="001756CE">
      <w:pPr>
        <w:pStyle w:val="Pardeliste"/>
        <w:numPr>
          <w:ilvl w:val="0"/>
          <w:numId w:val="1"/>
        </w:numPr>
      </w:pPr>
      <w:r>
        <w:t xml:space="preserve">Rester </w:t>
      </w:r>
      <w:r w:rsidR="00D50E52">
        <w:t xml:space="preserve">FLEXIBLES (ne pas hésiter à se réorienter si les panels nous font réaliser que tels ou tels aspects ne plaisent pas), ne pas s’accrocher à une idée, ce qui compter c’est de s’adapter </w:t>
      </w:r>
      <w:r w:rsidR="009E7842">
        <w:t>pour transformer un aspect en un autre pour aboutir</w:t>
      </w:r>
    </w:p>
    <w:p w14:paraId="4CE5FFCE" w14:textId="77777777" w:rsidR="00975C47" w:rsidRDefault="00975C47"/>
    <w:p w14:paraId="7DA1A532" w14:textId="77777777" w:rsidR="00FD677E" w:rsidRDefault="008B3296">
      <w:r>
        <w:t xml:space="preserve">Comment renouer avec la lecture après une telle pause ? </w:t>
      </w:r>
    </w:p>
    <w:p w14:paraId="3D4B6421" w14:textId="77777777" w:rsidR="008B3296" w:rsidRDefault="008B3296">
      <w:r>
        <w:t xml:space="preserve">On se rejoint sur le fait de vouloir la lecture comme une immersion totale, sur des longues plages horaires. </w:t>
      </w:r>
    </w:p>
    <w:p w14:paraId="104D0E4C" w14:textId="77777777" w:rsidR="008D5A54" w:rsidRDefault="008D5A54"/>
    <w:p w14:paraId="772A37F2" w14:textId="006FDB73" w:rsidR="008B3296" w:rsidRDefault="00975C47">
      <w:r>
        <w:t>Aujourd’hui,</w:t>
      </w:r>
      <w:r w:rsidR="008B3296">
        <w:t xml:space="preserve"> rareté du côté de la demande</w:t>
      </w:r>
      <w:r w:rsidR="008D5A54">
        <w:t xml:space="preserve"> = bouleversement du modèle économique</w:t>
      </w:r>
      <w:r w:rsidR="008B3296">
        <w:t>, on ne fait plus rien payer sur internet (modèle publicitaire et revente de données)</w:t>
      </w:r>
      <w:r w:rsidR="008D5A54">
        <w:t xml:space="preserve"> </w:t>
      </w:r>
      <w:r w:rsidR="008D5A54">
        <w:sym w:font="Wingdings" w:char="F0E0"/>
      </w:r>
      <w:r w:rsidR="008D5A54">
        <w:t xml:space="preserve"> les gens sont assommés d’appli </w:t>
      </w:r>
      <w:r>
        <w:t>etc.</w:t>
      </w:r>
      <w:r w:rsidR="008D5A54">
        <w:t xml:space="preserve"> = ECONOMIE DE L’ATTENTION</w:t>
      </w:r>
    </w:p>
    <w:p w14:paraId="29B143EA" w14:textId="77777777" w:rsidR="008D5A54" w:rsidRDefault="008D5A54">
      <w:r>
        <w:t>Pression sur le temps libre</w:t>
      </w:r>
    </w:p>
    <w:p w14:paraId="10872B5F" w14:textId="77777777" w:rsidR="008D5A54" w:rsidRDefault="008D5A54"/>
    <w:p w14:paraId="2C979A4E" w14:textId="0C0091FB" w:rsidR="008D5A54" w:rsidRDefault="008D5A54">
      <w:r>
        <w:t>IDENTIFIER LE PB ET VOIR SI ÇA PEUT AVOIR UN EFFET SUR LUI</w:t>
      </w:r>
      <w:r w:rsidR="00975C47">
        <w:t xml:space="preserve"> </w:t>
      </w:r>
      <w:r w:rsidR="00975C47">
        <w:sym w:font="Wingdings" w:char="F0E0"/>
      </w:r>
      <w:r w:rsidR="00975C47">
        <w:t xml:space="preserve"> le faire apparaître dans tous les cas </w:t>
      </w:r>
    </w:p>
    <w:p w14:paraId="79467416" w14:textId="77777777" w:rsidR="00333579" w:rsidRDefault="00333579"/>
    <w:p w14:paraId="1EE06FBF" w14:textId="3C982E5E" w:rsidR="00333579" w:rsidRDefault="00333579">
      <w:r>
        <w:t>Méthodes pour la partie SES :</w:t>
      </w:r>
    </w:p>
    <w:p w14:paraId="73E9053F" w14:textId="2C0EC3B0" w:rsidR="00333579" w:rsidRDefault="00333579" w:rsidP="00333579">
      <w:pPr>
        <w:pStyle w:val="Pardeliste"/>
        <w:numPr>
          <w:ilvl w:val="0"/>
          <w:numId w:val="2"/>
        </w:numPr>
      </w:pPr>
      <w:r>
        <w:t xml:space="preserve">Quel serait le meilleur ? </w:t>
      </w:r>
      <w:r w:rsidR="00C81A9C">
        <w:t>Pas de sondage en ligne car</w:t>
      </w:r>
      <w:r w:rsidR="00975C47">
        <w:t xml:space="preserve"> échantillons</w:t>
      </w:r>
      <w:r w:rsidR="00C81A9C">
        <w:t xml:space="preserve"> trop restrictifs</w:t>
      </w:r>
    </w:p>
    <w:p w14:paraId="14A3AA78" w14:textId="23678697" w:rsidR="00C81A9C" w:rsidRDefault="00975C47" w:rsidP="00333579">
      <w:pPr>
        <w:pStyle w:val="Pardeliste"/>
        <w:numPr>
          <w:ilvl w:val="0"/>
          <w:numId w:val="2"/>
        </w:numPr>
      </w:pPr>
      <w:r>
        <w:t>Entretiens qualitatifs = rencontrer des personnes en les interrogeant sur leurs pratiques de lecture, quel type de lecteurs il s’agit</w:t>
      </w:r>
    </w:p>
    <w:p w14:paraId="14B29E17" w14:textId="2C12E70C" w:rsidR="00975C47" w:rsidRDefault="00975C47" w:rsidP="00975C47">
      <w:pPr>
        <w:pStyle w:val="Pardeliste"/>
        <w:numPr>
          <w:ilvl w:val="0"/>
          <w:numId w:val="3"/>
        </w:numPr>
      </w:pPr>
      <w:r>
        <w:t xml:space="preserve">Construire une grille d’entretiens, on sélectionne un échantillon en qualitatif. </w:t>
      </w:r>
      <w:r w:rsidRPr="00975C47">
        <w:rPr>
          <w:b/>
        </w:rPr>
        <w:t>Qui est notre cible ?</w:t>
      </w:r>
      <w:r>
        <w:t xml:space="preserve"> Personnes de plus de 70 ans qui aiment la lecture ?</w:t>
      </w:r>
    </w:p>
    <w:p w14:paraId="6C368535" w14:textId="674254B9" w:rsidR="00975C47" w:rsidRDefault="00975C47" w:rsidP="00975C47">
      <w:pPr>
        <w:ind w:left="1060"/>
      </w:pPr>
      <w:r>
        <w:t>Grille d’entretien = questionnaire un peu ouvert, thèmes généraux avec des relances (20 personnes) pas une situation d’inquisitions</w:t>
      </w:r>
      <w:r w:rsidR="00DC524B">
        <w:t xml:space="preserve"> (comment lisez-vous ? Quelle position ?)</w:t>
      </w:r>
    </w:p>
    <w:p w14:paraId="72B160DC" w14:textId="19DDD08F" w:rsidR="00975C47" w:rsidRDefault="00975C47" w:rsidP="00975C47">
      <w:pPr>
        <w:ind w:left="1060"/>
      </w:pPr>
      <w:r>
        <w:tab/>
        <w:t>Essayer de trouver des profils représentatifs de chaque catégorie de la cible.</w:t>
      </w:r>
    </w:p>
    <w:p w14:paraId="0CECF45F" w14:textId="12CC9C3A" w:rsidR="00975C47" w:rsidRDefault="00975C47" w:rsidP="00975C47">
      <w:pPr>
        <w:pStyle w:val="Pardeliste"/>
        <w:numPr>
          <w:ilvl w:val="0"/>
          <w:numId w:val="3"/>
        </w:numPr>
      </w:pPr>
      <w:r>
        <w:t>Se mettre en observateur dans le métro</w:t>
      </w:r>
    </w:p>
    <w:p w14:paraId="4F075E0E" w14:textId="5E4D3B19" w:rsidR="008D5A54" w:rsidRDefault="00975C47" w:rsidP="00975C47">
      <w:pPr>
        <w:pStyle w:val="Pardeliste"/>
        <w:numPr>
          <w:ilvl w:val="0"/>
          <w:numId w:val="2"/>
        </w:numPr>
      </w:pPr>
      <w:r>
        <w:t>Méthode du focus group : le client regarde et réagit aux pratiques des autres consommateurs et les faire réagir à notre maquette (dessins, 3D, pour donner des indications : ex : peut-on lire allongé avec ce système ?)</w:t>
      </w:r>
      <w:r w:rsidR="00DC524B">
        <w:t>. Limites du focus group : les dynamiques de groupe, préférence pour le consensus)</w:t>
      </w:r>
    </w:p>
    <w:p w14:paraId="436394B8" w14:textId="734D67EB" w:rsidR="00DC524B" w:rsidRDefault="00DC524B" w:rsidP="00DC524B">
      <w:pPr>
        <w:pStyle w:val="Pardeliste"/>
        <w:numPr>
          <w:ilvl w:val="0"/>
          <w:numId w:val="3"/>
        </w:numPr>
      </w:pPr>
      <w:r>
        <w:t>Demander aux membres du CRDN leur avis : ils essaient de donner envie aux gens de livre, même avec Saclay (Gallica : 4millions de livres numériques de plus de 70 ans car libres de droit)</w:t>
      </w:r>
    </w:p>
    <w:p w14:paraId="4562FD29" w14:textId="64FFE007" w:rsidR="00777BD1" w:rsidRDefault="001C6E20" w:rsidP="00777BD1">
      <w:pPr>
        <w:pStyle w:val="Pardeliste"/>
        <w:numPr>
          <w:ilvl w:val="0"/>
          <w:numId w:val="1"/>
        </w:numPr>
      </w:pPr>
      <w:r>
        <w:t xml:space="preserve">Sur Gallica, </w:t>
      </w:r>
      <w:r w:rsidR="001756CE">
        <w:t>on</w:t>
      </w:r>
      <w:r>
        <w:t>les gens ne lisent que des échantillons de livres puis bougent, livre + modèle dépassé ? Tendance du thread beaucoup plus dynamiques. Aujourd’hui les livres lisent beaucoup plus qu’il y a 200 ans mais lisent des échantillons beaucoup plus courts (les threads sur read it par exemple)</w:t>
      </w:r>
    </w:p>
    <w:p w14:paraId="24369C3A" w14:textId="5D538D2E" w:rsidR="001C6E20" w:rsidRDefault="001C6E20" w:rsidP="00777BD1">
      <w:pPr>
        <w:pStyle w:val="Pardeliste"/>
        <w:numPr>
          <w:ilvl w:val="0"/>
          <w:numId w:val="1"/>
        </w:numPr>
      </w:pPr>
      <w:r>
        <w:t>Pour l’instant, pas de business model ni de focus group</w:t>
      </w:r>
    </w:p>
    <w:p w14:paraId="48FB7194" w14:textId="41912B71" w:rsidR="00553B36" w:rsidRDefault="001C6E20" w:rsidP="00553B36">
      <w:pPr>
        <w:pStyle w:val="Pardeliste"/>
        <w:numPr>
          <w:ilvl w:val="0"/>
          <w:numId w:val="1"/>
        </w:numPr>
      </w:pPr>
      <w:r>
        <w:t xml:space="preserve">Essayer chacun de faire des entretiens, peut-être informel pour l’instant, puis revenir avec du matériau </w:t>
      </w:r>
      <w:r w:rsidR="00553B36">
        <w:t xml:space="preserve">FAIRE LES ENTRETIENS DES MAINTENANT, SINON ON SERA PRIS DANS LES ENTRETIENS TECHNIQUES. </w:t>
      </w:r>
    </w:p>
    <w:p w14:paraId="47424F00" w14:textId="73F48362" w:rsidR="001756CE" w:rsidRDefault="001756CE" w:rsidP="00553B36">
      <w:pPr>
        <w:pStyle w:val="Pardeliste"/>
        <w:numPr>
          <w:ilvl w:val="0"/>
          <w:numId w:val="1"/>
        </w:numPr>
      </w:pPr>
      <w:r>
        <w:lastRenderedPageBreak/>
        <w:t xml:space="preserve">Chercher sur internet France Telecom diffuseurs d’odeurs (il y a déjà plein d’expérimentation sur les odeurs, qui ont été déjà tentés et c’était des échecs) et les mentionner dans l’état de l’art. </w:t>
      </w:r>
    </w:p>
    <w:p w14:paraId="524F02B7" w14:textId="77777777" w:rsidR="009E7842" w:rsidRDefault="009E7842" w:rsidP="009E7842"/>
    <w:p w14:paraId="76B855CE" w14:textId="3308ADE9" w:rsidR="009E7842" w:rsidRDefault="009E7842" w:rsidP="009E7842">
      <w:r>
        <w:t>Spécialiste de l‘évolution de la lecture Olivier DONNAT : enquê</w:t>
      </w:r>
      <w:r w:rsidR="005A1EB7">
        <w:t>tes quantitatives de 1973 à 200</w:t>
      </w:r>
      <w:r>
        <w:t>8</w:t>
      </w:r>
      <w:r w:rsidR="005A1EB7">
        <w:t xml:space="preserve"> : </w:t>
      </w:r>
      <w:r w:rsidR="005A1EB7" w:rsidRPr="005A1EB7">
        <w:rPr>
          <w:i/>
        </w:rPr>
        <w:t>Dynamique générationnelle et pesanteur sociale</w:t>
      </w:r>
      <w:r w:rsidRPr="005A1EB7">
        <w:rPr>
          <w:i/>
        </w:rPr>
        <w:t> </w:t>
      </w:r>
      <w:r>
        <w:t xml:space="preserve">: tous les 6 ans analyse des pratiques culturelles en France. </w:t>
      </w:r>
      <w:r w:rsidR="005A1EB7">
        <w:t>Dans les années 60, ministère de la culture pour la démocratiser. Il fallait un instrument pour mesurer cette démocratisation. Malheureusement, la lecture, l’opéra, la culture ne se sont pas démocratisés.</w:t>
      </w:r>
    </w:p>
    <w:p w14:paraId="180FD91B" w14:textId="62B4A47A" w:rsidR="005A1EB7" w:rsidRDefault="005A1EB7" w:rsidP="009E7842">
      <w:r>
        <w:t xml:space="preserve">On pourra lire (en pdf sinon lui demander de nous l’envoyer) cet ouvrage. </w:t>
      </w:r>
    </w:p>
    <w:p w14:paraId="4716D867" w14:textId="73345B06" w:rsidR="005A1EB7" w:rsidRDefault="005A1EB7" w:rsidP="009E7842">
      <w:pPr>
        <w:rPr>
          <w:b/>
        </w:rPr>
      </w:pPr>
      <w:r w:rsidRPr="005A1EB7">
        <w:rPr>
          <w:b/>
        </w:rPr>
        <w:t xml:space="preserve">Mentionner dans l’état de l’art ces évolutions de pratiques de la lecture. </w:t>
      </w:r>
      <w:r>
        <w:rPr>
          <w:b/>
        </w:rPr>
        <w:t>Il faut savoir des choses sur les pratiques de lecture absolument.</w:t>
      </w:r>
      <w:r w:rsidR="00B77D66">
        <w:rPr>
          <w:b/>
        </w:rPr>
        <w:t xml:space="preserve"> Qu’est-ce qui existe déjà sur l’expérience augmentée de la lecture ?</w:t>
      </w:r>
    </w:p>
    <w:p w14:paraId="3A94F575" w14:textId="77777777" w:rsidR="00B77D66" w:rsidRDefault="00B77D66" w:rsidP="009E7842">
      <w:pPr>
        <w:rPr>
          <w:b/>
        </w:rPr>
      </w:pPr>
    </w:p>
    <w:p w14:paraId="7F996224" w14:textId="4E834C77" w:rsidR="00B77D66" w:rsidRDefault="00B77D66" w:rsidP="009E7842">
      <w:pPr>
        <w:rPr>
          <w:b/>
        </w:rPr>
      </w:pPr>
      <w:r>
        <w:rPr>
          <w:b/>
        </w:rPr>
        <w:t xml:space="preserve">AUJOURD’HUI, LES 2 PRIORITÉS : </w:t>
      </w:r>
    </w:p>
    <w:p w14:paraId="3E93FDFB" w14:textId="36206D9D" w:rsidR="00B77D66" w:rsidRDefault="00B77D66" w:rsidP="00B77D66">
      <w:pPr>
        <w:pStyle w:val="Pardeliste"/>
        <w:numPr>
          <w:ilvl w:val="0"/>
          <w:numId w:val="3"/>
        </w:numPr>
        <w:rPr>
          <w:b/>
        </w:rPr>
      </w:pPr>
      <w:r>
        <w:rPr>
          <w:b/>
        </w:rPr>
        <w:t>Etat de l’art</w:t>
      </w:r>
    </w:p>
    <w:p w14:paraId="55804D40" w14:textId="1519F6F4" w:rsidR="00B77D66" w:rsidRPr="00B77D66" w:rsidRDefault="00B77D66" w:rsidP="00B77D66">
      <w:pPr>
        <w:pStyle w:val="Pardeliste"/>
        <w:numPr>
          <w:ilvl w:val="0"/>
          <w:numId w:val="3"/>
        </w:numPr>
        <w:rPr>
          <w:b/>
        </w:rPr>
      </w:pPr>
      <w:r>
        <w:rPr>
          <w:b/>
        </w:rPr>
        <w:t>Commencer les entretiens, les grilles de lecture</w:t>
      </w:r>
      <w:bookmarkStart w:id="0" w:name="_GoBack"/>
      <w:bookmarkEnd w:id="0"/>
    </w:p>
    <w:p w14:paraId="0E309C6A" w14:textId="77777777" w:rsidR="005A1EB7" w:rsidRDefault="005A1EB7" w:rsidP="009E7842">
      <w:pPr>
        <w:rPr>
          <w:b/>
        </w:rPr>
      </w:pPr>
    </w:p>
    <w:p w14:paraId="1E2E908A" w14:textId="78D47047" w:rsidR="005A1EB7" w:rsidRDefault="005A1EB7" w:rsidP="009E7842">
      <w:pPr>
        <w:rPr>
          <w:b/>
        </w:rPr>
      </w:pPr>
      <w:r>
        <w:rPr>
          <w:b/>
        </w:rPr>
        <w:t xml:space="preserve">CONSEILS POUR LE PAN 1 : </w:t>
      </w:r>
    </w:p>
    <w:p w14:paraId="14C586E3" w14:textId="13B5C2FB" w:rsidR="005A1EB7" w:rsidRDefault="005A1EB7" w:rsidP="005A1EB7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BIEN PROBLEMATISER : VOICI LE PB AUQUEL ON S’ATTAQUE, IL Y A UN VRAI PROBLÈME À RÉSOUDRE</w:t>
      </w:r>
    </w:p>
    <w:p w14:paraId="0E6D9A78" w14:textId="1415644E" w:rsidR="005A1EB7" w:rsidRDefault="005A1EB7" w:rsidP="005A1EB7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VOICI LA SOLUTION : READING MOOD</w:t>
      </w:r>
    </w:p>
    <w:p w14:paraId="3F05C4F7" w14:textId="00676C03" w:rsidR="005A1EB7" w:rsidRDefault="005A1EB7" w:rsidP="005A1EB7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 xml:space="preserve">PRÉSENTER LES MODULES : C’EST UN PROJET SUFFISAMMENT COMPLEXE </w:t>
      </w:r>
    </w:p>
    <w:p w14:paraId="1AA74D4A" w14:textId="77777777" w:rsidR="005A1EB7" w:rsidRDefault="005A1EB7" w:rsidP="005A1EB7">
      <w:pPr>
        <w:rPr>
          <w:b/>
        </w:rPr>
      </w:pPr>
    </w:p>
    <w:p w14:paraId="545DB198" w14:textId="5054A887" w:rsidR="005A1EB7" w:rsidRDefault="005A1EB7" w:rsidP="005A1EB7">
      <w:pPr>
        <w:rPr>
          <w:b/>
        </w:rPr>
      </w:pPr>
      <w:r>
        <w:rPr>
          <w:b/>
        </w:rPr>
        <w:t xml:space="preserve">CONSEILS POUR LE PACT : </w:t>
      </w:r>
    </w:p>
    <w:p w14:paraId="3646AC81" w14:textId="3C2D7BC7" w:rsidR="005A1EB7" w:rsidRDefault="005A1EB7" w:rsidP="005A1EB7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ANTICIPER L’INTÉGRATION</w:t>
      </w:r>
    </w:p>
    <w:p w14:paraId="0112755F" w14:textId="2FAA5FCF" w:rsidR="005A1EB7" w:rsidRPr="005A1EB7" w:rsidRDefault="00912D7E" w:rsidP="005A1EB7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TOUT LE MONDE TRAVAILLE, ETRE VIGILENT LA DESSUS, TOUT LE MONDE AUX REUNIONS, PAS D’ABSENCE</w:t>
      </w:r>
    </w:p>
    <w:sectPr w:rsidR="005A1EB7" w:rsidRPr="005A1EB7" w:rsidSect="002465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7EB"/>
    <w:multiLevelType w:val="hybridMultilevel"/>
    <w:tmpl w:val="B88C61B0"/>
    <w:lvl w:ilvl="0" w:tplc="CDE2F370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42213E44"/>
    <w:multiLevelType w:val="hybridMultilevel"/>
    <w:tmpl w:val="17BE4146"/>
    <w:lvl w:ilvl="0" w:tplc="6D969D96">
      <w:numFmt w:val="bullet"/>
      <w:lvlText w:val=""/>
      <w:lvlJc w:val="left"/>
      <w:pPr>
        <w:ind w:left="1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553B06B8"/>
    <w:multiLevelType w:val="hybridMultilevel"/>
    <w:tmpl w:val="4A1C938C"/>
    <w:lvl w:ilvl="0" w:tplc="EC54DAC4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96"/>
    <w:rsid w:val="000D2F4D"/>
    <w:rsid w:val="00137CFB"/>
    <w:rsid w:val="001756CE"/>
    <w:rsid w:val="001C6E20"/>
    <w:rsid w:val="0024659D"/>
    <w:rsid w:val="00333579"/>
    <w:rsid w:val="00395539"/>
    <w:rsid w:val="00420D2E"/>
    <w:rsid w:val="00553B36"/>
    <w:rsid w:val="005A1EB7"/>
    <w:rsid w:val="00777BD1"/>
    <w:rsid w:val="00800A61"/>
    <w:rsid w:val="008B3296"/>
    <w:rsid w:val="008D5A54"/>
    <w:rsid w:val="00912D7E"/>
    <w:rsid w:val="00975C47"/>
    <w:rsid w:val="009E7842"/>
    <w:rsid w:val="00B77D66"/>
    <w:rsid w:val="00C81A9C"/>
    <w:rsid w:val="00D50E52"/>
    <w:rsid w:val="00DC524B"/>
    <w:rsid w:val="00E91E2D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B4F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7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619</Words>
  <Characters>3406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8</cp:revision>
  <dcterms:created xsi:type="dcterms:W3CDTF">2018-11-12T17:49:00Z</dcterms:created>
  <dcterms:modified xsi:type="dcterms:W3CDTF">2018-11-12T18:33:00Z</dcterms:modified>
</cp:coreProperties>
</file>