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rStyle w:val="teiname"/>
        </w:rPr>
        <w:t xml:space="preserve">Nova Scotia Legislative Assembly</w:t>
      </w:r>
      <w:r>
        <w:rPr>
          <w:i/>
        </w:rPr>
        <w:t xml:space="preserve">, </w:t>
      </w:r>
      <w:r>
        <w:rPr>
          <w:rStyle w:val="date"/>
        </w:rPr>
        <w:t>21 April 1865</w:t>
      </w:r>
      <w:r>
        <w:rPr>
          <w:i/>
        </w:rPr>
        <w:t xml:space="preserve">, Nova Scotia Confederation with Canada.</w:t>
      </w:r>
    </w:p>
    <w:p>
      <w:r>
        <w:rPr/>
        <w:t xml:space="preserve">This content will be replaced by data from the source documents during processing.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hyperlink" Target="final/hocr/NS_LA_1865-04-21_Page_288.hocr.html" TargetMode="External" Id="rId3002"/><Relationship Type="http://schemas.openxmlformats.org/officeDocument/2006/relationships/hyperlink" Target="final/hocr/NS_LA_1865-04-21_Page_289.hocr.html" TargetMode="External" Id="rId3003"/><Relationship Type="http://schemas.openxmlformats.org/officeDocument/2006/relationships/hyperlink" Target="final/hocr/NS_LA_1865-04-21_Page_290.hocr.html" TargetMode="External" Id="rId3004"/><Relationship Type="http://schemas.openxmlformats.org/officeDocument/2006/relationships/hyperlink" Target="final/hocr/NS_LA_1865-04-21_Page_291.hocr.html" TargetMode="External" Id="rId3005"/><Relationship Type="http://schemas.openxmlformats.org/officeDocument/2006/relationships/hyperlink" Target="final/hocr/NS_LA_1865-04-21_Page_292.hocr.html" TargetMode="External" Id="rId3006"/><Relationship Type="http://schemas.openxmlformats.org/officeDocument/2006/relationships/hyperlink" Target="final/hocr/NS_LA_1865-04-21_Page_293.hocr.html" TargetMode="External" Id="rId3007"/><Relationship Type="http://schemas.openxmlformats.org/officeDocument/2006/relationships/hyperlink" Target="final/hocr/NS_LA_1865-04-21_Page_294.hocr.html" TargetMode="External" Id="rId3008"/><Relationship Type="http://schemas.openxmlformats.org/officeDocument/2006/relationships/hyperlink" Target="final/hocr/NS_LA_1865-04-21_Page_295.hocr.html" TargetMode="External" Id="rId3009"/><Relationship Type="http://schemas.openxmlformats.org/officeDocument/2006/relationships/hyperlink" Target="final/hocr/NS_LA_1865-04-21_Page_296.hocr.html" TargetMode="External" Id="rId3010"/><Relationship Type="http://schemas.openxmlformats.org/officeDocument/2006/relationships/hyperlink" Target="final/hocr/NS_LA_1865-04-21_Page_297.hocr.html" TargetMode="External" Id="rId3011"/><Relationship Type="http://schemas.openxmlformats.org/officeDocument/2006/relationships/hyperlink" Target="final/hocr/NS_LA_1865-04-21_Page_298.hocr.html" TargetMode="External" Id="rId3012"/><Relationship Type="http://schemas.openxmlformats.org/officeDocument/2006/relationships/hyperlink" Target="final/hocr/NS_LA_1865-04-21_Page_299.hocr.html" TargetMode="External" Id="rId3013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Nova Scotia Legislative Assembly, 21 April 1865, Nova Scotia Confederation with Canada.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2017-10-21T20:52:59Z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