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E8FC5" w14:textId="6229FA6D" w:rsidR="00E6255D" w:rsidRPr="00DA2C6C" w:rsidRDefault="00857FA7" w:rsidP="00E6255D">
      <w:pPr>
        <w:pStyle w:val="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Question </w:t>
      </w:r>
      <w:r w:rsidR="002A53F4">
        <w:rPr>
          <w:rFonts w:asciiTheme="minorHAnsi" w:hAnsiTheme="minorHAnsi"/>
        </w:rPr>
        <w:t>4.1</w:t>
      </w:r>
      <w:r w:rsidR="00E6255D" w:rsidRPr="00DA2C6C">
        <w:rPr>
          <w:rFonts w:asciiTheme="minorHAnsi" w:hAnsiTheme="minorHAnsi"/>
        </w:rPr>
        <w:t xml:space="preserve"> </w:t>
      </w:r>
    </w:p>
    <w:p w14:paraId="0CFE7434" w14:textId="77777777" w:rsidR="00E6255D" w:rsidRPr="00DA2C6C" w:rsidRDefault="00E6255D" w:rsidP="00E6255D"/>
    <w:p w14:paraId="18BC9748" w14:textId="77777777" w:rsidR="00E6255D" w:rsidRDefault="00E6255D" w:rsidP="00E6255D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clustering model would be appropriate. List some (up to 5) predictors that you might use.</w:t>
      </w:r>
    </w:p>
    <w:p w14:paraId="50798A7B" w14:textId="70046DD3" w:rsidR="008D7188" w:rsidRDefault="008D7188" w:rsidP="008D7188">
      <w:pPr>
        <w:pStyle w:val="1"/>
        <w:numPr>
          <w:ilvl w:val="0"/>
          <w:numId w:val="0"/>
        </w:numPr>
      </w:pPr>
    </w:p>
    <w:p w14:paraId="74F61FE0" w14:textId="01AE7024" w:rsidR="008D7188" w:rsidRDefault="008D7188" w:rsidP="008D718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Supplier clustering:</w:t>
      </w:r>
    </w:p>
    <w:p w14:paraId="62C4A339" w14:textId="77777777" w:rsidR="008D7188" w:rsidRDefault="008D7188" w:rsidP="008D7188">
      <w:pPr>
        <w:rPr>
          <w:rFonts w:ascii="Calibri" w:eastAsiaTheme="minorEastAsia" w:hAnsi="Calibri"/>
          <w:b/>
          <w:lang w:eastAsia="zh-CN"/>
        </w:rPr>
      </w:pPr>
    </w:p>
    <w:p w14:paraId="4993AC92" w14:textId="1B255C98" w:rsidR="008D7188" w:rsidRDefault="008D7188" w:rsidP="00D17CF8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lang w:eastAsia="zh-CN"/>
        </w:rPr>
      </w:pPr>
      <w:r w:rsidRPr="008D7188">
        <w:rPr>
          <w:rFonts w:eastAsiaTheme="minorEastAsia"/>
          <w:b w:val="0"/>
          <w:lang w:eastAsia="zh-CN"/>
        </w:rPr>
        <w:t xml:space="preserve">Suppose we are in a position running in charge of a </w:t>
      </w:r>
      <w:r>
        <w:rPr>
          <w:rFonts w:eastAsiaTheme="minorEastAsia"/>
          <w:b w:val="0"/>
          <w:lang w:eastAsia="zh-CN"/>
        </w:rPr>
        <w:t>plant, we need to divide</w:t>
      </w:r>
      <w:r w:rsidRPr="008D7188">
        <w:rPr>
          <w:rFonts w:eastAsiaTheme="minorEastAsia"/>
          <w:b w:val="0"/>
          <w:lang w:eastAsia="zh-CN"/>
        </w:rPr>
        <w:t xml:space="preserve"> our current suppliers </w:t>
      </w:r>
      <w:r w:rsidR="00B65460">
        <w:rPr>
          <w:rFonts w:eastAsiaTheme="minorEastAsia"/>
          <w:b w:val="0"/>
          <w:lang w:eastAsia="zh-CN"/>
        </w:rPr>
        <w:t xml:space="preserve">for a single type of material </w:t>
      </w:r>
      <w:r w:rsidRPr="008D7188">
        <w:rPr>
          <w:rFonts w:eastAsiaTheme="minorEastAsia"/>
          <w:b w:val="0"/>
          <w:lang w:eastAsia="zh-CN"/>
        </w:rPr>
        <w:t>in</w:t>
      </w:r>
      <w:r>
        <w:rPr>
          <w:rFonts w:eastAsiaTheme="minorEastAsia"/>
          <w:b w:val="0"/>
          <w:lang w:eastAsia="zh-CN"/>
        </w:rPr>
        <w:t xml:space="preserve">to </w:t>
      </w:r>
      <w:r w:rsidRPr="008D7188">
        <w:rPr>
          <w:rFonts w:eastAsiaTheme="minorEastAsia"/>
          <w:b w:val="0"/>
          <w:lang w:eastAsia="zh-CN"/>
        </w:rPr>
        <w:t>clusters in order to better integrate resources to optimize our put-away and manufacture process</w:t>
      </w:r>
      <w:r w:rsidR="00B65460">
        <w:rPr>
          <w:rFonts w:eastAsiaTheme="minorEastAsia"/>
          <w:b w:val="0"/>
          <w:lang w:eastAsia="zh-CN"/>
        </w:rPr>
        <w:t>, as well as reduce cost</w:t>
      </w:r>
      <w:r w:rsidRPr="008D7188">
        <w:rPr>
          <w:rFonts w:eastAsiaTheme="minorEastAsia"/>
          <w:b w:val="0"/>
          <w:lang w:eastAsia="zh-CN"/>
        </w:rPr>
        <w:t>.</w:t>
      </w:r>
    </w:p>
    <w:p w14:paraId="6B16C21A" w14:textId="77777777" w:rsidR="00CE6534" w:rsidRDefault="00CE6534" w:rsidP="00CE6534">
      <w:pPr>
        <w:rPr>
          <w:rFonts w:ascii="Times New Roman" w:hAnsi="Times New Roman" w:cs="Times New Roman"/>
          <w:b/>
          <w:bCs/>
          <w:color w:val="000000"/>
        </w:rPr>
      </w:pPr>
    </w:p>
    <w:p w14:paraId="36ACB063" w14:textId="3A730416" w:rsidR="00CE6534" w:rsidRDefault="00CE6534" w:rsidP="00CE6534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Table 1   Predictors in the Suppliers Clustering Model</w:t>
      </w:r>
    </w:p>
    <w:p w14:paraId="51E366E3" w14:textId="77777777" w:rsidR="007735C7" w:rsidRPr="007735C7" w:rsidRDefault="007735C7" w:rsidP="007735C7">
      <w:pPr>
        <w:pStyle w:val="1"/>
        <w:numPr>
          <w:ilvl w:val="0"/>
          <w:numId w:val="0"/>
        </w:numPr>
        <w:ind w:left="360"/>
        <w:rPr>
          <w:lang w:eastAsia="zh-C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7188" w14:paraId="54F62DC5" w14:textId="77777777" w:rsidTr="008D7188">
        <w:tc>
          <w:tcPr>
            <w:tcW w:w="2394" w:type="dxa"/>
          </w:tcPr>
          <w:p w14:paraId="0DC78B63" w14:textId="22BF85B8" w:rsidR="008D7188" w:rsidRDefault="008D7188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</w:t>
            </w:r>
            <w:r>
              <w:rPr>
                <w:rFonts w:eastAsiaTheme="minorEastAsia"/>
                <w:lang w:eastAsia="zh-CN"/>
              </w:rPr>
              <w:t>ame</w:t>
            </w:r>
          </w:p>
        </w:tc>
        <w:tc>
          <w:tcPr>
            <w:tcW w:w="2394" w:type="dxa"/>
          </w:tcPr>
          <w:p w14:paraId="3B3AFC9A" w14:textId="033805C9" w:rsidR="008D7188" w:rsidRDefault="008D7188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efinition</w:t>
            </w:r>
          </w:p>
        </w:tc>
        <w:tc>
          <w:tcPr>
            <w:tcW w:w="2394" w:type="dxa"/>
          </w:tcPr>
          <w:p w14:paraId="60F97D28" w14:textId="27BB7987" w:rsidR="008D7188" w:rsidRDefault="008D7188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ata Type</w:t>
            </w:r>
          </w:p>
        </w:tc>
        <w:tc>
          <w:tcPr>
            <w:tcW w:w="2394" w:type="dxa"/>
          </w:tcPr>
          <w:p w14:paraId="5E433FDF" w14:textId="1FF60871" w:rsidR="008D7188" w:rsidRDefault="008D7188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</w:t>
            </w:r>
            <w:r>
              <w:rPr>
                <w:rFonts w:eastAsiaTheme="minorEastAsia"/>
                <w:lang w:eastAsia="zh-CN"/>
              </w:rPr>
              <w:t>eason</w:t>
            </w:r>
          </w:p>
        </w:tc>
      </w:tr>
      <w:tr w:rsidR="008D7188" w14:paraId="15B00FBC" w14:textId="77777777" w:rsidTr="008D7188">
        <w:tc>
          <w:tcPr>
            <w:tcW w:w="2394" w:type="dxa"/>
          </w:tcPr>
          <w:p w14:paraId="0346BDA8" w14:textId="406CAC12" w:rsidR="008D7188" w:rsidRDefault="00B6546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>elivery-time</w:t>
            </w:r>
          </w:p>
        </w:tc>
        <w:tc>
          <w:tcPr>
            <w:tcW w:w="2394" w:type="dxa"/>
          </w:tcPr>
          <w:p w14:paraId="4BE67666" w14:textId="240BDB45" w:rsidR="008D7188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= </w:t>
            </w:r>
            <w:r w:rsidR="00B65460">
              <w:rPr>
                <w:rFonts w:eastAsiaTheme="minorEastAsia"/>
                <w:lang w:eastAsia="zh-CN"/>
              </w:rPr>
              <w:t>Length of time from the date the order is made to the time of receiving material(often in days)</w:t>
            </w:r>
          </w:p>
        </w:tc>
        <w:tc>
          <w:tcPr>
            <w:tcW w:w="2394" w:type="dxa"/>
          </w:tcPr>
          <w:p w14:paraId="635912E1" w14:textId="39414D0E" w:rsidR="008D7188" w:rsidRPr="00B65460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Ratio</w:t>
            </w:r>
          </w:p>
        </w:tc>
        <w:tc>
          <w:tcPr>
            <w:tcW w:w="2394" w:type="dxa"/>
          </w:tcPr>
          <w:p w14:paraId="6B361AD3" w14:textId="6CC88818" w:rsidR="008D7188" w:rsidRDefault="00FA5830" w:rsidP="00FA583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The suppliers whose delivery time is relatively longer will have a negative effect on the production </w:t>
            </w:r>
          </w:p>
        </w:tc>
      </w:tr>
      <w:tr w:rsidR="008D7188" w14:paraId="0F987828" w14:textId="77777777" w:rsidTr="008D7188">
        <w:tc>
          <w:tcPr>
            <w:tcW w:w="2394" w:type="dxa"/>
          </w:tcPr>
          <w:p w14:paraId="1E58552C" w14:textId="713B12D8" w:rsidR="008D7188" w:rsidRDefault="00B6546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On Time Delivery Rate</w:t>
            </w:r>
          </w:p>
        </w:tc>
        <w:tc>
          <w:tcPr>
            <w:tcW w:w="2394" w:type="dxa"/>
          </w:tcPr>
          <w:p w14:paraId="3DC84377" w14:textId="75E7A12F" w:rsidR="008D7188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= (The actual material delivered on time by quantity / total material delivered confirmed by order) *100%</w:t>
            </w:r>
          </w:p>
        </w:tc>
        <w:tc>
          <w:tcPr>
            <w:tcW w:w="2394" w:type="dxa"/>
          </w:tcPr>
          <w:p w14:paraId="46D0F4D6" w14:textId="15C3208F" w:rsidR="008D7188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</w:t>
            </w:r>
            <w:r>
              <w:rPr>
                <w:rFonts w:eastAsiaTheme="minorEastAsia"/>
                <w:lang w:eastAsia="zh-CN"/>
              </w:rPr>
              <w:t>atio</w:t>
            </w:r>
          </w:p>
        </w:tc>
        <w:tc>
          <w:tcPr>
            <w:tcW w:w="2394" w:type="dxa"/>
          </w:tcPr>
          <w:p w14:paraId="594D8FF4" w14:textId="3B4823F7" w:rsidR="008D7188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uppliers with</w:t>
            </w:r>
            <w:r w:rsidR="005472B3">
              <w:rPr>
                <w:rFonts w:eastAsiaTheme="minorEastAsia"/>
                <w:lang w:eastAsia="zh-CN"/>
              </w:rPr>
              <w:t xml:space="preserve"> lower on-time delivery rate will increase uncertainty</w:t>
            </w:r>
          </w:p>
        </w:tc>
      </w:tr>
      <w:tr w:rsidR="008D7188" w14:paraId="24DFDE92" w14:textId="77777777" w:rsidTr="008D7188">
        <w:tc>
          <w:tcPr>
            <w:tcW w:w="2394" w:type="dxa"/>
          </w:tcPr>
          <w:p w14:paraId="67465B50" w14:textId="15C9300F" w:rsidR="008D7188" w:rsidRDefault="00B6546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Q</w:t>
            </w:r>
            <w:r>
              <w:rPr>
                <w:rFonts w:eastAsiaTheme="minorEastAsia"/>
                <w:lang w:eastAsia="zh-CN"/>
              </w:rPr>
              <w:t>ualification Rate</w:t>
            </w:r>
          </w:p>
        </w:tc>
        <w:tc>
          <w:tcPr>
            <w:tcW w:w="2394" w:type="dxa"/>
          </w:tcPr>
          <w:p w14:paraId="112A0287" w14:textId="2E47C92F" w:rsidR="008D7188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=</w:t>
            </w:r>
            <w:r>
              <w:rPr>
                <w:rFonts w:eastAsiaTheme="minorEastAsia"/>
                <w:lang w:eastAsia="zh-CN"/>
              </w:rPr>
              <w:t xml:space="preserve"> (Qualified incoming batch/total incoming batch)*100%</w:t>
            </w:r>
          </w:p>
        </w:tc>
        <w:tc>
          <w:tcPr>
            <w:tcW w:w="2394" w:type="dxa"/>
          </w:tcPr>
          <w:p w14:paraId="13AFAF31" w14:textId="77EB00ED" w:rsidR="008D7188" w:rsidRDefault="00FA583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</w:t>
            </w:r>
            <w:r>
              <w:rPr>
                <w:rFonts w:eastAsiaTheme="minorEastAsia"/>
                <w:lang w:eastAsia="zh-CN"/>
              </w:rPr>
              <w:t>atio</w:t>
            </w:r>
          </w:p>
        </w:tc>
        <w:tc>
          <w:tcPr>
            <w:tcW w:w="2394" w:type="dxa"/>
          </w:tcPr>
          <w:p w14:paraId="55E09C7A" w14:textId="5EB2BB81" w:rsidR="008D7188" w:rsidRDefault="005472B3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If the supplier has relatively low qualification rate, which means the materials are damaged and can’t be used, it will add extra costs</w:t>
            </w:r>
          </w:p>
        </w:tc>
      </w:tr>
      <w:tr w:rsidR="008D7188" w14:paraId="54500958" w14:textId="77777777" w:rsidTr="008D7188">
        <w:tc>
          <w:tcPr>
            <w:tcW w:w="2394" w:type="dxa"/>
          </w:tcPr>
          <w:p w14:paraId="3B6A503F" w14:textId="1F718451" w:rsidR="008D7188" w:rsidRDefault="00B65460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Price Level</w:t>
            </w:r>
          </w:p>
        </w:tc>
        <w:tc>
          <w:tcPr>
            <w:tcW w:w="2394" w:type="dxa"/>
          </w:tcPr>
          <w:p w14:paraId="7895461E" w14:textId="4CD25DC5" w:rsidR="008D7188" w:rsidRDefault="004C19CD" w:rsidP="00FA5830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Different suppliers can offer various price for the same type of material.</w:t>
            </w:r>
            <w:bookmarkStart w:id="0" w:name="_GoBack"/>
            <w:bookmarkEnd w:id="0"/>
          </w:p>
        </w:tc>
        <w:tc>
          <w:tcPr>
            <w:tcW w:w="2394" w:type="dxa"/>
          </w:tcPr>
          <w:p w14:paraId="11AFE6CF" w14:textId="4CF9E8B9" w:rsidR="008D7188" w:rsidRDefault="004C19CD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Ratio</w:t>
            </w:r>
          </w:p>
        </w:tc>
        <w:tc>
          <w:tcPr>
            <w:tcW w:w="2394" w:type="dxa"/>
          </w:tcPr>
          <w:p w14:paraId="24365B0F" w14:textId="337C9FC1" w:rsidR="008D7188" w:rsidRDefault="005472B3" w:rsidP="008D7188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  <w:r>
              <w:rPr>
                <w:rFonts w:eastAsiaTheme="minorEastAsia"/>
                <w:lang w:eastAsia="zh-CN"/>
              </w:rPr>
              <w:t>bviously suppliers who offers high price level material will endanger the actual profit rate</w:t>
            </w:r>
          </w:p>
        </w:tc>
      </w:tr>
    </w:tbl>
    <w:p w14:paraId="648A7AD3" w14:textId="77777777" w:rsidR="008D7188" w:rsidRPr="008D7188" w:rsidRDefault="008D7188" w:rsidP="008D7188">
      <w:pPr>
        <w:rPr>
          <w:rFonts w:eastAsiaTheme="minorEastAsia"/>
          <w:lang w:eastAsia="zh-CN"/>
        </w:rPr>
      </w:pPr>
    </w:p>
    <w:p w14:paraId="1E4F8ED4" w14:textId="77777777" w:rsidR="002E3B69" w:rsidRDefault="002E3B69" w:rsidP="002E3B69">
      <w:pPr>
        <w:pStyle w:val="1"/>
        <w:numPr>
          <w:ilvl w:val="0"/>
          <w:numId w:val="0"/>
        </w:numPr>
        <w:ind w:left="360" w:hanging="360"/>
      </w:pPr>
    </w:p>
    <w:p w14:paraId="6D27183B" w14:textId="77777777" w:rsidR="002E3B69" w:rsidRDefault="002E3B69" w:rsidP="002E3B69"/>
    <w:p w14:paraId="24F5B997" w14:textId="77777777" w:rsidR="002E3B69" w:rsidRPr="002E3B69" w:rsidRDefault="002E3B69" w:rsidP="002E3B69">
      <w:pPr>
        <w:pStyle w:val="1"/>
        <w:numPr>
          <w:ilvl w:val="0"/>
          <w:numId w:val="0"/>
        </w:numPr>
        <w:ind w:left="360" w:hanging="360"/>
      </w:pPr>
    </w:p>
    <w:sectPr w:rsidR="002E3B69" w:rsidRPr="002E3B69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A9D95" w14:textId="77777777" w:rsidR="008A7A1B" w:rsidRDefault="008A7A1B" w:rsidP="007C2DDA">
      <w:r>
        <w:separator/>
      </w:r>
    </w:p>
  </w:endnote>
  <w:endnote w:type="continuationSeparator" w:id="0">
    <w:p w14:paraId="2967E24E" w14:textId="77777777" w:rsidR="008A7A1B" w:rsidRDefault="008A7A1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CE0A1" w14:textId="77777777" w:rsidR="008A7A1B" w:rsidRDefault="008A7A1B" w:rsidP="007C2DDA">
      <w:r>
        <w:separator/>
      </w:r>
    </w:p>
  </w:footnote>
  <w:footnote w:type="continuationSeparator" w:id="0">
    <w:p w14:paraId="2032EFA8" w14:textId="77777777" w:rsidR="008A7A1B" w:rsidRDefault="008A7A1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14CEB" w14:textId="7764B5B1" w:rsidR="00D04308" w:rsidRPr="002137A0" w:rsidRDefault="00D04308" w:rsidP="00D04308">
    <w:pPr>
      <w:pStyle w:val="a7"/>
      <w:jc w:val="right"/>
      <w:rPr>
        <w:noProof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a7"/>
    </w:pPr>
  </w:p>
  <w:p w14:paraId="29037C71" w14:textId="4DD66EBE" w:rsidR="00A96B88" w:rsidRDefault="00D04308">
    <w:pPr>
      <w:pStyle w:val="a7"/>
    </w:pPr>
    <w:r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2A399F" id="Straight Connector 1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5486E"/>
    <w:rsid w:val="00193CE4"/>
    <w:rsid w:val="001D303C"/>
    <w:rsid w:val="002A53F4"/>
    <w:rsid w:val="002D4A9C"/>
    <w:rsid w:val="002E3B69"/>
    <w:rsid w:val="00374703"/>
    <w:rsid w:val="003C3089"/>
    <w:rsid w:val="00421F4C"/>
    <w:rsid w:val="004C19CD"/>
    <w:rsid w:val="005472B3"/>
    <w:rsid w:val="00630D96"/>
    <w:rsid w:val="006A17C8"/>
    <w:rsid w:val="006E4A3A"/>
    <w:rsid w:val="00753F3C"/>
    <w:rsid w:val="007735C7"/>
    <w:rsid w:val="007C2DDA"/>
    <w:rsid w:val="00857FA7"/>
    <w:rsid w:val="008A7A1B"/>
    <w:rsid w:val="008D7188"/>
    <w:rsid w:val="0091602D"/>
    <w:rsid w:val="009640EB"/>
    <w:rsid w:val="009B63DE"/>
    <w:rsid w:val="00A1240E"/>
    <w:rsid w:val="00A8106D"/>
    <w:rsid w:val="00A96B88"/>
    <w:rsid w:val="00B65460"/>
    <w:rsid w:val="00B65983"/>
    <w:rsid w:val="00C2727E"/>
    <w:rsid w:val="00C30ADC"/>
    <w:rsid w:val="00C45616"/>
    <w:rsid w:val="00CE6534"/>
    <w:rsid w:val="00D04308"/>
    <w:rsid w:val="00D17CF8"/>
    <w:rsid w:val="00D31C83"/>
    <w:rsid w:val="00D71DFC"/>
    <w:rsid w:val="00DD3C7F"/>
    <w:rsid w:val="00DE2FCF"/>
    <w:rsid w:val="00E6255D"/>
    <w:rsid w:val="00E76944"/>
    <w:rsid w:val="00ED0012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A95FD"/>
  <w15:docId w15:val="{CF9E7C15-FA49-4D78-8770-17E6B012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7C2DDA"/>
    <w:rPr>
      <w:rFonts w:eastAsiaTheme="minorHAnsi"/>
      <w:sz w:val="22"/>
      <w:szCs w:val="22"/>
      <w:lang w:eastAsia="en-US"/>
    </w:rPr>
  </w:style>
  <w:style w:type="paragraph" w:styleId="1">
    <w:name w:val="heading 1"/>
    <w:next w:val="a"/>
    <w:link w:val="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2">
    <w:name w:val="heading 2"/>
    <w:basedOn w:val="1"/>
    <w:link w:val="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C2DDA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C2DDA"/>
    <w:rPr>
      <w:sz w:val="20"/>
      <w:szCs w:val="20"/>
    </w:rPr>
  </w:style>
  <w:style w:type="character" w:customStyle="1" w:styleId="Char">
    <w:name w:val="脚注文本 Char"/>
    <w:basedOn w:val="a0"/>
    <w:link w:val="a4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a5">
    <w:name w:val="footnote reference"/>
    <w:basedOn w:val="a0"/>
    <w:uiPriority w:val="99"/>
    <w:semiHidden/>
    <w:unhideWhenUsed/>
    <w:rsid w:val="007C2DDA"/>
    <w:rPr>
      <w:vertAlign w:val="superscript"/>
    </w:rPr>
  </w:style>
  <w:style w:type="table" w:styleId="a6">
    <w:name w:val="Table Grid"/>
    <w:basedOn w:val="a1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7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8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aa">
    <w:name w:val="Hyperlink"/>
    <w:basedOn w:val="a0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huang chengqi</cp:lastModifiedBy>
  <cp:revision>8</cp:revision>
  <cp:lastPrinted>2017-05-09T12:45:00Z</cp:lastPrinted>
  <dcterms:created xsi:type="dcterms:W3CDTF">2018-01-03T15:47:00Z</dcterms:created>
  <dcterms:modified xsi:type="dcterms:W3CDTF">2019-09-05T16:30:00Z</dcterms:modified>
</cp:coreProperties>
</file>