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B0DD9" w14:textId="77777777" w:rsidR="00EA66FF" w:rsidRPr="00F16A65" w:rsidRDefault="00EA66FF" w:rsidP="00EA66FF">
      <w:pPr>
        <w:pStyle w:val="a4"/>
      </w:pPr>
      <w:bookmarkStart w:id="0" w:name="_Hlk80354232"/>
      <w:r w:rsidRPr="00F16A65">
        <w:rPr>
          <w:rFonts w:hint="eastAsia"/>
        </w:rPr>
        <w:t>南方科技大学</w:t>
      </w:r>
      <w:r w:rsidRPr="00F16A65">
        <w:rPr>
          <w:rFonts w:hint="eastAsia"/>
        </w:rPr>
        <w:t>-</w:t>
      </w:r>
      <w:r w:rsidRPr="00F16A65">
        <w:rPr>
          <w:rFonts w:hint="eastAsia"/>
        </w:rPr>
        <w:t>熵智科技物流机器人</w:t>
      </w:r>
    </w:p>
    <w:p w14:paraId="296F33D9" w14:textId="5B40A577" w:rsidR="00EA66FF" w:rsidRDefault="00EA66FF" w:rsidP="00EA66FF">
      <w:pPr>
        <w:pStyle w:val="a4"/>
      </w:pPr>
      <w:r w:rsidRPr="00F16A65">
        <w:rPr>
          <w:rFonts w:hint="eastAsia"/>
        </w:rPr>
        <w:t>联合实验室：轴孔力控装配项目报告</w:t>
      </w:r>
    </w:p>
    <w:p w14:paraId="5A18B4E6" w14:textId="515DC525" w:rsidR="00EA66FF" w:rsidRDefault="00EA66FF" w:rsidP="00EA66FF">
      <w:r>
        <w:rPr>
          <w:rFonts w:hint="eastAsia"/>
        </w:rPr>
        <w:t>报告人：介煜</w:t>
      </w:r>
    </w:p>
    <w:p w14:paraId="1560EEA4" w14:textId="3B6F3CE8" w:rsidR="00EA66FF" w:rsidRDefault="00EA66FF" w:rsidP="00EA66FF">
      <w:r>
        <w:rPr>
          <w:rFonts w:hint="eastAsia"/>
        </w:rPr>
        <w:t>指导老师：宋超阳</w:t>
      </w:r>
    </w:p>
    <w:p w14:paraId="45CCD555" w14:textId="72FFE9B2" w:rsidR="00630019" w:rsidRDefault="00EA66FF" w:rsidP="00EA66FF">
      <w:r>
        <w:rPr>
          <w:rFonts w:hint="eastAsia"/>
        </w:rPr>
        <w:t>企业导师：高磊</w:t>
      </w:r>
    </w:p>
    <w:p w14:paraId="5EB554C9" w14:textId="016BAA3C" w:rsidR="00630019" w:rsidRDefault="00630019" w:rsidP="00EA66FF">
      <w:r>
        <w:rPr>
          <w:rFonts w:hint="eastAsia"/>
        </w:rPr>
        <w:t>项目时间：</w:t>
      </w:r>
      <w:r>
        <w:rPr>
          <w:rFonts w:hint="eastAsia"/>
        </w:rPr>
        <w:t>2</w:t>
      </w:r>
      <w:r>
        <w:t>021.2.14-2021.8.20</w:t>
      </w:r>
    </w:p>
    <w:p w14:paraId="1A6E7F30" w14:textId="77777777" w:rsidR="00630019" w:rsidRDefault="00630019" w:rsidP="00EA66FF">
      <w:pPr>
        <w:rPr>
          <w:rFonts w:hint="eastAsia"/>
        </w:rPr>
      </w:pPr>
    </w:p>
    <w:sdt>
      <w:sdtPr>
        <w:rPr>
          <w:lang w:val="zh-CN"/>
        </w:rPr>
        <w:id w:val="-1093548342"/>
        <w:docPartObj>
          <w:docPartGallery w:val="Table of Contents"/>
          <w:docPartUnique/>
        </w:docPartObj>
      </w:sdtPr>
      <w:sdtEndPr>
        <w:rPr>
          <w:rFonts w:asciiTheme="minorHAnsi" w:eastAsiaTheme="minorEastAsia" w:hAnsiTheme="minorHAnsi" w:cstheme="minorBidi"/>
          <w:smallCaps w:val="0"/>
          <w:color w:val="auto"/>
          <w:sz w:val="24"/>
          <w:szCs w:val="24"/>
        </w:rPr>
      </w:sdtEndPr>
      <w:sdtContent>
        <w:p w14:paraId="7A19E836" w14:textId="5B3A1CA1" w:rsidR="00630019" w:rsidRDefault="00630019">
          <w:pPr>
            <w:pStyle w:val="TOC"/>
          </w:pPr>
          <w:r>
            <w:rPr>
              <w:lang w:val="zh-CN"/>
            </w:rPr>
            <w:t>目录</w:t>
          </w:r>
        </w:p>
        <w:p w14:paraId="7596BD4B" w14:textId="1F4E8752" w:rsidR="00630019" w:rsidRDefault="00630019">
          <w:pPr>
            <w:pStyle w:val="TOC1"/>
            <w:tabs>
              <w:tab w:val="left" w:pos="440"/>
              <w:tab w:val="right" w:leader="dot" w:pos="9350"/>
            </w:tabs>
            <w:rPr>
              <w:rFonts w:cstheme="minorBidi"/>
              <w:noProof/>
              <w:kern w:val="2"/>
              <w:sz w:val="21"/>
            </w:rPr>
          </w:pPr>
          <w:r>
            <w:fldChar w:fldCharType="begin"/>
          </w:r>
          <w:r>
            <w:instrText xml:space="preserve"> TOC \o "1-3" \h \z \u </w:instrText>
          </w:r>
          <w:r>
            <w:fldChar w:fldCharType="separate"/>
          </w:r>
          <w:hyperlink w:anchor="_Toc80355449" w:history="1">
            <w:r w:rsidRPr="002E22FD">
              <w:rPr>
                <w:rStyle w:val="af4"/>
                <w:noProof/>
              </w:rPr>
              <w:t>2</w:t>
            </w:r>
            <w:r>
              <w:rPr>
                <w:rFonts w:cstheme="minorBidi"/>
                <w:noProof/>
                <w:kern w:val="2"/>
                <w:sz w:val="21"/>
              </w:rPr>
              <w:tab/>
            </w:r>
            <w:r w:rsidRPr="002E22FD">
              <w:rPr>
                <w:rStyle w:val="af4"/>
                <w:noProof/>
              </w:rPr>
              <w:t>装配机器人研究现状：</w:t>
            </w:r>
            <w:r>
              <w:rPr>
                <w:noProof/>
                <w:webHidden/>
              </w:rPr>
              <w:tab/>
            </w:r>
            <w:r>
              <w:rPr>
                <w:noProof/>
                <w:webHidden/>
              </w:rPr>
              <w:fldChar w:fldCharType="begin"/>
            </w:r>
            <w:r>
              <w:rPr>
                <w:noProof/>
                <w:webHidden/>
              </w:rPr>
              <w:instrText xml:space="preserve"> PAGEREF _Toc80355449 \h </w:instrText>
            </w:r>
            <w:r>
              <w:rPr>
                <w:noProof/>
                <w:webHidden/>
              </w:rPr>
            </w:r>
            <w:r>
              <w:rPr>
                <w:noProof/>
                <w:webHidden/>
              </w:rPr>
              <w:fldChar w:fldCharType="separate"/>
            </w:r>
            <w:r>
              <w:rPr>
                <w:noProof/>
                <w:webHidden/>
              </w:rPr>
              <w:t>1</w:t>
            </w:r>
            <w:r>
              <w:rPr>
                <w:noProof/>
                <w:webHidden/>
              </w:rPr>
              <w:fldChar w:fldCharType="end"/>
            </w:r>
          </w:hyperlink>
        </w:p>
        <w:p w14:paraId="32E8CA6D" w14:textId="05322EE0" w:rsidR="00630019" w:rsidRDefault="00630019">
          <w:pPr>
            <w:pStyle w:val="TOC1"/>
            <w:tabs>
              <w:tab w:val="left" w:pos="440"/>
              <w:tab w:val="right" w:leader="dot" w:pos="9350"/>
            </w:tabs>
            <w:rPr>
              <w:rFonts w:cstheme="minorBidi"/>
              <w:noProof/>
              <w:kern w:val="2"/>
              <w:sz w:val="21"/>
            </w:rPr>
          </w:pPr>
          <w:hyperlink w:anchor="_Toc80355450" w:history="1">
            <w:r w:rsidRPr="002E22FD">
              <w:rPr>
                <w:rStyle w:val="af4"/>
                <w:noProof/>
              </w:rPr>
              <w:t>3</w:t>
            </w:r>
            <w:r>
              <w:rPr>
                <w:rFonts w:cstheme="minorBidi"/>
                <w:noProof/>
                <w:kern w:val="2"/>
                <w:sz w:val="21"/>
              </w:rPr>
              <w:tab/>
            </w:r>
            <w:r w:rsidRPr="002E22FD">
              <w:rPr>
                <w:rStyle w:val="af4"/>
                <w:noProof/>
              </w:rPr>
              <w:t>阻抗</w:t>
            </w:r>
            <w:r w:rsidRPr="002E22FD">
              <w:rPr>
                <w:rStyle w:val="af4"/>
                <w:noProof/>
              </w:rPr>
              <w:t>/</w:t>
            </w:r>
            <w:r w:rsidRPr="002E22FD">
              <w:rPr>
                <w:rStyle w:val="af4"/>
                <w:noProof/>
              </w:rPr>
              <w:t>导纳控制算法</w:t>
            </w:r>
            <w:r>
              <w:rPr>
                <w:noProof/>
                <w:webHidden/>
              </w:rPr>
              <w:tab/>
            </w:r>
            <w:r>
              <w:rPr>
                <w:noProof/>
                <w:webHidden/>
              </w:rPr>
              <w:fldChar w:fldCharType="begin"/>
            </w:r>
            <w:r>
              <w:rPr>
                <w:noProof/>
                <w:webHidden/>
              </w:rPr>
              <w:instrText xml:space="preserve"> PAGEREF _Toc80355450 \h </w:instrText>
            </w:r>
            <w:r>
              <w:rPr>
                <w:noProof/>
                <w:webHidden/>
              </w:rPr>
            </w:r>
            <w:r>
              <w:rPr>
                <w:noProof/>
                <w:webHidden/>
              </w:rPr>
              <w:fldChar w:fldCharType="separate"/>
            </w:r>
            <w:r>
              <w:rPr>
                <w:noProof/>
                <w:webHidden/>
              </w:rPr>
              <w:t>1</w:t>
            </w:r>
            <w:r>
              <w:rPr>
                <w:noProof/>
                <w:webHidden/>
              </w:rPr>
              <w:fldChar w:fldCharType="end"/>
            </w:r>
          </w:hyperlink>
        </w:p>
        <w:p w14:paraId="27AA8BE5" w14:textId="53DA0546" w:rsidR="00630019" w:rsidRDefault="00630019">
          <w:pPr>
            <w:pStyle w:val="TOC1"/>
            <w:tabs>
              <w:tab w:val="left" w:pos="440"/>
              <w:tab w:val="right" w:leader="dot" w:pos="9350"/>
            </w:tabs>
            <w:rPr>
              <w:rFonts w:cstheme="minorBidi"/>
              <w:noProof/>
              <w:kern w:val="2"/>
              <w:sz w:val="21"/>
            </w:rPr>
          </w:pPr>
          <w:hyperlink w:anchor="_Toc80355451" w:history="1">
            <w:r w:rsidRPr="002E22FD">
              <w:rPr>
                <w:rStyle w:val="af4"/>
                <w:noProof/>
              </w:rPr>
              <w:t>4</w:t>
            </w:r>
            <w:r>
              <w:rPr>
                <w:rFonts w:cstheme="minorBidi"/>
                <w:noProof/>
                <w:kern w:val="2"/>
                <w:sz w:val="21"/>
              </w:rPr>
              <w:tab/>
            </w:r>
            <w:r w:rsidRPr="002E22FD">
              <w:rPr>
                <w:rStyle w:val="af4"/>
                <w:noProof/>
              </w:rPr>
              <w:t>自适应装配算法</w:t>
            </w:r>
            <w:r>
              <w:rPr>
                <w:noProof/>
                <w:webHidden/>
              </w:rPr>
              <w:tab/>
            </w:r>
            <w:r>
              <w:rPr>
                <w:noProof/>
                <w:webHidden/>
              </w:rPr>
              <w:fldChar w:fldCharType="begin"/>
            </w:r>
            <w:r>
              <w:rPr>
                <w:noProof/>
                <w:webHidden/>
              </w:rPr>
              <w:instrText xml:space="preserve"> PAGEREF _Toc80355451 \h </w:instrText>
            </w:r>
            <w:r>
              <w:rPr>
                <w:noProof/>
                <w:webHidden/>
              </w:rPr>
            </w:r>
            <w:r>
              <w:rPr>
                <w:noProof/>
                <w:webHidden/>
              </w:rPr>
              <w:fldChar w:fldCharType="separate"/>
            </w:r>
            <w:r>
              <w:rPr>
                <w:noProof/>
                <w:webHidden/>
              </w:rPr>
              <w:t>3</w:t>
            </w:r>
            <w:r>
              <w:rPr>
                <w:noProof/>
                <w:webHidden/>
              </w:rPr>
              <w:fldChar w:fldCharType="end"/>
            </w:r>
          </w:hyperlink>
        </w:p>
        <w:p w14:paraId="54C590EE" w14:textId="7131374E" w:rsidR="00630019" w:rsidRDefault="00630019">
          <w:pPr>
            <w:pStyle w:val="TOC1"/>
            <w:tabs>
              <w:tab w:val="left" w:pos="440"/>
              <w:tab w:val="right" w:leader="dot" w:pos="9350"/>
            </w:tabs>
            <w:rPr>
              <w:rFonts w:cstheme="minorBidi"/>
              <w:noProof/>
              <w:kern w:val="2"/>
              <w:sz w:val="21"/>
            </w:rPr>
          </w:pPr>
          <w:hyperlink w:anchor="_Toc80355452" w:history="1">
            <w:r w:rsidRPr="002E22FD">
              <w:rPr>
                <w:rStyle w:val="af4"/>
                <w:noProof/>
              </w:rPr>
              <w:t>5</w:t>
            </w:r>
            <w:r>
              <w:rPr>
                <w:rFonts w:cstheme="minorBidi"/>
                <w:noProof/>
                <w:kern w:val="2"/>
                <w:sz w:val="21"/>
              </w:rPr>
              <w:tab/>
            </w:r>
            <w:r w:rsidRPr="002E22FD">
              <w:rPr>
                <w:rStyle w:val="af4"/>
                <w:noProof/>
              </w:rPr>
              <w:t>实验验证</w:t>
            </w:r>
            <w:r>
              <w:rPr>
                <w:noProof/>
                <w:webHidden/>
              </w:rPr>
              <w:tab/>
            </w:r>
            <w:r>
              <w:rPr>
                <w:noProof/>
                <w:webHidden/>
              </w:rPr>
              <w:fldChar w:fldCharType="begin"/>
            </w:r>
            <w:r>
              <w:rPr>
                <w:noProof/>
                <w:webHidden/>
              </w:rPr>
              <w:instrText xml:space="preserve"> PAGEREF _Toc80355452 \h </w:instrText>
            </w:r>
            <w:r>
              <w:rPr>
                <w:noProof/>
                <w:webHidden/>
              </w:rPr>
            </w:r>
            <w:r>
              <w:rPr>
                <w:noProof/>
                <w:webHidden/>
              </w:rPr>
              <w:fldChar w:fldCharType="separate"/>
            </w:r>
            <w:r>
              <w:rPr>
                <w:noProof/>
                <w:webHidden/>
              </w:rPr>
              <w:t>6</w:t>
            </w:r>
            <w:r>
              <w:rPr>
                <w:noProof/>
                <w:webHidden/>
              </w:rPr>
              <w:fldChar w:fldCharType="end"/>
            </w:r>
          </w:hyperlink>
        </w:p>
        <w:p w14:paraId="3A55D1E7" w14:textId="70C93CC7" w:rsidR="00630019" w:rsidRDefault="00630019">
          <w:pPr>
            <w:pStyle w:val="TOC1"/>
            <w:tabs>
              <w:tab w:val="left" w:pos="440"/>
              <w:tab w:val="right" w:leader="dot" w:pos="9350"/>
            </w:tabs>
            <w:rPr>
              <w:rFonts w:cstheme="minorBidi"/>
              <w:noProof/>
              <w:kern w:val="2"/>
              <w:sz w:val="21"/>
            </w:rPr>
          </w:pPr>
          <w:hyperlink w:anchor="_Toc80355453" w:history="1">
            <w:r w:rsidRPr="002E22FD">
              <w:rPr>
                <w:rStyle w:val="af4"/>
                <w:noProof/>
              </w:rPr>
              <w:t>6</w:t>
            </w:r>
            <w:r>
              <w:rPr>
                <w:rFonts w:cstheme="minorBidi"/>
                <w:noProof/>
                <w:kern w:val="2"/>
                <w:sz w:val="21"/>
              </w:rPr>
              <w:tab/>
            </w:r>
            <w:r w:rsidRPr="002E22FD">
              <w:rPr>
                <w:rStyle w:val="af4"/>
                <w:noProof/>
              </w:rPr>
              <w:t>实现数据分析</w:t>
            </w:r>
            <w:r>
              <w:rPr>
                <w:noProof/>
                <w:webHidden/>
              </w:rPr>
              <w:tab/>
            </w:r>
            <w:r>
              <w:rPr>
                <w:noProof/>
                <w:webHidden/>
              </w:rPr>
              <w:fldChar w:fldCharType="begin"/>
            </w:r>
            <w:r>
              <w:rPr>
                <w:noProof/>
                <w:webHidden/>
              </w:rPr>
              <w:instrText xml:space="preserve"> PAGEREF _Toc80355453 \h </w:instrText>
            </w:r>
            <w:r>
              <w:rPr>
                <w:noProof/>
                <w:webHidden/>
              </w:rPr>
            </w:r>
            <w:r>
              <w:rPr>
                <w:noProof/>
                <w:webHidden/>
              </w:rPr>
              <w:fldChar w:fldCharType="separate"/>
            </w:r>
            <w:r>
              <w:rPr>
                <w:noProof/>
                <w:webHidden/>
              </w:rPr>
              <w:t>6</w:t>
            </w:r>
            <w:r>
              <w:rPr>
                <w:noProof/>
                <w:webHidden/>
              </w:rPr>
              <w:fldChar w:fldCharType="end"/>
            </w:r>
          </w:hyperlink>
        </w:p>
        <w:p w14:paraId="096263C9" w14:textId="76E771CD" w:rsidR="00630019" w:rsidRDefault="00630019">
          <w:pPr>
            <w:pStyle w:val="TOC1"/>
            <w:tabs>
              <w:tab w:val="left" w:pos="440"/>
              <w:tab w:val="right" w:leader="dot" w:pos="9350"/>
            </w:tabs>
            <w:rPr>
              <w:rFonts w:cstheme="minorBidi"/>
              <w:noProof/>
              <w:kern w:val="2"/>
              <w:sz w:val="21"/>
            </w:rPr>
          </w:pPr>
          <w:hyperlink w:anchor="_Toc80355454" w:history="1">
            <w:r w:rsidRPr="002E22FD">
              <w:rPr>
                <w:rStyle w:val="af4"/>
                <w:noProof/>
              </w:rPr>
              <w:t>7</w:t>
            </w:r>
            <w:r>
              <w:rPr>
                <w:rFonts w:cstheme="minorBidi"/>
                <w:noProof/>
                <w:kern w:val="2"/>
                <w:sz w:val="21"/>
              </w:rPr>
              <w:tab/>
            </w:r>
            <w:r w:rsidRPr="002E22FD">
              <w:rPr>
                <w:rStyle w:val="af4"/>
                <w:noProof/>
              </w:rPr>
              <w:t>熵智公司现场复现</w:t>
            </w:r>
            <w:r>
              <w:rPr>
                <w:noProof/>
                <w:webHidden/>
              </w:rPr>
              <w:tab/>
            </w:r>
            <w:r>
              <w:rPr>
                <w:noProof/>
                <w:webHidden/>
              </w:rPr>
              <w:fldChar w:fldCharType="begin"/>
            </w:r>
            <w:r>
              <w:rPr>
                <w:noProof/>
                <w:webHidden/>
              </w:rPr>
              <w:instrText xml:space="preserve"> PAGEREF _Toc80355454 \h </w:instrText>
            </w:r>
            <w:r>
              <w:rPr>
                <w:noProof/>
                <w:webHidden/>
              </w:rPr>
            </w:r>
            <w:r>
              <w:rPr>
                <w:noProof/>
                <w:webHidden/>
              </w:rPr>
              <w:fldChar w:fldCharType="separate"/>
            </w:r>
            <w:r>
              <w:rPr>
                <w:noProof/>
                <w:webHidden/>
              </w:rPr>
              <w:t>8</w:t>
            </w:r>
            <w:r>
              <w:rPr>
                <w:noProof/>
                <w:webHidden/>
              </w:rPr>
              <w:fldChar w:fldCharType="end"/>
            </w:r>
          </w:hyperlink>
        </w:p>
        <w:p w14:paraId="1E9AD9D5" w14:textId="6A2DB710" w:rsidR="00630019" w:rsidRDefault="00630019">
          <w:pPr>
            <w:pStyle w:val="TOC1"/>
            <w:tabs>
              <w:tab w:val="left" w:pos="440"/>
              <w:tab w:val="right" w:leader="dot" w:pos="9350"/>
            </w:tabs>
            <w:rPr>
              <w:rFonts w:cstheme="minorBidi"/>
              <w:noProof/>
              <w:kern w:val="2"/>
              <w:sz w:val="21"/>
            </w:rPr>
          </w:pPr>
          <w:hyperlink w:anchor="_Toc80355455" w:history="1">
            <w:r w:rsidRPr="002E22FD">
              <w:rPr>
                <w:rStyle w:val="af4"/>
                <w:noProof/>
              </w:rPr>
              <w:t>8</w:t>
            </w:r>
            <w:r>
              <w:rPr>
                <w:rFonts w:cstheme="minorBidi"/>
                <w:noProof/>
                <w:kern w:val="2"/>
                <w:sz w:val="21"/>
              </w:rPr>
              <w:tab/>
            </w:r>
            <w:r w:rsidRPr="002E22FD">
              <w:rPr>
                <w:rStyle w:val="af4"/>
                <w:noProof/>
              </w:rPr>
              <w:t>结论</w:t>
            </w:r>
            <w:r>
              <w:rPr>
                <w:noProof/>
                <w:webHidden/>
              </w:rPr>
              <w:tab/>
            </w:r>
            <w:r>
              <w:rPr>
                <w:noProof/>
                <w:webHidden/>
              </w:rPr>
              <w:fldChar w:fldCharType="begin"/>
            </w:r>
            <w:r>
              <w:rPr>
                <w:noProof/>
                <w:webHidden/>
              </w:rPr>
              <w:instrText xml:space="preserve"> PAGEREF _Toc80355455 \h </w:instrText>
            </w:r>
            <w:r>
              <w:rPr>
                <w:noProof/>
                <w:webHidden/>
              </w:rPr>
            </w:r>
            <w:r>
              <w:rPr>
                <w:noProof/>
                <w:webHidden/>
              </w:rPr>
              <w:fldChar w:fldCharType="separate"/>
            </w:r>
            <w:r>
              <w:rPr>
                <w:noProof/>
                <w:webHidden/>
              </w:rPr>
              <w:t>8</w:t>
            </w:r>
            <w:r>
              <w:rPr>
                <w:noProof/>
                <w:webHidden/>
              </w:rPr>
              <w:fldChar w:fldCharType="end"/>
            </w:r>
          </w:hyperlink>
        </w:p>
        <w:p w14:paraId="65FA9FF4" w14:textId="307EAE85" w:rsidR="00630019" w:rsidRPr="00EA66FF" w:rsidRDefault="00630019" w:rsidP="00EA66FF">
          <w:pPr>
            <w:rPr>
              <w:rFonts w:hint="eastAsia"/>
            </w:rPr>
          </w:pPr>
          <w:r>
            <w:rPr>
              <w:b/>
              <w:bCs/>
              <w:lang w:val="zh-CN"/>
            </w:rPr>
            <w:fldChar w:fldCharType="end"/>
          </w:r>
        </w:p>
      </w:sdtContent>
    </w:sdt>
    <w:p w14:paraId="639383BB" w14:textId="547AA52C" w:rsidR="00EA66FF" w:rsidRDefault="00EA66FF" w:rsidP="00EA66FF">
      <w:pPr>
        <w:pStyle w:val="1"/>
      </w:pPr>
      <w:bookmarkStart w:id="1" w:name="_Hlk80354395"/>
      <w:bookmarkStart w:id="2" w:name="_Toc80355449"/>
      <w:bookmarkEnd w:id="0"/>
      <w:r w:rsidRPr="00EA66FF">
        <w:rPr>
          <w:rFonts w:hint="eastAsia"/>
        </w:rPr>
        <w:t>装配机器人研究现状：</w:t>
      </w:r>
      <w:bookmarkEnd w:id="2"/>
    </w:p>
    <w:p w14:paraId="46BB4817" w14:textId="77777777" w:rsidR="00EA66FF" w:rsidRDefault="00EA66FF" w:rsidP="00EA66FF">
      <w:pPr>
        <w:pStyle w:val="afd"/>
        <w:ind w:firstLine="480"/>
      </w:pPr>
      <w:bookmarkStart w:id="3" w:name="_Hlk80354401"/>
      <w:r>
        <w:rPr>
          <w:rFonts w:hint="eastAsia"/>
        </w:rPr>
        <w:t>装配作业自工业革命以来大致经历了三个阶段发展</w:t>
      </w:r>
      <w:r>
        <w:t>:1)</w:t>
      </w:r>
      <w:r>
        <w:t>手工装配阶段</w:t>
      </w:r>
      <w:r>
        <w:t>:</w:t>
      </w:r>
      <w:r>
        <w:t>装配效率</w:t>
      </w:r>
      <w:r>
        <w:rPr>
          <w:rFonts w:hint="eastAsia"/>
        </w:rPr>
        <w:t>低，成本高，质量参差不齐</w:t>
      </w:r>
      <w:r>
        <w:t>;2)</w:t>
      </w:r>
      <w:r>
        <w:t>半自动与全自动装配阶段</w:t>
      </w:r>
      <w:r>
        <w:t>:</w:t>
      </w:r>
      <w:r>
        <w:t>主要以传统的机械开环控</w:t>
      </w:r>
      <w:r>
        <w:rPr>
          <w:rFonts w:hint="eastAsia"/>
        </w:rPr>
        <w:t>制的自动化装配设备来完成装配，在一定程度上解放了人类的双手，满足了工业化大规模生产，但是其精度低，只能完成一种类型的装配作业，灵活性差，无法适应瞬息变化的市场</w:t>
      </w:r>
      <w:r>
        <w:t>;3)</w:t>
      </w:r>
      <w:r>
        <w:rPr>
          <w:rFonts w:hint="eastAsia"/>
        </w:rPr>
        <w:t>柔顺</w:t>
      </w:r>
      <w:r>
        <w:t>自动化装配阶段</w:t>
      </w:r>
      <w:r>
        <w:t>:</w:t>
      </w:r>
      <w:r>
        <w:t>通过使用大量传感器并结合控制算法，装配机</w:t>
      </w:r>
      <w:r>
        <w:rPr>
          <w:rFonts w:hint="eastAsia"/>
        </w:rPr>
        <w:t>器人既可完成复杂装配任务，又具有较高的装配效率和装配精度，适应产品品种多、批量小的要求，满足当今世界工业产品更新周期短，变更装配生产线及时迅速的要求。</w:t>
      </w:r>
    </w:p>
    <w:p w14:paraId="19C97120" w14:textId="77777777" w:rsidR="00EA66FF" w:rsidRPr="00F16A65" w:rsidRDefault="00EA66FF" w:rsidP="00EA66FF">
      <w:pPr>
        <w:pStyle w:val="afd"/>
        <w:ind w:firstLine="480"/>
      </w:pPr>
      <w:r>
        <w:rPr>
          <w:rFonts w:hint="eastAsia"/>
        </w:rPr>
        <w:t>柔顺控制可分为主动柔顺控制及被动柔顺控制。</w:t>
      </w:r>
      <w:r>
        <w:t>被动柔顺控制无法得到力信息使系统能完全跟踪上需要的力，因而其应用范围只能</w:t>
      </w:r>
      <w:r>
        <w:rPr>
          <w:rFonts w:hint="eastAsia"/>
        </w:rPr>
        <w:t>在要求很低的场合。由于被动柔顺控制的各样缺点，现在大多专家学者都研究主动柔顺控制</w:t>
      </w:r>
      <w:r>
        <w:t>(</w:t>
      </w:r>
      <w:r>
        <w:t>力控制</w:t>
      </w:r>
      <w:r>
        <w:t>)</w:t>
      </w:r>
      <w:r>
        <w:t>。主动柔顺控制是把力完整的体现在控制系统中，应用控制算法来抵消位</w:t>
      </w:r>
      <w:r>
        <w:rPr>
          <w:rFonts w:hint="eastAsia"/>
        </w:rPr>
        <w:t>置和力双向误差，其跟踪能力远远高于被动柔</w:t>
      </w:r>
      <w:r>
        <w:rPr>
          <w:rFonts w:hint="eastAsia"/>
        </w:rPr>
        <w:lastRenderedPageBreak/>
        <w:t>顺，因此得到众多专家学者的青睐。柔顺控制又被称为力觉控制。经过多年的发展很多研究者提出了诸多行之有效的控制方法</w:t>
      </w:r>
      <w:r>
        <w:t>:</w:t>
      </w:r>
      <w:r>
        <w:t>刚度控制</w:t>
      </w:r>
      <w:r>
        <w:rPr>
          <w:rFonts w:hint="eastAsia"/>
        </w:rPr>
        <w:t>，</w:t>
      </w:r>
      <w:r>
        <w:t>阻抗控制</w:t>
      </w:r>
      <w:r>
        <w:rPr>
          <w:rFonts w:hint="eastAsia"/>
        </w:rPr>
        <w:t>，</w:t>
      </w:r>
      <w:r>
        <w:t>力</w:t>
      </w:r>
      <w:r>
        <w:t>/</w:t>
      </w:r>
      <w:r>
        <w:t>位混合控制</w:t>
      </w:r>
      <w:r>
        <w:rPr>
          <w:rFonts w:hint="eastAsia"/>
        </w:rPr>
        <w:t>等</w:t>
      </w:r>
      <w:r>
        <w:t>。实际的研究</w:t>
      </w:r>
      <w:r>
        <w:rPr>
          <w:rFonts w:hint="eastAsia"/>
        </w:rPr>
        <w:t>中，研究较多的控制方法是阻抗控制和力</w:t>
      </w:r>
      <w:r>
        <w:t>/</w:t>
      </w:r>
      <w:r>
        <w:t>位混合控制。</w:t>
      </w:r>
      <w:r>
        <w:rPr>
          <w:rFonts w:hint="eastAsia"/>
          <w:noProof/>
        </w:rPr>
        <w:t>本项目结合了阻抗算法及自适应算法解决轴孔装配问题。</w:t>
      </w:r>
    </w:p>
    <w:bookmarkEnd w:id="3"/>
    <w:p w14:paraId="001F7D6D" w14:textId="77777777" w:rsidR="00EA66FF" w:rsidRPr="00EA66FF" w:rsidRDefault="00EA66FF" w:rsidP="00EA66FF">
      <w:pPr>
        <w:rPr>
          <w:rFonts w:hint="eastAsia"/>
          <w:lang w:val="en-US"/>
        </w:rPr>
      </w:pPr>
    </w:p>
    <w:p w14:paraId="70BE9085" w14:textId="77777777" w:rsidR="00EA66FF" w:rsidRPr="00EA66FF" w:rsidRDefault="00EA66FF" w:rsidP="00EA66FF">
      <w:pPr>
        <w:pStyle w:val="1"/>
      </w:pPr>
      <w:bookmarkStart w:id="4" w:name="_Toc80355450"/>
      <w:bookmarkEnd w:id="1"/>
      <w:r w:rsidRPr="00EA66FF">
        <w:rPr>
          <w:rFonts w:hint="eastAsia"/>
        </w:rPr>
        <w:t>阻抗</w:t>
      </w:r>
      <w:r w:rsidRPr="00EA66FF">
        <w:rPr>
          <w:rFonts w:hint="eastAsia"/>
        </w:rPr>
        <w:t>/</w:t>
      </w:r>
      <w:r w:rsidRPr="00EA66FF">
        <w:rPr>
          <w:rFonts w:hint="eastAsia"/>
        </w:rPr>
        <w:t>导纳控制算法</w:t>
      </w:r>
      <w:bookmarkEnd w:id="4"/>
    </w:p>
    <w:p w14:paraId="6EABCDED" w14:textId="32C19A88" w:rsidR="00EA66FF" w:rsidRDefault="00EA66FF" w:rsidP="00EA66FF">
      <w:pPr>
        <w:pStyle w:val="afd"/>
        <w:ind w:firstLine="480"/>
      </w:pPr>
      <w:r>
        <w:rPr>
          <w:rFonts w:hint="eastAsia"/>
        </w:rPr>
        <w:t>阻抗</w:t>
      </w:r>
      <w:r>
        <w:rPr>
          <w:rFonts w:hint="eastAsia"/>
        </w:rPr>
        <w:t>/</w:t>
      </w:r>
      <w:r>
        <w:rPr>
          <w:rFonts w:hint="eastAsia"/>
        </w:rPr>
        <w:t>导纳控制算法在</w:t>
      </w:r>
      <w:r>
        <w:t>20</w:t>
      </w:r>
      <w:r>
        <w:t>世纪</w:t>
      </w:r>
      <w:r>
        <w:t>80</w:t>
      </w:r>
      <w:r>
        <w:t>年代中期首次出现，这些年来广大的科研工作者和力控</w:t>
      </w:r>
      <w:r>
        <w:rPr>
          <w:rFonts w:hint="eastAsia"/>
        </w:rPr>
        <w:t>方面的学者不断深化研究，使得此算法成为力控的基础方法之一。这种控制算法是把物理系统看成是相互作用的，目的是外界要包含惯性。再在统一的系统中研究机器人与环境的关系</w:t>
      </w:r>
      <w:r>
        <w:t>。为了实现算法需要把机械手和外界产生的力可以看成是达到某一个平衡</w:t>
      </w:r>
      <w:r>
        <w:rPr>
          <w:rFonts w:hint="eastAsia"/>
        </w:rPr>
        <w:t>点，这种情况下的动态系统转换成统一的公式。在自由空间里把系统的实际位置和期望位置相比较，通过算法减小与期望值的差值就能够实现位置跟踪。但在大多数的情况下，机械手与外界环境</w:t>
      </w:r>
      <w:r>
        <w:t>(</w:t>
      </w:r>
      <w:r>
        <w:t>设为纯钢性环境</w:t>
      </w:r>
      <w:r>
        <w:t>)</w:t>
      </w:r>
      <w:r>
        <w:t>间的作用力是动态存在的，这种情况下作用力既</w:t>
      </w:r>
      <w:r>
        <w:rPr>
          <w:rFonts w:hint="eastAsia"/>
        </w:rPr>
        <w:t>不是零，也不能被系统忽略不管。实际过程中机器人在和外界接触时多数处于这样状态下，此时机械手不像自由空间中状态那样的模式，算法必须有控制形式的能力抵抗干扰，调节和控制机械手的力反馈，这就是“阻抗</w:t>
      </w:r>
      <w:r>
        <w:rPr>
          <w:rFonts w:hint="eastAsia"/>
        </w:rPr>
        <w:t>/</w:t>
      </w:r>
      <w:r>
        <w:rPr>
          <w:rFonts w:hint="eastAsia"/>
        </w:rPr>
        <w:t>导纳控制”。</w:t>
      </w:r>
    </w:p>
    <w:p w14:paraId="13457F92" w14:textId="77777777" w:rsidR="00EA66FF" w:rsidRPr="00483B06" w:rsidRDefault="00EA66FF" w:rsidP="00EA66FF">
      <w:pPr>
        <w:pStyle w:val="afd"/>
        <w:ind w:firstLine="482"/>
      </w:pPr>
      <w:r w:rsidRPr="00AA6504">
        <w:rPr>
          <w:rFonts w:hint="eastAsia"/>
          <w:b/>
          <w:bCs/>
        </w:rPr>
        <w:t>阻抗方程</w:t>
      </w:r>
      <w:r>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e</m:t>
            </m:r>
          </m:sub>
        </m:sSub>
        <m:r>
          <m:rPr>
            <m:sty m:val="p"/>
          </m:rPr>
          <w:rPr>
            <w:rFonts w:ascii="Cambria Math" w:hAnsi="Cambria Math"/>
          </w:rPr>
          <m:t>=</m:t>
        </m:r>
        <m:r>
          <w:rPr>
            <w:rFonts w:ascii="Cambria Math" w:hAnsi="Cambria Math"/>
          </w:rPr>
          <m:t>M</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m:t>
        </m:r>
        <m:r>
          <w:rPr>
            <w:rFonts w:ascii="Cambria Math" w:hAnsi="Cambria Math"/>
          </w:rPr>
          <m:t>B</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hint="eastAsia"/>
          </w:rPr>
          <m:t>K</m:t>
        </m:r>
        <m:r>
          <w:rPr>
            <w:rFonts w:ascii="Cambria Math" w:hAnsi="Cambria Math"/>
          </w:rPr>
          <m:t>x</m:t>
        </m:r>
      </m:oMath>
      <w:r>
        <w:rPr>
          <w:rFonts w:hint="eastAsia"/>
        </w:rPr>
        <w:t xml:space="preserve"> </w:t>
      </w:r>
      <w:r w:rsidRPr="00483B06">
        <w:rPr>
          <w:rFonts w:hint="eastAsia"/>
        </w:rPr>
        <w:t>(</w:t>
      </w:r>
      <w:r w:rsidRPr="00483B06">
        <w:t>2-1)</w:t>
      </w:r>
    </w:p>
    <w:p w14:paraId="6C3BC3BA" w14:textId="77777777" w:rsidR="00EA66FF" w:rsidRPr="00AA6504" w:rsidRDefault="00EA66FF" w:rsidP="00EA66FF">
      <w:pPr>
        <w:pStyle w:val="afd"/>
        <w:ind w:firstLine="482"/>
        <w:rPr>
          <w:b/>
          <w:bCs/>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e</m:t>
            </m:r>
          </m:sub>
        </m:sSub>
      </m:oMath>
      <w:r w:rsidRPr="00AA6504">
        <w:rPr>
          <w:rFonts w:hint="eastAsia"/>
          <w:b/>
          <w:bCs/>
        </w:rPr>
        <w:t>为传感器采集的工具坐标系下的环境力。</w:t>
      </w:r>
    </w:p>
    <w:p w14:paraId="4BD09F8B" w14:textId="77777777" w:rsidR="00EA66FF" w:rsidRPr="00AA6504" w:rsidRDefault="00EA66FF" w:rsidP="00EA66FF">
      <w:pPr>
        <w:pStyle w:val="afd"/>
        <w:ind w:firstLine="482"/>
        <w:rPr>
          <w:b/>
          <w:bCs/>
        </w:rPr>
      </w:pPr>
      <m:oMath>
        <m:r>
          <m:rPr>
            <m:sty m:val="bi"/>
          </m:rPr>
          <w:rPr>
            <w:rFonts w:ascii="Cambria Math" w:hAnsi="Cambria Math"/>
          </w:rPr>
          <m:t>x</m:t>
        </m:r>
      </m:oMath>
      <w:r w:rsidRPr="00AA6504">
        <w:rPr>
          <w:rFonts w:hint="eastAsia"/>
          <w:b/>
          <w:bCs/>
        </w:rPr>
        <w:t>为工具坐标系下描述的实际位置与期望位置之差即位移。</w:t>
      </w:r>
    </w:p>
    <w:p w14:paraId="1D8583C5" w14:textId="77777777" w:rsidR="00EA66FF" w:rsidRPr="00AA6504" w:rsidRDefault="00EA66FF" w:rsidP="00EA66FF">
      <w:pPr>
        <w:pStyle w:val="afd"/>
        <w:ind w:firstLine="482"/>
        <w:rPr>
          <w:b/>
          <w:bCs/>
        </w:rPr>
      </w:pPr>
      <m:oMath>
        <m:acc>
          <m:accPr>
            <m:chr m:val="̇"/>
            <m:ctrlPr>
              <w:rPr>
                <w:rFonts w:ascii="Cambria Math" w:hAnsi="Cambria Math"/>
                <w:b/>
                <w:bCs/>
                <w:i/>
              </w:rPr>
            </m:ctrlPr>
          </m:accPr>
          <m:e>
            <m:r>
              <m:rPr>
                <m:sty m:val="bi"/>
              </m:rPr>
              <w:rPr>
                <w:rFonts w:ascii="Cambria Math" w:hAnsi="Cambria Math"/>
              </w:rPr>
              <m:t>x</m:t>
            </m:r>
          </m:e>
        </m:acc>
      </m:oMath>
      <w:r w:rsidRPr="00AA6504">
        <w:rPr>
          <w:rFonts w:hint="eastAsia"/>
          <w:b/>
          <w:bCs/>
        </w:rPr>
        <w:t>，</w:t>
      </w:r>
      <m:oMath>
        <m:acc>
          <m:accPr>
            <m:chr m:val="̈"/>
            <m:ctrlPr>
              <w:rPr>
                <w:rFonts w:ascii="Cambria Math" w:hAnsi="Cambria Math"/>
                <w:b/>
                <w:bCs/>
                <w:i/>
              </w:rPr>
            </m:ctrlPr>
          </m:accPr>
          <m:e>
            <m:r>
              <m:rPr>
                <m:sty m:val="bi"/>
              </m:rPr>
              <w:rPr>
                <w:rFonts w:ascii="Cambria Math" w:hAnsi="Cambria Math" w:hint="eastAsia"/>
              </w:rPr>
              <m:t>x</m:t>
            </m:r>
          </m:e>
        </m:acc>
      </m:oMath>
      <w:r w:rsidRPr="00AA6504">
        <w:rPr>
          <w:rFonts w:hint="eastAsia"/>
          <w:b/>
          <w:bCs/>
        </w:rPr>
        <w:t>为</w:t>
      </w:r>
      <m:oMath>
        <m:r>
          <m:rPr>
            <m:sty m:val="bi"/>
          </m:rPr>
          <w:rPr>
            <w:rFonts w:ascii="Cambria Math" w:hAnsi="Cambria Math"/>
          </w:rPr>
          <m:t>x</m:t>
        </m:r>
      </m:oMath>
      <w:r w:rsidRPr="00AA6504">
        <w:rPr>
          <w:rFonts w:hint="eastAsia"/>
          <w:b/>
          <w:bCs/>
        </w:rPr>
        <w:t>的一阶导数和二阶导数即为速度和加速度</w:t>
      </w:r>
    </w:p>
    <w:p w14:paraId="261CE21A" w14:textId="77777777" w:rsidR="00EA66FF" w:rsidRPr="00AA6504" w:rsidRDefault="00EA66FF" w:rsidP="00EA66FF">
      <w:pPr>
        <w:pStyle w:val="afd"/>
        <w:ind w:firstLine="482"/>
        <w:rPr>
          <w:b/>
          <w:bCs/>
        </w:rPr>
      </w:pPr>
      <m:oMath>
        <m:r>
          <m:rPr>
            <m:sty m:val="bi"/>
          </m:rPr>
          <w:rPr>
            <w:rFonts w:ascii="Cambria Math" w:hAnsi="Cambria Math" w:hint="eastAsia"/>
          </w:rPr>
          <m:t>K</m:t>
        </m:r>
      </m:oMath>
      <w:r w:rsidRPr="00AA6504">
        <w:rPr>
          <w:rFonts w:hint="eastAsia"/>
          <w:b/>
          <w:bCs/>
        </w:rPr>
        <w:t>，</w:t>
      </w:r>
      <m:oMath>
        <m:r>
          <m:rPr>
            <m:sty m:val="bi"/>
          </m:rPr>
          <w:rPr>
            <w:rFonts w:ascii="Cambria Math" w:hAnsi="Cambria Math"/>
          </w:rPr>
          <m:t>B</m:t>
        </m:r>
      </m:oMath>
      <w:r w:rsidRPr="00AA6504">
        <w:rPr>
          <w:rFonts w:hint="eastAsia"/>
          <w:b/>
          <w:bCs/>
        </w:rPr>
        <w:t>，</w:t>
      </w:r>
      <m:oMath>
        <m:r>
          <m:rPr>
            <m:sty m:val="bi"/>
          </m:rPr>
          <w:rPr>
            <w:rFonts w:ascii="Cambria Math" w:hAnsi="Cambria Math"/>
          </w:rPr>
          <m:t>M</m:t>
        </m:r>
      </m:oMath>
      <w:r w:rsidRPr="00AA6504">
        <w:rPr>
          <w:rFonts w:hint="eastAsia"/>
          <w:b/>
          <w:bCs/>
        </w:rPr>
        <w:t>分别是刚度系数，阻尼系数，惯性系数。</w:t>
      </w:r>
    </w:p>
    <w:p w14:paraId="3D1AC880" w14:textId="77777777" w:rsidR="00EA66FF" w:rsidRPr="00AA6504" w:rsidRDefault="00EA66FF" w:rsidP="00EA66FF">
      <w:pPr>
        <w:pStyle w:val="afd"/>
        <w:ind w:firstLine="480"/>
      </w:pPr>
      <w:r>
        <w:rPr>
          <w:rFonts w:hint="eastAsia"/>
        </w:rPr>
        <w:t>阻尼</w:t>
      </w:r>
      <w:r>
        <w:rPr>
          <w:rFonts w:hint="eastAsia"/>
        </w:rPr>
        <w:t>/</w:t>
      </w:r>
      <w:r>
        <w:rPr>
          <w:rFonts w:hint="eastAsia"/>
        </w:rPr>
        <w:t>导纳控制实际是将机器人等效成在六个维度的弹簧阻尼系统。</w:t>
      </w:r>
      <w:r>
        <w:rPr>
          <w:rFonts w:hint="eastAsia"/>
          <w:caps/>
        </w:rPr>
        <w:t>以</w:t>
      </w:r>
      <w:r>
        <w:rPr>
          <w:rFonts w:hint="eastAsia"/>
          <w:caps/>
        </w:rPr>
        <w:t>x</w:t>
      </w:r>
      <w:r>
        <w:rPr>
          <w:rFonts w:hint="eastAsia"/>
          <w:caps/>
        </w:rPr>
        <w:t>方向举例机械臂阻抗</w:t>
      </w:r>
      <w:r>
        <w:rPr>
          <w:rFonts w:hint="eastAsia"/>
          <w:caps/>
        </w:rPr>
        <w:t>/</w:t>
      </w:r>
      <w:r>
        <w:rPr>
          <w:rFonts w:hint="eastAsia"/>
          <w:caps/>
        </w:rPr>
        <w:t>导纳控制算法的</w:t>
      </w:r>
      <w:r>
        <w:rPr>
          <w:rFonts w:hint="eastAsia"/>
          <w:noProof/>
        </w:rPr>
        <w:t>具体实现代码</w:t>
      </w:r>
      <w:r>
        <w:rPr>
          <w:rFonts w:hint="eastAsia"/>
        </w:rPr>
        <w:t>（同样可以适配到</w:t>
      </w:r>
      <w:proofErr w:type="spellStart"/>
      <w:r>
        <w:t>y,z</w:t>
      </w:r>
      <w:proofErr w:type="spellEnd"/>
      <w:r>
        <w:rPr>
          <w:rFonts w:hint="eastAsia"/>
        </w:rPr>
        <w:t>及</w:t>
      </w:r>
      <w:proofErr w:type="spellStart"/>
      <w:r>
        <w:rPr>
          <w:rFonts w:hint="eastAsia"/>
        </w:rPr>
        <w:t>Mx</w:t>
      </w:r>
      <w:r>
        <w:t>,My</w:t>
      </w:r>
      <w:r>
        <w:rPr>
          <w:rFonts w:hint="eastAsia"/>
        </w:rPr>
        <w:t>,M</w:t>
      </w:r>
      <w:r>
        <w:t>z</w:t>
      </w:r>
      <w:proofErr w:type="spellEnd"/>
      <w:r>
        <w:rPr>
          <w:rFonts w:hint="eastAsia"/>
        </w:rPr>
        <w:t>全部六个方向）</w:t>
      </w:r>
      <w:r>
        <w:rPr>
          <w:rFonts w:hint="eastAsia"/>
        </w:rPr>
        <w:t>:</w:t>
      </w:r>
    </w:p>
    <w:p w14:paraId="478AB429" w14:textId="77777777" w:rsidR="00EA66FF" w:rsidRPr="00AA6504" w:rsidRDefault="00EA66FF" w:rsidP="00EA66FF">
      <w:r>
        <w:rPr>
          <w:noProof/>
        </w:rPr>
        <w:lastRenderedPageBreak/>
        <w:drawing>
          <wp:inline distT="0" distB="0" distL="0" distR="0" wp14:anchorId="2F2E64AF" wp14:editId="21D9549C">
            <wp:extent cx="4807791" cy="44981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8829" t="6330" b="27750"/>
                    <a:stretch/>
                  </pic:blipFill>
                  <pic:spPr bwMode="auto">
                    <a:xfrm>
                      <a:off x="0" y="0"/>
                      <a:ext cx="4808665" cy="4498998"/>
                    </a:xfrm>
                    <a:prstGeom prst="rect">
                      <a:avLst/>
                    </a:prstGeom>
                    <a:noFill/>
                    <a:ln>
                      <a:noFill/>
                    </a:ln>
                    <a:extLst>
                      <a:ext uri="{53640926-AAD7-44D8-BBD7-CCE9431645EC}">
                        <a14:shadowObscured xmlns:a14="http://schemas.microsoft.com/office/drawing/2010/main"/>
                      </a:ext>
                    </a:extLst>
                  </pic:spPr>
                </pic:pic>
              </a:graphicData>
            </a:graphic>
          </wp:inline>
        </w:drawing>
      </w:r>
    </w:p>
    <w:p w14:paraId="48522AEC" w14:textId="77777777" w:rsidR="00EA66FF" w:rsidRPr="00EC6274" w:rsidRDefault="00EA66FF" w:rsidP="00EA66FF">
      <w:pPr>
        <w:pStyle w:val="aff"/>
        <w:ind w:firstLine="480"/>
        <w:rPr>
          <w:rFonts w:hint="eastAsia"/>
        </w:rPr>
      </w:pPr>
    </w:p>
    <w:p w14:paraId="274647DC" w14:textId="77777777" w:rsidR="00EA66FF" w:rsidRDefault="00EA66FF" w:rsidP="00EA66FF">
      <w:pPr>
        <w:pStyle w:val="1"/>
      </w:pPr>
      <w:bookmarkStart w:id="5" w:name="_Toc80355451"/>
      <w:r>
        <w:rPr>
          <w:rFonts w:hint="eastAsia"/>
        </w:rPr>
        <w:t>自适应装配算法</w:t>
      </w:r>
      <w:bookmarkEnd w:id="5"/>
    </w:p>
    <w:p w14:paraId="53C1AF1B" w14:textId="77777777" w:rsidR="00EA66FF" w:rsidRDefault="00EA66FF" w:rsidP="00EA66FF">
      <w:pPr>
        <w:jc w:val="center"/>
      </w:pPr>
      <w:r>
        <w:rPr>
          <w:noProof/>
        </w:rPr>
        <w:drawing>
          <wp:inline distT="0" distB="0" distL="0" distR="0" wp14:anchorId="4F52FC6D" wp14:editId="3DAAD211">
            <wp:extent cx="3567731" cy="140243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477" cy="1407054"/>
                    </a:xfrm>
                    <a:prstGeom prst="rect">
                      <a:avLst/>
                    </a:prstGeom>
                  </pic:spPr>
                </pic:pic>
              </a:graphicData>
            </a:graphic>
          </wp:inline>
        </w:drawing>
      </w:r>
    </w:p>
    <w:p w14:paraId="4867933F" w14:textId="77777777" w:rsidR="00EA66FF" w:rsidRPr="00483B06" w:rsidRDefault="00EA66FF" w:rsidP="00EA66FF">
      <w:pPr>
        <w:pStyle w:val="a3"/>
        <w:rPr>
          <w:rStyle w:val="af"/>
        </w:rPr>
      </w:pPr>
      <w:r w:rsidRPr="001C584B">
        <w:rPr>
          <w:rStyle w:val="af"/>
          <w:rFonts w:hint="eastAsia"/>
        </w:rPr>
        <w:t>图一：四种装配情况</w:t>
      </w:r>
    </w:p>
    <w:p w14:paraId="4888BC11" w14:textId="77777777" w:rsidR="00EA66FF" w:rsidRPr="00483B06" w:rsidRDefault="00EA66FF" w:rsidP="00EA66FF"/>
    <w:p w14:paraId="40A3AC65" w14:textId="77777777" w:rsidR="00EA66FF" w:rsidRPr="001C584B" w:rsidRDefault="00EA66FF" w:rsidP="00EA66FF">
      <w:pPr>
        <w:pStyle w:val="aff"/>
        <w:ind w:firstLine="480"/>
      </w:pPr>
      <w:r w:rsidRPr="001C584B">
        <w:rPr>
          <w:rFonts w:hint="eastAsia"/>
        </w:rPr>
        <w:t>图一展示了轴孔装配过程中开始时可能出现的四种情况。从左到右分别是线接触，一点接触，两点接触，三点接触。其中三点接触不仅容易实现，而且出现的频率要远远高于</w:t>
      </w:r>
      <w:r w:rsidRPr="001C584B">
        <w:rPr>
          <w:rFonts w:hint="eastAsia"/>
        </w:rPr>
        <w:lastRenderedPageBreak/>
        <w:t>其他三种，而且轴孔的间隙越小，三点接触出现频率越高。自适应装配算法是使轴</w:t>
      </w:r>
      <w:r>
        <w:rPr>
          <w:rFonts w:hint="eastAsia"/>
        </w:rPr>
        <w:t>孔在装</w:t>
      </w:r>
      <w:r w:rsidRPr="001C584B">
        <w:rPr>
          <w:rFonts w:hint="eastAsia"/>
        </w:rPr>
        <w:t>配前先达到三点接触，继而根据接触时轴孔的位姿计算，获取轴孔中心相对的偏移量，最后获取孔中心位置，实现装配</w:t>
      </w:r>
      <w:r>
        <w:rPr>
          <w:rFonts w:hint="eastAsia"/>
        </w:rPr>
        <w:t>任务</w:t>
      </w:r>
      <w:r w:rsidRPr="001C584B">
        <w:rPr>
          <w:rFonts w:hint="eastAsia"/>
        </w:rPr>
        <w:t>。下面我们进一步讨论该算法计算过程及原理：</w:t>
      </w:r>
    </w:p>
    <w:p w14:paraId="62197ED3" w14:textId="77777777" w:rsidR="00EA66FF" w:rsidRDefault="00EA66FF" w:rsidP="00EA66FF">
      <w:pPr>
        <w:rPr>
          <w:rStyle w:val="af"/>
        </w:rPr>
      </w:pPr>
    </w:p>
    <w:p w14:paraId="07234038" w14:textId="77777777" w:rsidR="00EA66FF" w:rsidRDefault="00EA66FF" w:rsidP="00EA66FF">
      <w:r w:rsidRPr="00540C05">
        <w:rPr>
          <w:noProof/>
        </w:rPr>
        <mc:AlternateContent>
          <mc:Choice Requires="wps">
            <w:drawing>
              <wp:anchor distT="0" distB="0" distL="114300" distR="114300" simplePos="0" relativeHeight="251660288" behindDoc="0" locked="0" layoutInCell="1" allowOverlap="1" wp14:anchorId="5D49A24D" wp14:editId="6CE452CA">
                <wp:simplePos x="0" y="0"/>
                <wp:positionH relativeFrom="column">
                  <wp:posOffset>4949046</wp:posOffset>
                </wp:positionH>
                <wp:positionV relativeFrom="paragraph">
                  <wp:posOffset>891540</wp:posOffset>
                </wp:positionV>
                <wp:extent cx="304892" cy="369332"/>
                <wp:effectExtent l="0" t="0" r="0" b="0"/>
                <wp:wrapNone/>
                <wp:docPr id="9" name="文本框 5"/>
                <wp:cNvGraphicFramePr/>
                <a:graphic xmlns:a="http://schemas.openxmlformats.org/drawingml/2006/main">
                  <a:graphicData uri="http://schemas.microsoft.com/office/word/2010/wordprocessingShape">
                    <wps:wsp>
                      <wps:cNvSpPr txBox="1"/>
                      <wps:spPr>
                        <a:xfrm>
                          <a:off x="0" y="0"/>
                          <a:ext cx="304892" cy="369332"/>
                        </a:xfrm>
                        <a:prstGeom prst="rect">
                          <a:avLst/>
                        </a:prstGeom>
                        <a:noFill/>
                      </wps:spPr>
                      <wps:txbx>
                        <w:txbxContent>
                          <w:p w14:paraId="19F47F3B" w14:textId="77777777" w:rsidR="00EA66FF" w:rsidRPr="00540C05" w:rsidRDefault="00EA66FF" w:rsidP="00EA66FF">
                            <w:r w:rsidRPr="00540C05">
                              <w:rPr>
                                <w:rFonts w:hint="eastAsia"/>
                              </w:rPr>
                              <w:t>α</w:t>
                            </w:r>
                          </w:p>
                        </w:txbxContent>
                      </wps:txbx>
                      <wps:bodyPr wrap="none" rtlCol="0">
                        <a:spAutoFit/>
                      </wps:bodyPr>
                    </wps:wsp>
                  </a:graphicData>
                </a:graphic>
              </wp:anchor>
            </w:drawing>
          </mc:Choice>
          <mc:Fallback>
            <w:pict>
              <v:shapetype w14:anchorId="5D49A24D" id="_x0000_t202" coordsize="21600,21600" o:spt="202" path="m,l,21600r21600,l21600,xe">
                <v:stroke joinstyle="miter"/>
                <v:path gradientshapeok="t" o:connecttype="rect"/>
              </v:shapetype>
              <v:shape id="文本框 5" o:spid="_x0000_s1026" type="#_x0000_t202" style="position:absolute;margin-left:389.7pt;margin-top:70.2pt;width:24pt;height:29.1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ofowEAAAwDAAAOAAAAZHJzL2Uyb0RvYy54bWysUs1OGzEQvlfqO1i+N7skgMgqm6gtgguC&#10;SrQP4HjtrKW1x/KY7OYF4A04ceHOc+U5GDshqdpb1cvYnp/P33wzs8VgO7ZWAQ24mp+MSs6Uk9AY&#10;t6r5r59XXy44wyhcIzpwquYbhXwx//xp1vtKjaGFrlGBEYjDqvc1b2P0VVGgbJUVOAKvHAU1BCsi&#10;PcOqaILoCd12xbgsz4seQuMDSIVI3stdkM8zvtZKxjutUUXW1Zy4xWxDtstki/lMVKsgfGvknob4&#10;BxZWGEefHqAuRRTsIZi/oKyRARB0HEmwBWhtpMo9UDcn5R/d3LfCq9wLiYP+IBP+P1h5u/4RmGlq&#10;PuXMCUsj2j4/bV/etq+P7CzJ03usKOveU14cvsFAY/7wIzlT14MONp3UD6M4Cb05iKuGyCQ5J+Xp&#10;xXTMmaTQ5Hw6mYwTSnEs9gHjtQLL0qXmgWaXJRXrG4y71I+U9JeDK9N1yZ8Y7pikWxyWw572EpoN&#10;se5pvDV3tH+chdh9h7wLCQP914dIOBk+Fe8q9pgkeSa4X48009/fOeu4xPN3AAAA//8DAFBLAwQU&#10;AAYACAAAACEA35uxwd0AAAALAQAADwAAAGRycy9kb3ducmV2LnhtbEyPzU7DMBCE70i8g7VI3Kjd&#10;KDQ/xKlQgTNQeAA3XpKQeB3Fbht4epYT3GZ3RrPfVtvFjeKEc+g9aVivFAikxtueWg3vb083OYgQ&#10;DVkzekINXxhgW19eVKa0/kyveNrHVnAJhdJo6GKcSilD06EzYeUnJPY+/OxM5HFupZ3NmcvdKBOl&#10;NtKZnvhCZybcddgM+6PTkCv3PAxF8hJc+r2+7XYP/nH61Pr6arm/AxFxiX9h+MVndKiZ6eCPZIMY&#10;NWRZkXKUjVSx4ESeZCwOvCnyDci6kv9/qH8AAAD//wMAUEsBAi0AFAAGAAgAAAAhALaDOJL+AAAA&#10;4QEAABMAAAAAAAAAAAAAAAAAAAAAAFtDb250ZW50X1R5cGVzXS54bWxQSwECLQAUAAYACAAAACEA&#10;OP0h/9YAAACUAQAACwAAAAAAAAAAAAAAAAAvAQAAX3JlbHMvLnJlbHNQSwECLQAUAAYACAAAACEA&#10;iciaH6MBAAAMAwAADgAAAAAAAAAAAAAAAAAuAgAAZHJzL2Uyb0RvYy54bWxQSwECLQAUAAYACAAA&#10;ACEA35uxwd0AAAALAQAADwAAAAAAAAAAAAAAAAD9AwAAZHJzL2Rvd25yZXYueG1sUEsFBgAAAAAE&#10;AAQA8wAAAAcFAAAAAA==&#10;" filled="f" stroked="f">
                <v:textbox style="mso-fit-shape-to-text:t">
                  <w:txbxContent>
                    <w:p w14:paraId="19F47F3B" w14:textId="77777777" w:rsidR="00EA66FF" w:rsidRPr="00540C05" w:rsidRDefault="00EA66FF" w:rsidP="00EA66FF">
                      <w:r w:rsidRPr="00540C05">
                        <w:rPr>
                          <w:rFonts w:hint="eastAsia"/>
                        </w:rPr>
                        <w:t>α</w:t>
                      </w:r>
                    </w:p>
                  </w:txbxContent>
                </v:textbox>
              </v:shape>
            </w:pict>
          </mc:Fallback>
        </mc:AlternateContent>
      </w:r>
      <w:r w:rsidRPr="00540C05">
        <w:rPr>
          <w:noProof/>
        </w:rPr>
        <mc:AlternateContent>
          <mc:Choice Requires="wpg">
            <w:drawing>
              <wp:anchor distT="0" distB="0" distL="114300" distR="114300" simplePos="0" relativeHeight="251659264" behindDoc="0" locked="0" layoutInCell="1" allowOverlap="1" wp14:anchorId="0E490207" wp14:editId="21DF76B9">
                <wp:simplePos x="0" y="0"/>
                <wp:positionH relativeFrom="column">
                  <wp:posOffset>4821216</wp:posOffset>
                </wp:positionH>
                <wp:positionV relativeFrom="paragraph">
                  <wp:posOffset>1030917</wp:posOffset>
                </wp:positionV>
                <wp:extent cx="789476" cy="1033495"/>
                <wp:effectExtent l="0" t="0" r="0" b="0"/>
                <wp:wrapNone/>
                <wp:docPr id="10" name="组合 3"/>
                <wp:cNvGraphicFramePr/>
                <a:graphic xmlns:a="http://schemas.openxmlformats.org/drawingml/2006/main">
                  <a:graphicData uri="http://schemas.microsoft.com/office/word/2010/wordprocessingGroup">
                    <wpg:wgp>
                      <wpg:cNvGrpSpPr/>
                      <wpg:grpSpPr>
                        <a:xfrm>
                          <a:off x="0" y="0"/>
                          <a:ext cx="789476" cy="1033495"/>
                          <a:chOff x="0" y="0"/>
                          <a:chExt cx="789476" cy="1033495"/>
                        </a:xfrm>
                      </wpg:grpSpPr>
                      <pic:pic xmlns:pic="http://schemas.openxmlformats.org/drawingml/2006/picture">
                        <pic:nvPicPr>
                          <pic:cNvPr id="11" name="图片 11"/>
                          <pic:cNvPicPr>
                            <a:picLocks noChangeAspect="1"/>
                          </pic:cNvPicPr>
                        </pic:nvPicPr>
                        <pic:blipFill>
                          <a:blip r:embed="rId10"/>
                          <a:stretch>
                            <a:fillRect/>
                          </a:stretch>
                        </pic:blipFill>
                        <pic:spPr>
                          <a:xfrm>
                            <a:off x="0" y="0"/>
                            <a:ext cx="789476" cy="1033495"/>
                          </a:xfrm>
                          <a:prstGeom prst="rect">
                            <a:avLst/>
                          </a:prstGeom>
                        </pic:spPr>
                      </pic:pic>
                      <wps:wsp>
                        <wps:cNvPr id="12" name="直接连接符 12"/>
                        <wps:cNvCnPr>
                          <a:cxnSpLocks/>
                        </wps:cNvCnPr>
                        <wps:spPr>
                          <a:xfrm flipV="1">
                            <a:off x="394738" y="96177"/>
                            <a:ext cx="0" cy="480632"/>
                          </a:xfrm>
                          <a:prstGeom prst="line">
                            <a:avLst/>
                          </a:prstGeom>
                          <a:ln w="5715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5" name="直接连接符 15"/>
                        <wps:cNvCnPr>
                          <a:cxnSpLocks/>
                        </wps:cNvCnPr>
                        <wps:spPr>
                          <a:xfrm flipH="1" flipV="1">
                            <a:off x="73827" y="136037"/>
                            <a:ext cx="320910" cy="440772"/>
                          </a:xfrm>
                          <a:prstGeom prst="line">
                            <a:avLst/>
                          </a:prstGeom>
                          <a:ln w="5715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EE18CB" id="组合 3" o:spid="_x0000_s1026" style="position:absolute;left:0;text-align:left;margin-left:379.6pt;margin-top:81.15pt;width:62.15pt;height:81.4pt;z-index:251659264" coordsize="7894,10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h2bewMAAHIKAAAOAAAAZHJzL2Uyb0RvYy54bWzsVs9v5DQUviPxP1i5&#10;b5NM2pk26nQFLVuQVlBtgbvHcRJrHduyPb/uKwEXxH0lbnDiyA0J/pql/Bm8ZyfpTLuF3UVCHDhM&#10;Jk7ej+9973t2Th9vOklW3Dqh1TzJD7KEcMV0JVQzT774/Mmj44Q4T1VFpVZ8nmy5Sx6fvf/e6dqU&#10;fKJbLStuCQRRrlybedJ6b8o0dazlHXUH2nAFL2ttO+phaZu0snQN0TuZTrJsmq61rYzVjDsHTy/i&#10;y+QsxK9rzvxnde24J3KeADYfrjZcF3hNz05p2VhqWsF6GPQdUHRUKEg6hrqgnpKlFfdCdYJZ7XTt&#10;D5juUl3XgvFQA1STZ3equbR6aUItTbluzEgTUHuHp3cOyz5dXVkiKugd0KNoBz26+eXFq+++JgWS&#10;szZNCTaX1lybK9s/aOIK693UtsN/qIRsAq3bkVa+8YTBw9nxyeFsmhAGr/KsKA5PjiLvrIXm3HNj&#10;7Ud/7ZgOaVNEN4IxgpXw61mCu3ss/b2awMsvLU/6IN0bxeiofb40j6ChhnqxEFL4bRAntA5BqdWV&#10;YFc2LnYIzwfCX7389eabr0ieIy3ogUbRhWJJTzV77ojS5y1VDf/AGZA1UInW6b55WO7lW0hhnggp&#10;sUl431cGI3BHQq8hJ8rzQrNlx5WP82a5hCK1cq0wLiG25N2Cg3zsJ1UAREvnLfesxYQ1JH4GYBHo&#10;zouA8hYYluBAXf9QT6MsgDPr/CXXHcEbwAYQoBe0pKunrgczmPQUxvwBGMBB3cN+5Aa2YHWPr7ca&#10;ueuWGg4QMOyOAiaDAm5e/vz7tz/88dv3cL356UeST7C5vfW5itywjbo2QQvI595LXOxSSGpo9Zeo&#10;ESy7H84CxrCA/RjG8GSaz2ZxCIcphfHHAT08zqZFyP4wn1IoLOYBPmkpFVnPk6NZfpQFM6elqAYR&#10;OtsszqUlK4pbcvZhBka9Pm7NILdUfZGxrlCh30qOeaV6xmvYtWBziRWG84KPYSljINg4IL01ukU5&#10;9o49NDxoHnLs7dGVh7NkzPoGzqNHyKyVH507obSNxOxn95sBch3tBwZi3UjBQlfbsA+H/oNC/y2p&#10;Hj0o1bCZ76mRlm8r1Y+xka8VLSh2MguazYtpVtwRbTHJTvDgCso9zGaz/5ULmhmV/h9Xbji/4cMm&#10;QO4/wvDLaXcdRuD2U/HsTwAAAP//AwBQSwMECgAAAAAAAAAhABaYzKLdDQAA3Q0AABQAAABkcnMv&#10;bWVkaWEvaW1hZ2UxLnBuZ4lQTkcNChoKAAAADUlIRFIAAAClAAAA2AgCAAAABfW0kgAAAAFzUkdC&#10;AK7OHOkAAA2XSURBVHhe7Z0/aBxJFod7DsMeLAxjxWY1DpZNZbjACwZLiZ0J+eAQijy6aJOzLTCs&#10;M3lu411LgQ82koLLZXDk5CSwA0drz3lz2QbDsrCWd5NlgzvdT1OrulJPd0/Xn65+b+oNQoxGXVWv&#10;3lfvVb2qN92d4+PjTF7JaOAPyfRUOnqiAeGd1jgQ3sI7LQ2k1Vuxb+GdlgbS6q3Yt/BOSwNp9Vbs&#10;W3inpYG0eiv2LbzT0kBavRX7Ft5paSCt3op9C++0NJBWb8W+hXdaGkirt2LfwjstDaTVW7HvtHh3&#10;WslP/fDhw8HBwWg0evnyZa/X6/f7m5ubaSm+rd6Cd7TX0dHR/v7+wsICGOf6iw8PDw+jSZJsQ5Hs&#10;Gwa9vb29u7v7+vXrspENKwfytsZ9Iu02zhukh8MhSOONqdPFxUXY9Pz8PLw6/qv+defOnQcPHiSi&#10;+na62ahn29nZyblu/Hn//v0XL17odgHe7DkcfqMiJV551lD/QTQHEtYM28UUbra4t7eXG+YYEA2J&#10;JNWerM2DawFE4ZZNs8bEPEka7WK21pcNBgMNfmVlJbhUUqHSQGDeavmtyQFnIWk0jGEBrupKXIY/&#10;TVvHeyHUhAaC8VZmnVuRmfO0Kb0JG0U0XXMESHhGlze41jRrZdmm98byTXcM/4LzV4MG038THU68&#10;zgD2DY9tztbgVGGaOdhwCTkAmBG0k0DNieMJ3n0v3jkfrmbrChFzbnwStiprzgtlM0JwRSRSoTvv&#10;HDz482o2k7BzsZmpcT07wL0nQiJONx15A62eaOF+sc6qgIee5K4vs2zdZ3NjVcKzgEPBhXcOnrng&#10;KpTMnOCn+nxdg4RnATHrqqx5A7ZeneENdkyrJ2xzKY7rrQJrCc+CI7fjnYNdDS+39+Jw4inhWZu8&#10;68Oe3FKFlVdP8GUdk/AsLPK69g1aes1c7ZZByFzK1Z+wyzom4VlA5HV5m1NpmRu32lK16oOEZ1bq&#10;qri4Fm8zB6FwgQbSuaNuf7M2hTbDs6mxXCjVzGQ903mbi6ZCXefWZWrrO/hphznmJCfCeSxO560V&#10;jVnZXHMpmzaPSUAa11hFXFZy6wQKdX5qVVYuVhqYzlvP3GpfReWY5jIa1Bl22VF3KF2jaR36y+mZ&#10;m1an89YbJjDlwlRilZIWx+DM8Kw5R+KmShalpvOG0y7LpCxLVGq057Lp5qPe6bzN9ZpOP4LRY/sl&#10;jk3numfKA3/j0/kEy07nDaWYXnTq6UgEJZrhGQV5InQ5VBO1eKMxaptcEp65jYC6vFE7tU0uMzxz&#10;63yCpSx4U8tBwEQuKeu2Q9aCN6qmloNATR5b7ce/3o435KMWDlGTJz5CqxateVPLQaAmj5X2419s&#10;zTsXnlFIEZeciPrjxoU3wfCMWrhYH0DkKx15EwzPqIWLkUHWbM6dN7UcBGrhYk0AkS9z5w1BqW1y&#10;SXg2dfR48Ubt1HIQJDyrRu7Lm1oOgoRnzfLOhWcUchAkPKtA7mvfqmpqXlTCszLkYXgTzEGQ8KwQ&#10;eRjeqBrpLqTuy0AtXJy6co5zQTDeEBepJho5hfsyUAsX4xBtfL1mNkAtB4FauNg68pD2jc5Qy0Ew&#10;w0W5TwQABeaNGqltcknKuulUwvMmGJ5RCxdb9OqN8Ka2yUUwXGwLeSO8c5tuFHIiqIWLs8Yb/aG2&#10;yUVNnlaQN/t8g0uXLuGJNOp7whSeVaHlUd8oLvte3Ax/3uzzqPRaHY8tuXHjRut61Gt1PFyDgjwt&#10;KKRpr0ItPKMmT9P6z9Xf1HrNbIZaOERNnpjIY/CmHJ6ldp+IGLwJhmfJ5kRE4i3hWUynXdFWPN4Q&#10;gloOAjV5IoyJqLyp5SAkmLIelTfGL7UchNTCs9i8gZxaDkJS4VkLvKnlIFALFxudxVvgTTwngsJp&#10;XnPI2+FNMCcikdOz1ngTzEFIITxrjTdMnFoOArVwsQmv3iZvgptu1MLF4Mhb5m1uuhF50ju1cDEs&#10;8vZ5S8p6WKLVtbXPm2B4NsObbiR4EwzPZnXTjQpvaptcBMPFIG6fCm+CORHUwsVZ400wPJu9Tbdm&#10;888d8m0lZd1BafWLNJt/Xl8OfaWkrDsozaJIkFkhbCXUwiFq8vhom9B6TVLWfUDWLEuUN+XwjHXK&#10;OlHeBMOz2UhZp8tbwrOaLtrqMtK8JWXdimWdi6nzppaDwD1lnTpvjNl2chD295E4jW/E4N6wuFOF&#10;aTqswzMGvKHr2DkIeNJ5lp356fWQfqWpm6dnrTw0t47rLryG3H5q4VYRbsdw8eJF/MZ/oWvTwqq3&#10;llAENxTB682bN3iP20zgt6pH/1bPkFe/cd+RP//yy9+++66g2n4/OzxUn6Ms9n1RG97jLqKbm5sW&#10;O1ztXuo8UiIXrOlFYW0InMCg8NH0dVS9l7Ns4883w6HutQ7PiKRh1cTBw5+rzlTkICjMuECZqc/r&#10;53Le98f14tAMR6X6tJTXM8h5+HPtRb/87LPPf/xxIcvezs0tf/11NhjAtW5vb29tbSn/PPnCCAAS&#10;OGq8mZ+fV2+0A9c1Ky+N19oXX3z022+FVW1l2cbpP+bm5t6/f4+/BoPBzs6OzwiLWramH2j/sqOj&#10;k6XyWeP7aXlZf0lAaw04sb6DS4cJuiymsCwvMfGVIjKPHz9uXzm1JeDjzxEUFWG4c8pAYXZkbOoL&#10;kVghb4y2cXB4+fJlkzsGnMuoqk0o7IUdM7rNDV+HubChIn/84YfLa2tZp4PhmRMSTvxir4eZG4tk&#10;+OowvnF3N1tfP1PV4mIGp93vw+EvLS2pmwjq1/Ly8nA4nNp0Q8rxpzZV8tgXwJGW+Vh8/uTbb8Ma&#10;wUltiLYRhcO3w6/s7ODG7vgMdmyuGVdXV2MrIpH2qnn/65tvwvOeqNGEDbU/fPgQ7qQDl8Pq1dED&#10;tmx9W90dh1IORWBZr39GoJR/wbih7wsff/zs+++DOXPdCBb88NtYzC8sQOb19fVHjx6pf2ISxLL8&#10;/Pnz6k9Q73a7k+wdetr04OETjy0tZQcHk+rYGsdIFy5cePr0aTDkIL2xke3tZeNB9t9ud9jr/f3t&#10;W9U6Vv5Xr169devWq1ev1CfXrl178uRJEFQOQ8SuSARPGKYJzKD9fm4Wf4l9UEPN8FUIhX2bQ0M4&#10;JsGKodMxm1sZN3T9+vXJCHA0Gvk2Gqs8n3hsvF46HgyOcXSRZf+GnWXZnz79FI500rAAHlaIHTcc&#10;X1prcvKwZLxahKX3S0zYpRVrscIU4OPPDV1jHlV3s1a3VYczf/fuXYU7VWsUvcWGuEiHRuqNPkTB&#10;Echfv/qqO944m3xh4tg6/fTKlSvPnj1Tf0GGYFNJkFmhopIwwyZuLfrsBFpGy2HvpF8R+D0YH6Pp&#10;nTutVUb7LeS+b+AwvkHdPD27d+8ekGCvzWF/A60XhAGnMv3l7l2gxcbO5BTuIHYrRWbBnyvFwcOr&#10;eAmYsauqHSw+hLvG+Td8tTqxzh2BqyL4fe7cOcwL//j110EZiv39DBtt4xcq0fGYeUe5VihaNBrX&#10;E4dpLefPVaU+Kesoi1PO38/NyvbyzmY1mbelYOTPWa3PT0dLIW/800wRrx+YoZS52gL1f969+59P&#10;PjkzkSMuGG+p6pfwDmO7dWrRXNV6zXxZfYMX9WCbzHSG6oTt9wr39k620PFjZK4J7zqAAl9TwRst&#10;1bltHmrQDlzxhlljl7S+Zxb7Dgy1orpq3hUp6yrtaXLpjk9s90yENxXekMM81MdEDheNKT9n0Mqs&#10;zzhwmx4Ibxtt+V1bbd+qbp2yXharOJNW9TPlPQv7LYVEYdCFe5yYp1WCKQYN320Ti4D77KUs91sO&#10;Dg6QVISOTH0s6cbGBnKPsM2iUlRv3ryp81OdVcZ6v2XGeXtCrSiOMYSvvKgLGO2vzaw/b44065qF&#10;N2t81sILb2uVsS4gvFnjsxaeN2+7VD1r5cxgAd68ZxBIw10S3gEU7JZIE6Bh+yqEt73OOJcQ3pzp&#10;2csuvO11xrkES96M5ktqY4Mlb2pKZCSP8GYEK4CowjuAEhlVIbwZwQogqvAOoERGVQhvRrACiCq8&#10;AyiRURXC2xEW06M54e3Im2kx4c0UnKPYwttRcUyLCW+m4BzF5s2b6aLJkVWIYrx5h9BAWnUIb1/e&#10;vA5nhbcvb17lhTcvXr7SCm9fDfIqz5I3rymT1IBgyZuUBnkJI7x58fKVVnj7apBXeeHNi5evtMLb&#10;V4O8ygtvXrx8pRXevhrkVV54O/JiejQnvB15My0mvJmCcxRbeDsqjmkx4c0UnKPY7HkzXTc54vIu&#10;xp63twZ8K+B1WCe8fXnzKi+8efHylVZ4+2qQV3mWvHlNmaQGBEvepDTISxjhzYuXr7TC21eDvMqz&#10;fH6J+Wze0WjU7XbjK/358+dra2tod+ozc+LLVtEie96ta5MXb67+HE90L3y8WGT8q6urt2/fjtyo&#10;V3N+T/prs/TUJwh66aVeYTzVrk0V2LfN0p9rFhQOS3htBvDmXc8I5ar/a4Dr/C0M3TQgvN30xrWU&#10;8OZKzk1u4e2mN66lhDdXcm5yC283vXEtJby5knOTW3i76Y1rKeHNlZyb3MLbTW9cSwlvruTc5Bbe&#10;bnrjWkp4cyXnJrfwdtMb11LCmys5N7mFt5veuJYS3lzJucktvN30xrWU8OZKzk1u4e2mN66lhDdX&#10;cm5yC283vXEt9T8XHMR+/OrLHgAAAABJRU5ErkJgglBLAwQUAAYACAAAACEA1+UYQOIAAAALAQAA&#10;DwAAAGRycy9kb3ducmV2LnhtbEyPTUvDQBCG74L/YRnBm918kJrGbEop6qkItoL0tk2mSWh2NmS3&#10;SfrvHU96HN6H930mX8+mEyMOrrWkIFwEIJBKW7VUK/g6vD2lIJzXVOnOEiq4oYN1cX+X66yyE33i&#10;uPe14BJymVbQeN9nUrqyQaPdwvZInJ3tYLTnc6hlNeiJy00noyBYSqNb4oVG97htsLzsr0bB+6Sn&#10;TRy+jrvLeXs7HpKP712ISj0+zJsXEB5n/wfDrz6rQ8FOJ3ulyolOwXOyihjlYBnFIJhI0zgBcVIQ&#10;R0kIssjl/x+K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3&#10;fh2bewMAAHIKAAAOAAAAAAAAAAAAAAAAADoCAABkcnMvZTJvRG9jLnhtbFBLAQItAAoAAAAAAAAA&#10;IQAWmMyi3Q0AAN0NAAAUAAAAAAAAAAAAAAAAAOEFAABkcnMvbWVkaWEvaW1hZ2UxLnBuZ1BLAQIt&#10;ABQABgAIAAAAIQDX5RhA4gAAAAsBAAAPAAAAAAAAAAAAAAAAAPATAABkcnMvZG93bnJldi54bWxQ&#10;SwECLQAUAAYACAAAACEAqiYOvrwAAAAhAQAAGQAAAAAAAAAAAAAAAAD/FAAAZHJzL19yZWxzL2Uy&#10;b0RvYy54bWwucmVsc1BLBQYAAAAABgAGAHwBAADy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7" type="#_x0000_t75" style="position:absolute;width:7894;height:10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EUYwQAAANsAAAAPAAAAZHJzL2Rvd25yZXYueG1sRE9Li8Iw&#10;EL4L+x/CLHjT1BUfVKMsoqAn8cGy3oZmti3bTEoTa/z3RhC8zcf3nPkymEq01LjSsoJBPwFBnFld&#10;cq7gfNr0piCcR9ZYWSYFd3KwXHx05phqe+MDtUefixjCLkUFhfd1KqXLCjLo+rYmjtyfbQz6CJtc&#10;6gZvMdxU8itJxtJgybGhwJpWBWX/x6tRcLqcd6PJsF1PQ7b5+V3tD205Ckp1P8P3DISn4N/il3ur&#10;4/wBPH+JB8jFAwAA//8DAFBLAQItABQABgAIAAAAIQDb4fbL7gAAAIUBAAATAAAAAAAAAAAAAAAA&#10;AAAAAABbQ29udGVudF9UeXBlc10ueG1sUEsBAi0AFAAGAAgAAAAhAFr0LFu/AAAAFQEAAAsAAAAA&#10;AAAAAAAAAAAAHwEAAF9yZWxzLy5yZWxzUEsBAi0AFAAGAAgAAAAhACLkRRjBAAAA2wAAAA8AAAAA&#10;AAAAAAAAAAAABwIAAGRycy9kb3ducmV2LnhtbFBLBQYAAAAAAwADALcAAAD1AgAAAAA=&#10;">
                  <v:imagedata r:id="rId11" o:title=""/>
                </v:shape>
                <v:line id="直接连接符 12" o:spid="_x0000_s1028" style="position:absolute;flip:y;visibility:visible;mso-wrap-style:square" from="3947,961" to="3947,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kexgAAANsAAAAPAAAAZHJzL2Rvd25yZXYueG1sRI/NasMw&#10;EITvhbyD2EJvjdwUSnGimMak4AQMzQ+F3hZra5tYK2OpttOnjwKB3HaZmW9nF8loGtFT52rLCl6m&#10;EQjiwuqaSwXHw+fzOwjnkTU2lknBmRwky8nDAmNtB95Rv/elCBB2MSqovG9jKV1RkUE3tS1x0H5t&#10;Z9CHtSul7nAIcNPIWRS9SYM1hwsVtpRWVJz2fyZQ8uGrz1fZ9/q8zXfp63/2s+FMqafH8WMOwtPo&#10;7+ZbOtOh/gyuv4QB5PICAAD//wMAUEsBAi0AFAAGAAgAAAAhANvh9svuAAAAhQEAABMAAAAAAAAA&#10;AAAAAAAAAAAAAFtDb250ZW50X1R5cGVzXS54bWxQSwECLQAUAAYACAAAACEAWvQsW78AAAAVAQAA&#10;CwAAAAAAAAAAAAAAAAAfAQAAX3JlbHMvLnJlbHNQSwECLQAUAAYACAAAACEA/0hJHsYAAADbAAAA&#10;DwAAAAAAAAAAAAAAAAAHAgAAZHJzL2Rvd25yZXYueG1sUEsFBgAAAAADAAMAtwAAAPoCAAAAAA==&#10;" strokecolor="#00b050" strokeweight="4.5pt">
                  <v:stroke joinstyle="miter"/>
                  <o:lock v:ext="edit" shapetype="f"/>
                </v:line>
                <v:line id="直接连接符 15" o:spid="_x0000_s1029" style="position:absolute;flip:x y;visibility:visible;mso-wrap-style:square" from="738,1360" to="3947,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ablwQAAANsAAAAPAAAAZHJzL2Rvd25yZXYueG1sRE9La8JA&#10;EL4L/Q/LFHozG4UWSV2DCBZpD6Uq9DpmxzzMzobM1qT/vlsQvM3H95xlPrpWXamX2rOBWZKCIi68&#10;rbk0cDxspwtQEpAttp7JwC8J5KuHyRIz6wf+ous+lCqGsGRooAqhy7SWoiKHkviOOHJn3zsMEfal&#10;tj0OMdy1ep6mL9phzbGhwo42FRWX/Y8zUH/I9p2L0+cwX6xx1uzkrfkWY54ex/UrqEBjuItv7p2N&#10;85/h/5d4gF79AQAA//8DAFBLAQItABQABgAIAAAAIQDb4fbL7gAAAIUBAAATAAAAAAAAAAAAAAAA&#10;AAAAAABbQ29udGVudF9UeXBlc10ueG1sUEsBAi0AFAAGAAgAAAAhAFr0LFu/AAAAFQEAAAsAAAAA&#10;AAAAAAAAAAAAHwEAAF9yZWxzLy5yZWxzUEsBAi0AFAAGAAgAAAAhAHH1puXBAAAA2wAAAA8AAAAA&#10;AAAAAAAAAAAABwIAAGRycy9kb3ducmV2LnhtbFBLBQYAAAAAAwADALcAAAD1AgAAAAA=&#10;" strokecolor="#00b050" strokeweight="4.5pt">
                  <v:stroke joinstyle="miter"/>
                  <o:lock v:ext="edit" shapetype="f"/>
                </v:line>
              </v:group>
            </w:pict>
          </mc:Fallback>
        </mc:AlternateContent>
      </w:r>
      <w:r w:rsidRPr="00540C05">
        <w:rPr>
          <w:noProof/>
        </w:rPr>
        <w:drawing>
          <wp:inline distT="0" distB="0" distL="0" distR="0" wp14:anchorId="14DA692E" wp14:editId="1A01D89D">
            <wp:extent cx="2445353" cy="2260910"/>
            <wp:effectExtent l="0" t="0" r="0" b="6350"/>
            <wp:docPr id="16" name="图片 4">
              <a:extLst xmlns:a="http://schemas.openxmlformats.org/drawingml/2006/main">
                <a:ext uri="{FF2B5EF4-FFF2-40B4-BE49-F238E27FC236}">
                  <a16:creationId xmlns:a16="http://schemas.microsoft.com/office/drawing/2014/main" id="{73957DE3-7F52-4F61-9A86-BC1CBB1919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3957DE3-7F52-4F61-9A86-BC1CBB191915}"/>
                        </a:ext>
                      </a:extLst>
                    </pic:cNvPr>
                    <pic:cNvPicPr>
                      <a:picLocks noChangeAspect="1"/>
                    </pic:cNvPicPr>
                  </pic:nvPicPr>
                  <pic:blipFill>
                    <a:blip r:embed="rId12"/>
                    <a:stretch>
                      <a:fillRect/>
                    </a:stretch>
                  </pic:blipFill>
                  <pic:spPr>
                    <a:xfrm>
                      <a:off x="0" y="0"/>
                      <a:ext cx="2445353" cy="2260910"/>
                    </a:xfrm>
                    <a:prstGeom prst="rect">
                      <a:avLst/>
                    </a:prstGeom>
                  </pic:spPr>
                </pic:pic>
              </a:graphicData>
            </a:graphic>
          </wp:inline>
        </w:drawing>
      </w:r>
      <w:r w:rsidRPr="00540C05">
        <w:rPr>
          <w:noProof/>
        </w:rPr>
        <w:drawing>
          <wp:inline distT="0" distB="0" distL="0" distR="0" wp14:anchorId="53DFBCC6" wp14:editId="4959EB8B">
            <wp:extent cx="2117214" cy="2556267"/>
            <wp:effectExtent l="0" t="0" r="0" b="0"/>
            <wp:docPr id="17" name="图片 6">
              <a:extLst xmlns:a="http://schemas.openxmlformats.org/drawingml/2006/main">
                <a:ext uri="{FF2B5EF4-FFF2-40B4-BE49-F238E27FC236}">
                  <a16:creationId xmlns:a16="http://schemas.microsoft.com/office/drawing/2014/main" id="{12AB7A32-15C8-40D2-9154-CA51FA61F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2AB7A32-15C8-40D2-9154-CA51FA61FB6F}"/>
                        </a:ext>
                      </a:extLst>
                    </pic:cNvPr>
                    <pic:cNvPicPr>
                      <a:picLocks noChangeAspect="1"/>
                    </pic:cNvPicPr>
                  </pic:nvPicPr>
                  <pic:blipFill>
                    <a:blip r:embed="rId13"/>
                    <a:stretch>
                      <a:fillRect/>
                    </a:stretch>
                  </pic:blipFill>
                  <pic:spPr>
                    <a:xfrm>
                      <a:off x="0" y="0"/>
                      <a:ext cx="2117214" cy="2556267"/>
                    </a:xfrm>
                    <a:prstGeom prst="rect">
                      <a:avLst/>
                    </a:prstGeom>
                  </pic:spPr>
                </pic:pic>
              </a:graphicData>
            </a:graphic>
          </wp:inline>
        </w:drawing>
      </w:r>
    </w:p>
    <w:p w14:paraId="6E635678" w14:textId="33D25517" w:rsidR="00EA66FF" w:rsidRDefault="00EA66FF" w:rsidP="00EA66FF">
      <w:pPr>
        <w:ind w:firstLine="420"/>
      </w:pPr>
      <w:r>
        <w:tab/>
      </w:r>
      <w:r>
        <w:t xml:space="preserve">                   </w:t>
      </w:r>
      <w:r>
        <w:t xml:space="preserve">(a)       </w:t>
      </w:r>
      <w:r>
        <w:t xml:space="preserve">    </w:t>
      </w:r>
      <w:r>
        <w:t xml:space="preserve">                     </w:t>
      </w:r>
      <w:r>
        <w:t xml:space="preserve">                   </w:t>
      </w:r>
      <w:r>
        <w:t xml:space="preserve">   </w:t>
      </w:r>
      <w:r>
        <w:rPr>
          <w:rFonts w:hint="eastAsia"/>
        </w:rPr>
        <w:t>(</w:t>
      </w:r>
      <w:r>
        <w:t xml:space="preserve">b)                     </w:t>
      </w:r>
      <w:r>
        <w:t xml:space="preserve">                   </w:t>
      </w:r>
      <w:r>
        <w:t xml:space="preserve"> (c)</w:t>
      </w:r>
    </w:p>
    <w:p w14:paraId="73F92749" w14:textId="77777777" w:rsidR="00EA66FF" w:rsidRPr="000058D5" w:rsidRDefault="00EA66FF" w:rsidP="00EA66FF">
      <w:pPr>
        <w:ind w:firstLine="420"/>
      </w:pPr>
    </w:p>
    <w:p w14:paraId="386518BA" w14:textId="77777777" w:rsidR="00EA66FF" w:rsidRPr="00483B06" w:rsidRDefault="00EA66FF" w:rsidP="00EA66FF">
      <w:pPr>
        <w:pStyle w:val="a3"/>
        <w:rPr>
          <w:rStyle w:val="af"/>
        </w:rPr>
      </w:pPr>
      <w:r>
        <w:tab/>
      </w:r>
      <w:r w:rsidRPr="001C584B">
        <w:rPr>
          <w:rStyle w:val="af"/>
          <w:rFonts w:hint="eastAsia"/>
        </w:rPr>
        <w:t>图</w:t>
      </w:r>
      <w:r>
        <w:rPr>
          <w:rStyle w:val="af"/>
          <w:rFonts w:hint="eastAsia"/>
        </w:rPr>
        <w:t>二</w:t>
      </w:r>
      <w:r w:rsidRPr="001C584B">
        <w:rPr>
          <w:rStyle w:val="af"/>
          <w:rFonts w:hint="eastAsia"/>
        </w:rPr>
        <w:t>：</w:t>
      </w:r>
      <w:r>
        <w:rPr>
          <w:rStyle w:val="af"/>
          <w:rFonts w:hint="eastAsia"/>
        </w:rPr>
        <w:t>三点接触图</w:t>
      </w:r>
    </w:p>
    <w:p w14:paraId="19725F21" w14:textId="77777777" w:rsidR="00EA66FF" w:rsidRPr="00943C2B" w:rsidRDefault="00EA66FF" w:rsidP="00EA66FF">
      <w:pPr>
        <w:ind w:firstLine="420"/>
      </w:pPr>
    </w:p>
    <w:p w14:paraId="53B83A5F" w14:textId="77777777" w:rsidR="00EA66FF" w:rsidRDefault="00EA66FF" w:rsidP="00EA66FF">
      <w:pPr>
        <w:pStyle w:val="aff"/>
        <w:ind w:firstLine="480"/>
      </w:pPr>
      <w:r>
        <w:tab/>
      </w:r>
      <w:r>
        <w:rPr>
          <w:rFonts w:hint="eastAsia"/>
        </w:rPr>
        <w:t>三点接触情况如图二</w:t>
      </w:r>
      <w:r>
        <w:rPr>
          <w:rFonts w:hint="eastAsia"/>
        </w:rPr>
        <w:t>a</w:t>
      </w:r>
      <w:r>
        <w:rPr>
          <w:rFonts w:hint="eastAsia"/>
        </w:rPr>
        <w:t>所示，</w:t>
      </w:r>
      <w:proofErr w:type="spellStart"/>
      <w:r>
        <w:t>P</w:t>
      </w:r>
      <w:r w:rsidRPr="00C65CA4">
        <w:rPr>
          <w:vertAlign w:val="subscript"/>
        </w:rPr>
        <w:t>c</w:t>
      </w:r>
      <w:r>
        <w:t>,P</w:t>
      </w:r>
      <w:r w:rsidRPr="00C65CA4">
        <w:rPr>
          <w:vertAlign w:val="subscript"/>
        </w:rPr>
        <w:t>e1</w:t>
      </w:r>
      <w:r>
        <w:t>,P</w:t>
      </w:r>
      <w:r w:rsidRPr="00C65CA4">
        <w:rPr>
          <w:vertAlign w:val="subscript"/>
        </w:rPr>
        <w:t>e2</w:t>
      </w:r>
      <w:proofErr w:type="spellEnd"/>
      <w:r>
        <w:rPr>
          <w:rFonts w:hint="eastAsia"/>
        </w:rPr>
        <w:t>为轴孔接触的三点。首先建立轴（</w:t>
      </w:r>
      <w:r>
        <w:rPr>
          <w:rFonts w:hint="eastAsia"/>
        </w:rPr>
        <w:t>peg</w:t>
      </w:r>
      <w:r>
        <w:rPr>
          <w:rFonts w:hint="eastAsia"/>
        </w:rPr>
        <w:t>）</w:t>
      </w:r>
      <w:r>
        <w:rPr>
          <w:rFonts w:hint="eastAsia"/>
        </w:rPr>
        <w:t>,</w:t>
      </w:r>
      <w:r>
        <w:rPr>
          <w:rFonts w:hint="eastAsia"/>
        </w:rPr>
        <w:t>孔（</w:t>
      </w:r>
      <w:r>
        <w:rPr>
          <w:rFonts w:hint="eastAsia"/>
        </w:rPr>
        <w:t>Hole</w:t>
      </w:r>
      <w:r>
        <w:rPr>
          <w:rFonts w:hint="eastAsia"/>
        </w:rPr>
        <w:t>）坐标系。轴笛卡尔坐标系</w:t>
      </w:r>
      <w:proofErr w:type="spellStart"/>
      <w:r>
        <w:rPr>
          <w:rFonts w:hint="eastAsia"/>
        </w:rPr>
        <w:t>x</w:t>
      </w:r>
      <w:r>
        <w:rPr>
          <w:vertAlign w:val="superscript"/>
        </w:rPr>
        <w:t>P</w:t>
      </w:r>
      <w:r>
        <w:t>-y</w:t>
      </w:r>
      <w:r>
        <w:rPr>
          <w:vertAlign w:val="superscript"/>
        </w:rPr>
        <w:t>P</w:t>
      </w:r>
      <w:r>
        <w:t>-z</w:t>
      </w:r>
      <w:r>
        <w:rPr>
          <w:vertAlign w:val="superscript"/>
        </w:rPr>
        <w:t>P</w:t>
      </w:r>
      <w:proofErr w:type="spellEnd"/>
      <w:r>
        <w:rPr>
          <w:rFonts w:hint="eastAsia"/>
        </w:rPr>
        <w:t>如图二</w:t>
      </w:r>
      <w:r>
        <w:rPr>
          <w:rFonts w:hint="eastAsia"/>
        </w:rPr>
        <w:t>a</w:t>
      </w:r>
      <w:r>
        <w:rPr>
          <w:rFonts w:hint="eastAsia"/>
        </w:rPr>
        <w:t>所示，</w:t>
      </w:r>
      <w:r>
        <w:t>o</w:t>
      </w:r>
      <w:r w:rsidRPr="00150144">
        <w:rPr>
          <w:vertAlign w:val="subscript"/>
        </w:rPr>
        <w:t>p</w:t>
      </w:r>
      <w:r>
        <w:rPr>
          <w:rFonts w:hint="eastAsia"/>
        </w:rPr>
        <w:t>是轴末端中心，</w:t>
      </w:r>
      <w:proofErr w:type="spellStart"/>
      <w:r>
        <w:rPr>
          <w:rFonts w:hint="eastAsia"/>
        </w:rPr>
        <w:t>z</w:t>
      </w:r>
      <w:r>
        <w:rPr>
          <w:vertAlign w:val="superscript"/>
        </w:rPr>
        <w:t>P</w:t>
      </w:r>
      <w:proofErr w:type="spellEnd"/>
      <w:r>
        <w:rPr>
          <w:rFonts w:hint="eastAsia"/>
        </w:rPr>
        <w:t>是轴线，</w:t>
      </w:r>
      <w:proofErr w:type="spellStart"/>
      <w:r>
        <w:rPr>
          <w:rFonts w:hint="eastAsia"/>
        </w:rPr>
        <w:t>x</w:t>
      </w:r>
      <w:r>
        <w:rPr>
          <w:vertAlign w:val="superscript"/>
        </w:rPr>
        <w:t>P</w:t>
      </w:r>
      <w:proofErr w:type="spellEnd"/>
      <w:r>
        <w:rPr>
          <w:rFonts w:hint="eastAsia"/>
        </w:rPr>
        <w:t>垂直于</w:t>
      </w:r>
      <w:proofErr w:type="spellStart"/>
      <w:r>
        <w:t>P</w:t>
      </w:r>
      <w:r w:rsidRPr="00C65CA4">
        <w:rPr>
          <w:vertAlign w:val="subscript"/>
        </w:rPr>
        <w:t>e1</w:t>
      </w:r>
      <w:r>
        <w:t>P</w:t>
      </w:r>
      <w:r w:rsidRPr="00C65CA4">
        <w:rPr>
          <w:vertAlign w:val="subscript"/>
        </w:rPr>
        <w:t>e2</w:t>
      </w:r>
      <w:r>
        <w:t>,y</w:t>
      </w:r>
      <w:r>
        <w:rPr>
          <w:vertAlign w:val="superscript"/>
        </w:rPr>
        <w:t>P</w:t>
      </w:r>
      <w:proofErr w:type="spellEnd"/>
      <w:r>
        <w:rPr>
          <w:rFonts w:hint="eastAsia"/>
        </w:rPr>
        <w:t>根据右手坐标系获取。孔笛卡尔坐标系</w:t>
      </w:r>
      <w:proofErr w:type="spellStart"/>
      <w:r>
        <w:rPr>
          <w:rFonts w:hint="eastAsia"/>
        </w:rPr>
        <w:t>x</w:t>
      </w:r>
      <w:r>
        <w:rPr>
          <w:rFonts w:hint="eastAsia"/>
          <w:vertAlign w:val="superscript"/>
        </w:rPr>
        <w:t>H</w:t>
      </w:r>
      <w:r>
        <w:t>-y</w:t>
      </w:r>
      <w:r>
        <w:rPr>
          <w:vertAlign w:val="superscript"/>
        </w:rPr>
        <w:t>H</w:t>
      </w:r>
      <w:r>
        <w:t>-z</w:t>
      </w:r>
      <w:r>
        <w:rPr>
          <w:vertAlign w:val="superscript"/>
        </w:rPr>
        <w:t>H</w:t>
      </w:r>
      <w:proofErr w:type="spellEnd"/>
      <w:r>
        <w:rPr>
          <w:rFonts w:hint="eastAsia"/>
        </w:rPr>
        <w:t>如图二</w:t>
      </w:r>
      <w:r>
        <w:rPr>
          <w:rFonts w:hint="eastAsia"/>
        </w:rPr>
        <w:t>b</w:t>
      </w:r>
      <w:r>
        <w:rPr>
          <w:rFonts w:hint="eastAsia"/>
        </w:rPr>
        <w:t>所示，</w:t>
      </w:r>
      <w:proofErr w:type="spellStart"/>
      <w:r>
        <w:t>o</w:t>
      </w:r>
      <w:r>
        <w:rPr>
          <w:rFonts w:hint="eastAsia"/>
          <w:vertAlign w:val="superscript"/>
        </w:rPr>
        <w:t>H</w:t>
      </w:r>
      <w:proofErr w:type="spellEnd"/>
      <w:r>
        <w:rPr>
          <w:rFonts w:hint="eastAsia"/>
        </w:rPr>
        <w:t>是孔顶端中心，</w:t>
      </w:r>
      <w:proofErr w:type="spellStart"/>
      <w:r>
        <w:rPr>
          <w:rFonts w:hint="eastAsia"/>
        </w:rPr>
        <w:t>z</w:t>
      </w:r>
      <w:r>
        <w:rPr>
          <w:vertAlign w:val="superscript"/>
        </w:rPr>
        <w:t>H</w:t>
      </w:r>
      <w:proofErr w:type="spellEnd"/>
      <w:r>
        <w:rPr>
          <w:rFonts w:hint="eastAsia"/>
        </w:rPr>
        <w:t>是孔的轴线，</w:t>
      </w:r>
      <w:proofErr w:type="spellStart"/>
      <w:r>
        <w:rPr>
          <w:rFonts w:hint="eastAsia"/>
        </w:rPr>
        <w:t>y</w:t>
      </w:r>
      <w:r>
        <w:rPr>
          <w:vertAlign w:val="superscript"/>
        </w:rPr>
        <w:t>H</w:t>
      </w:r>
      <w:proofErr w:type="spellEnd"/>
      <w:r>
        <w:rPr>
          <w:rFonts w:hint="eastAsia"/>
        </w:rPr>
        <w:t>平行于</w:t>
      </w:r>
      <w:proofErr w:type="spellStart"/>
      <w:r>
        <w:t>y</w:t>
      </w:r>
      <w:r>
        <w:rPr>
          <w:vertAlign w:val="superscript"/>
        </w:rPr>
        <w:t>P</w:t>
      </w:r>
      <w:r>
        <w:t>,x</w:t>
      </w:r>
      <w:r>
        <w:rPr>
          <w:vertAlign w:val="superscript"/>
        </w:rPr>
        <w:t>H</w:t>
      </w:r>
      <w:proofErr w:type="spellEnd"/>
      <w:r>
        <w:rPr>
          <w:rFonts w:hint="eastAsia"/>
        </w:rPr>
        <w:t>根据右手坐标系获取。如图二</w:t>
      </w:r>
      <w:r>
        <w:rPr>
          <w:rFonts w:hint="eastAsia"/>
        </w:rPr>
        <w:t>c</w:t>
      </w:r>
      <w:r>
        <w:rPr>
          <w:rFonts w:hint="eastAsia"/>
        </w:rPr>
        <w:t>所示，α为三点接触时，轴孔两轴线之间的夹角。</w:t>
      </w:r>
    </w:p>
    <w:p w14:paraId="5DA42FFE" w14:textId="77777777" w:rsidR="00EA66FF" w:rsidRDefault="00EA66FF" w:rsidP="00EA66FF">
      <w:pPr>
        <w:pStyle w:val="aff"/>
        <w:ind w:firstLine="480"/>
      </w:pPr>
      <w:r>
        <w:tab/>
      </w:r>
      <w:r>
        <w:rPr>
          <w:rFonts w:hint="eastAsia"/>
        </w:rPr>
        <w:t>孔坐标系到轴坐标系的过渡矩阵可表示为：</w:t>
      </w:r>
    </w:p>
    <w:p w14:paraId="7ED2092C" w14:textId="77777777" w:rsidR="00EA66FF" w:rsidRPr="00C65CA4" w:rsidRDefault="00EA66FF" w:rsidP="00EA66FF">
      <w:pPr>
        <w:pStyle w:val="11"/>
        <w:ind w:left="240" w:right="240" w:firstLine="480"/>
      </w:pPr>
      <w:r w:rsidRPr="004D3347">
        <w:rPr>
          <w:noProof/>
        </w:rPr>
        <w:drawing>
          <wp:inline distT="0" distB="0" distL="0" distR="0" wp14:anchorId="19AE17C1" wp14:editId="3D1C85B5">
            <wp:extent cx="3360568" cy="1216550"/>
            <wp:effectExtent l="0" t="0" r="0" b="3175"/>
            <wp:docPr id="18" name="图片 17">
              <a:extLst xmlns:a="http://schemas.openxmlformats.org/drawingml/2006/main">
                <a:ext uri="{FF2B5EF4-FFF2-40B4-BE49-F238E27FC236}">
                  <a16:creationId xmlns:a16="http://schemas.microsoft.com/office/drawing/2014/main" id="{E8D38D2C-0967-4A5D-91FA-8502E0AA7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E8D38D2C-0967-4A5D-91FA-8502E0AA79CD}"/>
                        </a:ext>
                      </a:extLst>
                    </pic:cNvPr>
                    <pic:cNvPicPr>
                      <a:picLocks noChangeAspect="1"/>
                    </pic:cNvPicPr>
                  </pic:nvPicPr>
                  <pic:blipFill>
                    <a:blip r:embed="rId14"/>
                    <a:stretch>
                      <a:fillRect/>
                    </a:stretch>
                  </pic:blipFill>
                  <pic:spPr>
                    <a:xfrm>
                      <a:off x="0" y="0"/>
                      <a:ext cx="3407043" cy="1233374"/>
                    </a:xfrm>
                    <a:prstGeom prst="rect">
                      <a:avLst/>
                    </a:prstGeom>
                  </pic:spPr>
                </pic:pic>
              </a:graphicData>
            </a:graphic>
          </wp:inline>
        </w:drawing>
      </w:r>
      <w:r>
        <w:rPr>
          <w:rFonts w:hint="eastAsia"/>
        </w:rPr>
        <w:t>(</w:t>
      </w:r>
      <w:r>
        <w:t>3-1)</w:t>
      </w:r>
    </w:p>
    <w:p w14:paraId="5AB6DE62" w14:textId="77777777" w:rsidR="00EA66FF" w:rsidRDefault="00EA66FF" w:rsidP="00EA66FF">
      <w:pPr>
        <w:pStyle w:val="aff"/>
        <w:ind w:firstLine="480"/>
      </w:pPr>
      <w:r>
        <w:lastRenderedPageBreak/>
        <w:t xml:space="preserve"> </w:t>
      </w:r>
      <w:r>
        <w:rPr>
          <w:rFonts w:hint="eastAsia"/>
        </w:rPr>
        <w:t>接触的三点</w:t>
      </w:r>
      <w:proofErr w:type="spellStart"/>
      <w:r>
        <w:t>P</w:t>
      </w:r>
      <w:r w:rsidRPr="00C65CA4">
        <w:rPr>
          <w:vertAlign w:val="subscript"/>
        </w:rPr>
        <w:t>c</w:t>
      </w:r>
      <w:r>
        <w:t>,P</w:t>
      </w:r>
      <w:r w:rsidRPr="00C65CA4">
        <w:rPr>
          <w:vertAlign w:val="subscript"/>
        </w:rPr>
        <w:t>e1</w:t>
      </w:r>
      <w:r>
        <w:t>,P</w:t>
      </w:r>
      <w:r w:rsidRPr="00C65CA4">
        <w:rPr>
          <w:vertAlign w:val="subscript"/>
        </w:rPr>
        <w:t>e2</w:t>
      </w:r>
      <w:proofErr w:type="spellEnd"/>
      <w:r>
        <w:rPr>
          <w:rFonts w:hint="eastAsia"/>
        </w:rPr>
        <w:t>在两坐标系下的分别可以表示为：（</w:t>
      </w:r>
      <w:r>
        <w:rPr>
          <w:rFonts w:hint="eastAsia"/>
        </w:rPr>
        <w:t>R</w:t>
      </w:r>
      <w:r>
        <w:rPr>
          <w:rFonts w:hint="eastAsia"/>
        </w:rPr>
        <w:t>，</w:t>
      </w:r>
      <w:r>
        <w:rPr>
          <w:rFonts w:hint="eastAsia"/>
        </w:rPr>
        <w:t>r</w:t>
      </w:r>
      <w:r>
        <w:rPr>
          <w:rFonts w:hint="eastAsia"/>
        </w:rPr>
        <w:t>分别为孔内径及轴直径）</w:t>
      </w:r>
    </w:p>
    <w:p w14:paraId="347E4A1E" w14:textId="77777777" w:rsidR="00EA66FF" w:rsidRDefault="00EA66FF" w:rsidP="00EA66FF">
      <w:pPr>
        <w:pStyle w:val="11"/>
        <w:ind w:left="240" w:right="240" w:firstLine="480"/>
      </w:pPr>
      <w:r w:rsidRPr="004D3347">
        <w:rPr>
          <w:noProof/>
        </w:rPr>
        <w:drawing>
          <wp:inline distT="0" distB="0" distL="0" distR="0" wp14:anchorId="00BB0234" wp14:editId="26FD24A9">
            <wp:extent cx="3668846" cy="2051437"/>
            <wp:effectExtent l="0" t="0" r="8255" b="6350"/>
            <wp:docPr id="19" name="图片 18">
              <a:extLst xmlns:a="http://schemas.openxmlformats.org/drawingml/2006/main">
                <a:ext uri="{FF2B5EF4-FFF2-40B4-BE49-F238E27FC236}">
                  <a16:creationId xmlns:a16="http://schemas.microsoft.com/office/drawing/2014/main" id="{4FB67502-65A9-467F-A550-1A2F950C38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4FB67502-65A9-467F-A550-1A2F950C3813}"/>
                        </a:ext>
                      </a:extLst>
                    </pic:cNvPr>
                    <pic:cNvPicPr>
                      <a:picLocks noChangeAspect="1"/>
                    </pic:cNvPicPr>
                  </pic:nvPicPr>
                  <pic:blipFill>
                    <a:blip r:embed="rId15"/>
                    <a:stretch>
                      <a:fillRect/>
                    </a:stretch>
                  </pic:blipFill>
                  <pic:spPr>
                    <a:xfrm>
                      <a:off x="0" y="0"/>
                      <a:ext cx="3680401" cy="2057898"/>
                    </a:xfrm>
                    <a:prstGeom prst="rect">
                      <a:avLst/>
                    </a:prstGeom>
                  </pic:spPr>
                </pic:pic>
              </a:graphicData>
            </a:graphic>
          </wp:inline>
        </w:drawing>
      </w:r>
      <w:r>
        <w:rPr>
          <w:rFonts w:hint="eastAsia"/>
        </w:rPr>
        <w:t>(</w:t>
      </w:r>
      <w:r>
        <w:t>3-2)</w:t>
      </w:r>
    </w:p>
    <w:p w14:paraId="6BEE25AE" w14:textId="77777777" w:rsidR="00EA66FF" w:rsidRDefault="00EA66FF" w:rsidP="00EA66FF">
      <w:pPr>
        <w:pStyle w:val="aff"/>
        <w:ind w:firstLine="480"/>
      </w:pPr>
      <w:r>
        <w:tab/>
      </w:r>
      <w:r>
        <w:rPr>
          <w:rFonts w:hint="eastAsia"/>
        </w:rPr>
        <w:t>以上六式满足以下等式：</w:t>
      </w:r>
    </w:p>
    <w:p w14:paraId="2A287AAD" w14:textId="77777777" w:rsidR="00EA66FF" w:rsidRPr="004D3347" w:rsidRDefault="00EA66FF" w:rsidP="00EA66FF">
      <w:pPr>
        <w:pStyle w:val="11"/>
        <w:ind w:left="240" w:right="240" w:firstLine="480"/>
      </w:pPr>
      <w:r w:rsidRPr="005B2082">
        <w:rPr>
          <w:noProof/>
        </w:rPr>
        <w:drawing>
          <wp:inline distT="0" distB="0" distL="0" distR="0" wp14:anchorId="1DDFBC34" wp14:editId="6C1A41B9">
            <wp:extent cx="1515359" cy="1174922"/>
            <wp:effectExtent l="0" t="0" r="8890" b="6350"/>
            <wp:docPr id="27" name="图片 26">
              <a:extLst xmlns:a="http://schemas.openxmlformats.org/drawingml/2006/main">
                <a:ext uri="{FF2B5EF4-FFF2-40B4-BE49-F238E27FC236}">
                  <a16:creationId xmlns:a16="http://schemas.microsoft.com/office/drawing/2014/main" id="{F74DC244-67B8-4353-A95C-E594B0EB3F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74DC244-67B8-4353-A95C-E594B0EB3F44}"/>
                        </a:ext>
                      </a:extLst>
                    </pic:cNvPr>
                    <pic:cNvPicPr>
                      <a:picLocks noChangeAspect="1"/>
                    </pic:cNvPicPr>
                  </pic:nvPicPr>
                  <pic:blipFill>
                    <a:blip r:embed="rId16"/>
                    <a:stretch>
                      <a:fillRect/>
                    </a:stretch>
                  </pic:blipFill>
                  <pic:spPr>
                    <a:xfrm>
                      <a:off x="0" y="0"/>
                      <a:ext cx="1522152" cy="1180189"/>
                    </a:xfrm>
                    <a:prstGeom prst="rect">
                      <a:avLst/>
                    </a:prstGeom>
                  </pic:spPr>
                </pic:pic>
              </a:graphicData>
            </a:graphic>
          </wp:inline>
        </w:drawing>
      </w:r>
      <w:r>
        <w:rPr>
          <w:rFonts w:hint="eastAsia"/>
        </w:rPr>
        <w:t>(</w:t>
      </w:r>
      <w:r>
        <w:t>3-3)</w:t>
      </w:r>
    </w:p>
    <w:p w14:paraId="6DF6F911" w14:textId="77777777" w:rsidR="00EA66FF" w:rsidRPr="005B2082" w:rsidRDefault="00EA66FF" w:rsidP="00EA66FF">
      <w:pPr>
        <w:pStyle w:val="aff"/>
        <w:ind w:firstLine="480"/>
      </w:pPr>
      <w:r>
        <w:rPr>
          <w:rFonts w:hint="eastAsia"/>
        </w:rPr>
        <w:t>通过以上等式可得出两坐标系原点在孔坐标系下的偏移量及在轴坐标系下的偏移量。</w:t>
      </w:r>
    </w:p>
    <w:p w14:paraId="36BDE030" w14:textId="77777777" w:rsidR="00EA66FF" w:rsidRDefault="00EA66FF" w:rsidP="00EA66FF">
      <w:pPr>
        <w:ind w:firstLine="420"/>
      </w:pPr>
      <w:r>
        <w:rPr>
          <w:rFonts w:hint="eastAsia"/>
        </w:rPr>
        <w:t>：</w:t>
      </w:r>
    </w:p>
    <w:p w14:paraId="2D4E5134" w14:textId="77777777" w:rsidR="00EA66FF" w:rsidRDefault="00EA66FF" w:rsidP="00EA66FF">
      <w:pPr>
        <w:pStyle w:val="11"/>
        <w:ind w:left="240" w:right="240" w:firstLine="480"/>
        <w:rPr>
          <w:noProof/>
        </w:rPr>
      </w:pPr>
      <w:r w:rsidRPr="005B2082">
        <w:rPr>
          <w:noProof/>
        </w:rPr>
        <w:drawing>
          <wp:inline distT="0" distB="0" distL="0" distR="0" wp14:anchorId="6453C743" wp14:editId="2F056195">
            <wp:extent cx="3034800" cy="1373609"/>
            <wp:effectExtent l="0" t="0" r="0" b="0"/>
            <wp:docPr id="20" name="图片 2">
              <a:extLst xmlns:a="http://schemas.openxmlformats.org/drawingml/2006/main">
                <a:ext uri="{FF2B5EF4-FFF2-40B4-BE49-F238E27FC236}">
                  <a16:creationId xmlns:a16="http://schemas.microsoft.com/office/drawing/2014/main" id="{6AAD0EB2-529F-4BAE-B2F9-761AFFF15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AAD0EB2-529F-4BAE-B2F9-761AFFF1526E}"/>
                        </a:ext>
                      </a:extLst>
                    </pic:cNvPr>
                    <pic:cNvPicPr>
                      <a:picLocks noChangeAspect="1"/>
                    </pic:cNvPicPr>
                  </pic:nvPicPr>
                  <pic:blipFill rotWithShape="1">
                    <a:blip r:embed="rId17"/>
                    <a:srcRect r="5062"/>
                    <a:stretch/>
                  </pic:blipFill>
                  <pic:spPr bwMode="auto">
                    <a:xfrm>
                      <a:off x="0" y="0"/>
                      <a:ext cx="3034800" cy="137360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w:t>
      </w:r>
      <w:r>
        <w:rPr>
          <w:noProof/>
        </w:rPr>
        <w:t>3-4)</w:t>
      </w:r>
    </w:p>
    <w:p w14:paraId="308E0179" w14:textId="77777777" w:rsidR="00EA66FF" w:rsidRDefault="00EA66FF" w:rsidP="00EA66FF">
      <w:pPr>
        <w:pStyle w:val="11"/>
        <w:ind w:left="240" w:right="240" w:firstLine="480"/>
        <w:rPr>
          <w:noProof/>
        </w:rPr>
      </w:pPr>
      <w:r w:rsidRPr="005B2082">
        <w:rPr>
          <w:noProof/>
        </w:rPr>
        <w:drawing>
          <wp:inline distT="0" distB="0" distL="0" distR="0" wp14:anchorId="715A9491" wp14:editId="5227768D">
            <wp:extent cx="3035227" cy="1359673"/>
            <wp:effectExtent l="0" t="0" r="0" b="0"/>
            <wp:docPr id="21" name="图片 4">
              <a:extLst xmlns:a="http://schemas.openxmlformats.org/drawingml/2006/main">
                <a:ext uri="{FF2B5EF4-FFF2-40B4-BE49-F238E27FC236}">
                  <a16:creationId xmlns:a16="http://schemas.microsoft.com/office/drawing/2014/main" id="{2D647C1C-DEEF-4562-A9CB-6438D516B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D647C1C-DEEF-4562-A9CB-6438D516BEF2}"/>
                        </a:ext>
                      </a:extLst>
                    </pic:cNvPr>
                    <pic:cNvPicPr>
                      <a:picLocks noChangeAspect="1"/>
                    </pic:cNvPicPr>
                  </pic:nvPicPr>
                  <pic:blipFill rotWithShape="1">
                    <a:blip r:embed="rId18"/>
                    <a:srcRect r="8106"/>
                    <a:stretch/>
                  </pic:blipFill>
                  <pic:spPr bwMode="auto">
                    <a:xfrm>
                      <a:off x="0" y="0"/>
                      <a:ext cx="3076426" cy="137812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w:t>
      </w:r>
      <w:r>
        <w:rPr>
          <w:noProof/>
        </w:rPr>
        <w:t>3-5)</w:t>
      </w:r>
    </w:p>
    <w:p w14:paraId="52DB40AB" w14:textId="77777777" w:rsidR="00EA66FF" w:rsidRDefault="00EA66FF" w:rsidP="00EA66FF">
      <w:pPr>
        <w:pStyle w:val="aff"/>
        <w:ind w:firstLine="480"/>
        <w:rPr>
          <w:noProof/>
        </w:rPr>
      </w:pPr>
      <w:r>
        <w:rPr>
          <w:rFonts w:hint="eastAsia"/>
          <w:noProof/>
        </w:rPr>
        <w:t>因为，我们可以较为简单的获取到机械臂末端的工具坐标系。所以我们采用在轴坐标系下的偏移量，如</w:t>
      </w:r>
      <w:r>
        <w:rPr>
          <w:rFonts w:hint="eastAsia"/>
          <w:noProof/>
        </w:rPr>
        <w:t>(</w:t>
      </w:r>
      <w:r>
        <w:rPr>
          <w:noProof/>
        </w:rPr>
        <w:t>3-5)</w:t>
      </w:r>
      <w:r>
        <w:rPr>
          <w:rFonts w:hint="eastAsia"/>
          <w:noProof/>
        </w:rPr>
        <w:t>所示。根据计算得到的偏移量我们可以获取孔中心的位置。三点接</w:t>
      </w:r>
      <w:r>
        <w:rPr>
          <w:rFonts w:hint="eastAsia"/>
          <w:noProof/>
        </w:rPr>
        <w:lastRenderedPageBreak/>
        <w:t>触后，装配流程如图三所示，在轴孔</w:t>
      </w:r>
      <w:r>
        <w:rPr>
          <w:noProof/>
        </w:rPr>
        <w:t>三点接触</w:t>
      </w:r>
      <w:r>
        <w:rPr>
          <w:rFonts w:hint="eastAsia"/>
          <w:noProof/>
        </w:rPr>
        <w:t>后（</w:t>
      </w:r>
      <w:r>
        <w:rPr>
          <w:rFonts w:hint="eastAsia"/>
          <w:noProof/>
        </w:rPr>
        <w:t>a</w:t>
      </w:r>
      <w:r>
        <w:rPr>
          <w:rFonts w:hint="eastAsia"/>
          <w:noProof/>
        </w:rPr>
        <w:t>）</w:t>
      </w:r>
      <w:r>
        <w:rPr>
          <w:rFonts w:hint="eastAsia"/>
          <w:noProof/>
        </w:rPr>
        <w:t>,</w:t>
      </w:r>
      <w:r>
        <w:rPr>
          <w:rFonts w:hint="eastAsia"/>
          <w:noProof/>
        </w:rPr>
        <w:t>避免轴孔在装配时碰撞，将轴移出（</w:t>
      </w:r>
      <w:r>
        <w:rPr>
          <w:rFonts w:hint="eastAsia"/>
          <w:noProof/>
        </w:rPr>
        <w:t>b</w:t>
      </w:r>
      <w:r>
        <w:rPr>
          <w:rFonts w:hint="eastAsia"/>
          <w:noProof/>
        </w:rPr>
        <w:t>）</w:t>
      </w:r>
      <w:r>
        <w:rPr>
          <w:rFonts w:hint="eastAsia"/>
          <w:noProof/>
        </w:rPr>
        <w:t>,</w:t>
      </w:r>
      <w:r>
        <w:rPr>
          <w:rFonts w:hint="eastAsia"/>
          <w:noProof/>
        </w:rPr>
        <w:t>根据计算结果，将轴移动到孔中心的上方（</w:t>
      </w:r>
      <w:r>
        <w:rPr>
          <w:rFonts w:hint="eastAsia"/>
          <w:noProof/>
        </w:rPr>
        <w:t>c</w:t>
      </w:r>
      <w:r>
        <w:rPr>
          <w:rFonts w:hint="eastAsia"/>
          <w:noProof/>
        </w:rPr>
        <w:t>）</w:t>
      </w:r>
      <w:r>
        <w:rPr>
          <w:rFonts w:hint="eastAsia"/>
          <w:noProof/>
        </w:rPr>
        <w:t>,</w:t>
      </w:r>
      <w:r>
        <w:rPr>
          <w:rFonts w:hint="eastAsia"/>
          <w:noProof/>
        </w:rPr>
        <w:t>最终沿着轴线装配（</w:t>
      </w:r>
      <w:r>
        <w:rPr>
          <w:rFonts w:hint="eastAsia"/>
          <w:noProof/>
        </w:rPr>
        <w:t>d</w:t>
      </w:r>
      <w:r>
        <w:rPr>
          <w:rFonts w:hint="eastAsia"/>
          <w:noProof/>
        </w:rPr>
        <w:t>）。</w:t>
      </w:r>
    </w:p>
    <w:p w14:paraId="404CC56D" w14:textId="77777777" w:rsidR="00EA66FF" w:rsidRDefault="00EA66FF" w:rsidP="001018AD">
      <w:pPr>
        <w:ind w:firstLine="420"/>
        <w:jc w:val="center"/>
        <w:rPr>
          <w:noProof/>
        </w:rPr>
      </w:pPr>
      <w:r>
        <w:rPr>
          <w:noProof/>
        </w:rPr>
        <w:drawing>
          <wp:inline distT="0" distB="0" distL="0" distR="0" wp14:anchorId="6A1ACBDD" wp14:editId="210BBD58">
            <wp:extent cx="5274310" cy="22764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6475"/>
                    </a:xfrm>
                    <a:prstGeom prst="rect">
                      <a:avLst/>
                    </a:prstGeom>
                  </pic:spPr>
                </pic:pic>
              </a:graphicData>
            </a:graphic>
          </wp:inline>
        </w:drawing>
      </w:r>
    </w:p>
    <w:p w14:paraId="5C3EB040" w14:textId="77777777" w:rsidR="00EA66FF" w:rsidRDefault="00EA66FF" w:rsidP="00EA66FF">
      <w:pPr>
        <w:pStyle w:val="a3"/>
        <w:rPr>
          <w:noProof/>
        </w:rPr>
      </w:pPr>
      <w:r>
        <w:rPr>
          <w:rFonts w:hint="eastAsia"/>
          <w:noProof/>
        </w:rPr>
        <w:t>图三：装配过程</w:t>
      </w:r>
    </w:p>
    <w:p w14:paraId="6BFC764B" w14:textId="77777777" w:rsidR="00EA66FF" w:rsidRDefault="00EA66FF" w:rsidP="00EA66FF">
      <w:pPr>
        <w:pStyle w:val="aff"/>
        <w:ind w:firstLine="480"/>
        <w:rPr>
          <w:noProof/>
        </w:rPr>
      </w:pPr>
      <w:r>
        <w:rPr>
          <w:rFonts w:hint="eastAsia"/>
          <w:noProof/>
        </w:rPr>
        <w:t>由上式我们可知该偏移量只与孔内径</w:t>
      </w:r>
      <w:r>
        <w:rPr>
          <w:rFonts w:hint="eastAsia"/>
          <w:noProof/>
        </w:rPr>
        <w:t>R</w:t>
      </w:r>
      <w:r>
        <w:rPr>
          <w:noProof/>
        </w:rPr>
        <w:t>,</w:t>
      </w:r>
      <w:r>
        <w:rPr>
          <w:rFonts w:hint="eastAsia"/>
          <w:noProof/>
        </w:rPr>
        <w:t>轴径</w:t>
      </w:r>
      <w:r>
        <w:rPr>
          <w:noProof/>
        </w:rPr>
        <w:t>r</w:t>
      </w:r>
      <w:r>
        <w:rPr>
          <w:rFonts w:hint="eastAsia"/>
          <w:noProof/>
        </w:rPr>
        <w:t>及轴孔的轴线夹角α有关。在我们的实验环境中我们可以预先测量孔内径</w:t>
      </w:r>
      <w:r>
        <w:rPr>
          <w:rFonts w:hint="eastAsia"/>
          <w:noProof/>
        </w:rPr>
        <w:t>R</w:t>
      </w:r>
      <w:r>
        <w:rPr>
          <w:rFonts w:hint="eastAsia"/>
          <w:noProof/>
        </w:rPr>
        <w:t>及轴径</w:t>
      </w:r>
      <w:r>
        <w:rPr>
          <w:rFonts w:hint="eastAsia"/>
          <w:noProof/>
        </w:rPr>
        <w:t>r</w:t>
      </w:r>
      <w:r>
        <w:rPr>
          <w:rFonts w:hint="eastAsia"/>
          <w:noProof/>
        </w:rPr>
        <w:t>，孔的朝向。因此轴线夹角α可通过读取出的机械臂末端姿态及孔朝向求出。</w:t>
      </w:r>
    </w:p>
    <w:p w14:paraId="7FD12CB5" w14:textId="77777777" w:rsidR="00E70E09" w:rsidRPr="00A75EFC" w:rsidRDefault="00E70E09" w:rsidP="005B1C02">
      <w:r w:rsidRPr="00E70E09">
        <w:rPr>
          <w:noProof/>
          <w:lang w:val="en-AU"/>
        </w:rPr>
        <mc:AlternateContent>
          <mc:Choice Requires="wps">
            <w:drawing>
              <wp:inline distT="0" distB="0" distL="0" distR="0" wp14:anchorId="1B14385C" wp14:editId="71C2E8FA">
                <wp:extent cx="5947258" cy="1404620"/>
                <wp:effectExtent l="0" t="0" r="0" b="31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258" cy="1404620"/>
                        </a:xfrm>
                        <a:prstGeom prst="rect">
                          <a:avLst/>
                        </a:prstGeom>
                        <a:solidFill>
                          <a:srgbClr val="FFFFFF"/>
                        </a:solidFill>
                        <a:ln w="9525">
                          <a:noFill/>
                          <a:miter lim="800000"/>
                          <a:headEnd/>
                          <a:tailEnd/>
                        </a:ln>
                      </wps:spPr>
                      <wps:txbx>
                        <w:txbxContent>
                          <w:p w14:paraId="1FAECF3A" w14:textId="77777777" w:rsidR="006E6A00" w:rsidRDefault="006E6A00" w:rsidP="005B1C02">
                            <w:pPr>
                              <w:pStyle w:val="a3"/>
                            </w:pPr>
                            <w:r>
                              <w:t xml:space="preserve">Figure </w:t>
                            </w:r>
                            <w:r w:rsidR="005B1C02">
                              <w:fldChar w:fldCharType="begin"/>
                            </w:r>
                            <w:r w:rsidR="005B1C02">
                              <w:instrText xml:space="preserve"> SEQ Figure \* ARABIC </w:instrText>
                            </w:r>
                            <w:r w:rsidR="005B1C02">
                              <w:fldChar w:fldCharType="separate"/>
                            </w:r>
                            <w:r w:rsidR="00B46CA2">
                              <w:rPr>
                                <w:noProof/>
                              </w:rPr>
                              <w:t>2</w:t>
                            </w:r>
                            <w:r w:rsidR="005B1C02">
                              <w:rPr>
                                <w:noProof/>
                              </w:rPr>
                              <w:fldChar w:fldCharType="end"/>
                            </w:r>
                            <w:r>
                              <w:t xml:space="preserve"> </w:t>
                            </w:r>
                            <w:r w:rsidRPr="004E525C">
                              <w:t>Markets for technical writing.</w:t>
                            </w:r>
                          </w:p>
                        </w:txbxContent>
                      </wps:txbx>
                      <wps:bodyPr rot="0" vert="horz" wrap="square" lIns="91440" tIns="45720" rIns="91440" bIns="45720" anchor="t" anchorCtr="0">
                        <a:spAutoFit/>
                      </wps:bodyPr>
                    </wps:wsp>
                  </a:graphicData>
                </a:graphic>
              </wp:inline>
            </w:drawing>
          </mc:Choice>
          <mc:Fallback>
            <w:pict>
              <v:shape w14:anchorId="1B14385C" id="Text Box 2" o:spid="_x0000_s1027" type="#_x0000_t202" style="width:468.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FIQIAACMEAAAOAAAAZHJzL2Uyb0RvYy54bWysU9Fu2yAUfZ+0f0C8L3Ysp22sOFWXLtOk&#10;rpvU7gMwxjEacBmQ2NnX74LTNOrepvGAgHs5nHvuYXU7akUOwnkJpqbzWU6JMBxaaXY1/fG8/XBD&#10;iQ/MtEyBETU9Ck9v1+/frQZbiQJ6UK1wBEGMrwZb0z4EW2WZ573QzM/ACoPBDpxmAbdul7WODYiu&#10;VVbk+VU2gGutAy68x9P7KUjXCb/rBA/fus6LQFRNkVtIs0tzE+dsvWLVzjHbS36iwf6BhWbS4KNn&#10;qHsWGNk7+ReUltyBhy7MOOgMuk5ykWrAaub5m2qeemZFqgXF8fYsk/9/sPzx8N0R2da0oMQwjS16&#10;FmMgH2EkRVRnsL7CpCeLaWHEY+xyqtTbB+A/PTGw6ZnZiTvnYOgFa5HdPN7MLq5OOD6CNMNXaPEZ&#10;tg+QgMbO6SgdikEQHbt0PHcmUuF4uFiW18UCvcQxNi/z8qpIvctY9XLdOh8+C9AkLmrqsPUJnh0e&#10;fIh0WPWSEl/zoGS7lUqljds1G+XIgaFNtmmkCt6kKUOGmi4XxSIhG4j3k4O0DGhjJXVNb/I4JmNF&#10;OT6ZNqUEJtW0RibKnPSJkkzihLEZUyOSeFG7BtojCuZgci3+Mlz04H5TMqBja+p/7ZkTlKgvBkVf&#10;zssyWjxtysU1KkTcZaS5jDDDEaqmgZJpuQnpWyQ57B02ZyuTbK9MTpTRiUnN06+JVr/cp6zXv73+&#10;AwAA//8DAFBLAwQUAAYACAAAACEAA3mnxtsAAAAFAQAADwAAAGRycy9kb3ducmV2LnhtbEyPQU+D&#10;QBCF7yb+h82YeLMLGIkiS2NMvJgebOvB4xRGFmFnkV1a/PeOXvTyksmbvPe9cr24QR1pCp1nA+kq&#10;AUVc+6bj1sDr/unqFlSIyA0OnsnAFwVYV+dnJRaNP/GWjrvYKgnhUKABG+NYaB1qSw7Dyo/E4r37&#10;yWGUc2p1M+FJwt2gsyTJtcOOpcHiSI+W6n43OynZhHre+s+PdNPrN9vnePNin425vFge7kFFWuLf&#10;M/zgCzpUwnTwMzdBDQZkSPxV8e6u8xzUwUCWpRnoqtT/6atvAAAA//8DAFBLAQItABQABgAIAAAA&#10;IQC2gziS/gAAAOEBAAATAAAAAAAAAAAAAAAAAAAAAABbQ29udGVudF9UeXBlc10ueG1sUEsBAi0A&#10;FAAGAAgAAAAhADj9If/WAAAAlAEAAAsAAAAAAAAAAAAAAAAALwEAAF9yZWxzLy5yZWxzUEsBAi0A&#10;FAAGAAgAAAAhABd4/4UhAgAAIwQAAA4AAAAAAAAAAAAAAAAALgIAAGRycy9lMm9Eb2MueG1sUEsB&#10;Ai0AFAAGAAgAAAAhAAN5p8bbAAAABQEAAA8AAAAAAAAAAAAAAAAAewQAAGRycy9kb3ducmV2Lnht&#10;bFBLBQYAAAAABAAEAPMAAACDBQAAAAA=&#10;" stroked="f">
                <v:textbox style="mso-fit-shape-to-text:t">
                  <w:txbxContent>
                    <w:p w14:paraId="1FAECF3A" w14:textId="77777777" w:rsidR="006E6A00" w:rsidRDefault="006E6A00" w:rsidP="005B1C02">
                      <w:pPr>
                        <w:pStyle w:val="a3"/>
                      </w:pPr>
                      <w:r>
                        <w:t xml:space="preserve">Figure </w:t>
                      </w:r>
                      <w:r w:rsidR="005B1C02">
                        <w:fldChar w:fldCharType="begin"/>
                      </w:r>
                      <w:r w:rsidR="005B1C02">
                        <w:instrText xml:space="preserve"> SEQ Figure \* ARABIC </w:instrText>
                      </w:r>
                      <w:r w:rsidR="005B1C02">
                        <w:fldChar w:fldCharType="separate"/>
                      </w:r>
                      <w:r w:rsidR="00B46CA2">
                        <w:rPr>
                          <w:noProof/>
                        </w:rPr>
                        <w:t>2</w:t>
                      </w:r>
                      <w:r w:rsidR="005B1C02">
                        <w:rPr>
                          <w:noProof/>
                        </w:rPr>
                        <w:fldChar w:fldCharType="end"/>
                      </w:r>
                      <w:r>
                        <w:t xml:space="preserve"> </w:t>
                      </w:r>
                      <w:r w:rsidRPr="004E525C">
                        <w:t>Markets for technical writing.</w:t>
                      </w:r>
                    </w:p>
                  </w:txbxContent>
                </v:textbox>
                <w10:anchorlock/>
              </v:shape>
            </w:pict>
          </mc:Fallback>
        </mc:AlternateContent>
      </w:r>
    </w:p>
    <w:p w14:paraId="6D011F6D" w14:textId="77777777" w:rsidR="001018AD" w:rsidRDefault="001018AD" w:rsidP="001018AD">
      <w:pPr>
        <w:pStyle w:val="1"/>
        <w:rPr>
          <w:noProof/>
        </w:rPr>
      </w:pPr>
      <w:bookmarkStart w:id="6" w:name="_Toc80355452"/>
      <w:r>
        <w:rPr>
          <w:rFonts w:hint="eastAsia"/>
          <w:noProof/>
        </w:rPr>
        <w:t>实验</w:t>
      </w:r>
      <w:r w:rsidRPr="00483B06">
        <w:rPr>
          <w:rFonts w:hint="eastAsia"/>
        </w:rPr>
        <w:t>验证</w:t>
      </w:r>
      <w:bookmarkEnd w:id="6"/>
    </w:p>
    <w:p w14:paraId="211EFB8E" w14:textId="77777777" w:rsidR="001018AD" w:rsidRDefault="001018AD" w:rsidP="001018AD">
      <w:pPr>
        <w:pStyle w:val="afd"/>
        <w:ind w:firstLine="480"/>
        <w:rPr>
          <w:noProof/>
        </w:rPr>
      </w:pPr>
      <w:r>
        <w:rPr>
          <w:rFonts w:hint="eastAsia"/>
          <w:noProof/>
        </w:rPr>
        <w:t>我们使用了阻抗</w:t>
      </w:r>
      <w:r>
        <w:rPr>
          <w:rFonts w:hint="eastAsia"/>
          <w:noProof/>
        </w:rPr>
        <w:t>/</w:t>
      </w:r>
      <w:r>
        <w:rPr>
          <w:rFonts w:hint="eastAsia"/>
          <w:noProof/>
        </w:rPr>
        <w:t>导纳控制验证两方法的结合的装配效果。在实验中，我们使用了</w:t>
      </w:r>
      <w:r>
        <w:rPr>
          <w:rFonts w:hint="eastAsia"/>
          <w:noProof/>
        </w:rPr>
        <w:t>UR</w:t>
      </w:r>
      <w:r>
        <w:rPr>
          <w:noProof/>
        </w:rPr>
        <w:t>10Robot</w:t>
      </w:r>
      <w:r>
        <w:rPr>
          <w:rFonts w:hint="eastAsia"/>
          <w:noProof/>
        </w:rPr>
        <w:t>，</w:t>
      </w:r>
      <w:r>
        <w:rPr>
          <w:rFonts w:hint="eastAsia"/>
          <w:noProof/>
        </w:rPr>
        <w:t>O</w:t>
      </w:r>
      <w:r>
        <w:rPr>
          <w:noProof/>
        </w:rPr>
        <w:t>nRobot</w:t>
      </w:r>
      <w:r>
        <w:rPr>
          <w:rFonts w:hint="eastAsia"/>
          <w:noProof/>
        </w:rPr>
        <w:t>的</w:t>
      </w:r>
      <w:r>
        <w:rPr>
          <w:rFonts w:hint="eastAsia"/>
          <w:noProof/>
        </w:rPr>
        <w:t>FT</w:t>
      </w:r>
      <w:r>
        <w:rPr>
          <w:rFonts w:hint="eastAsia"/>
          <w:noProof/>
        </w:rPr>
        <w:t>传感器，大寰机器人手爪</w:t>
      </w:r>
      <w:r>
        <w:rPr>
          <w:rFonts w:hint="eastAsia"/>
          <w:noProof/>
        </w:rPr>
        <w:t>AG</w:t>
      </w:r>
      <w:r>
        <w:rPr>
          <w:noProof/>
        </w:rPr>
        <w:t>-95</w:t>
      </w:r>
      <w:r>
        <w:rPr>
          <w:rFonts w:hint="eastAsia"/>
          <w:noProof/>
        </w:rPr>
        <w:t>做力控装配实验。实验视频可见附件</w:t>
      </w:r>
      <w:r>
        <w:rPr>
          <w:rFonts w:hint="eastAsia"/>
          <w:noProof/>
        </w:rPr>
        <w:t>1</w:t>
      </w:r>
      <w:r>
        <w:rPr>
          <w:rFonts w:hint="eastAsia"/>
          <w:noProof/>
        </w:rPr>
        <w:t>。实验平台可见在图片</w:t>
      </w:r>
      <w:r>
        <w:rPr>
          <w:noProof/>
        </w:rPr>
        <w:t>5</w:t>
      </w:r>
      <w:r>
        <w:rPr>
          <w:rFonts w:hint="eastAsia"/>
          <w:noProof/>
        </w:rPr>
        <w:t>。时评中轴的尺寸为</w:t>
      </w:r>
      <w:r>
        <w:rPr>
          <w:rFonts w:hint="eastAsia"/>
          <w:noProof/>
        </w:rPr>
        <w:t>5</w:t>
      </w:r>
      <w:r>
        <w:rPr>
          <w:noProof/>
        </w:rPr>
        <w:t>0.40</w:t>
      </w:r>
      <w:r>
        <w:rPr>
          <w:rFonts w:hint="eastAsia"/>
          <w:noProof/>
        </w:rPr>
        <w:t>mm</w:t>
      </w:r>
      <w:r>
        <w:rPr>
          <w:rFonts w:hint="eastAsia"/>
          <w:noProof/>
        </w:rPr>
        <w:t>，材料是铝</w:t>
      </w:r>
      <w:r>
        <w:rPr>
          <w:rFonts w:hint="eastAsia"/>
          <w:noProof/>
        </w:rPr>
        <w:t>6</w:t>
      </w:r>
      <w:r>
        <w:rPr>
          <w:noProof/>
        </w:rPr>
        <w:t>061</w:t>
      </w:r>
      <w:r>
        <w:rPr>
          <w:rFonts w:hint="eastAsia"/>
          <w:noProof/>
        </w:rPr>
        <w:t>。孔的尺寸为</w:t>
      </w:r>
      <w:r>
        <w:rPr>
          <w:rFonts w:hint="eastAsia"/>
          <w:noProof/>
        </w:rPr>
        <w:t>5</w:t>
      </w:r>
      <w:r>
        <w:rPr>
          <w:noProof/>
        </w:rPr>
        <w:t>0.50</w:t>
      </w:r>
      <w:r>
        <w:rPr>
          <w:rFonts w:hint="eastAsia"/>
          <w:noProof/>
        </w:rPr>
        <w:t>mm</w:t>
      </w:r>
      <w:r>
        <w:rPr>
          <w:rFonts w:hint="eastAsia"/>
          <w:noProof/>
        </w:rPr>
        <w:t>，材料是</w:t>
      </w:r>
      <w:r>
        <w:rPr>
          <w:rFonts w:hint="eastAsia"/>
          <w:noProof/>
        </w:rPr>
        <w:t>PLA</w:t>
      </w:r>
      <w:r>
        <w:rPr>
          <w:noProof/>
        </w:rPr>
        <w:t>3D</w:t>
      </w:r>
      <w:r>
        <w:rPr>
          <w:rFonts w:hint="eastAsia"/>
          <w:noProof/>
        </w:rPr>
        <w:t>打印材料。轴孔装配间隙为</w:t>
      </w:r>
      <w:r>
        <w:rPr>
          <w:rFonts w:hint="eastAsia"/>
          <w:noProof/>
        </w:rPr>
        <w:t>+0</w:t>
      </w:r>
      <w:r>
        <w:rPr>
          <w:noProof/>
        </w:rPr>
        <w:t>.1</w:t>
      </w:r>
      <w:r>
        <w:rPr>
          <w:rFonts w:hint="eastAsia"/>
          <w:noProof/>
        </w:rPr>
        <w:t>mm</w:t>
      </w:r>
      <w:r>
        <w:rPr>
          <w:rFonts w:hint="eastAsia"/>
          <w:noProof/>
        </w:rPr>
        <w:t>。</w:t>
      </w:r>
    </w:p>
    <w:p w14:paraId="3CA54257" w14:textId="77777777" w:rsidR="001018AD" w:rsidRDefault="001018AD" w:rsidP="001018AD">
      <w:pPr>
        <w:pStyle w:val="afd"/>
        <w:ind w:firstLine="480"/>
        <w:rPr>
          <w:noProof/>
        </w:rPr>
      </w:pPr>
    </w:p>
    <w:p w14:paraId="2AEECF96" w14:textId="77777777" w:rsidR="001018AD" w:rsidRDefault="001018AD" w:rsidP="001018AD">
      <w:pPr>
        <w:pStyle w:val="afd"/>
        <w:ind w:firstLine="480"/>
        <w:jc w:val="center"/>
        <w:rPr>
          <w:noProof/>
        </w:rPr>
      </w:pPr>
      <w:r w:rsidRPr="00F25CBB">
        <w:rPr>
          <w:noProof/>
        </w:rPr>
        <w:lastRenderedPageBreak/>
        <w:drawing>
          <wp:inline distT="0" distB="0" distL="0" distR="0" wp14:anchorId="44A8A951" wp14:editId="15745382">
            <wp:extent cx="2866252" cy="2149516"/>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2221" cy="2153992"/>
                    </a:xfrm>
                    <a:prstGeom prst="rect">
                      <a:avLst/>
                    </a:prstGeom>
                    <a:noFill/>
                    <a:ln>
                      <a:noFill/>
                    </a:ln>
                  </pic:spPr>
                </pic:pic>
              </a:graphicData>
            </a:graphic>
          </wp:inline>
        </w:drawing>
      </w:r>
    </w:p>
    <w:p w14:paraId="269E6803" w14:textId="77777777" w:rsidR="001018AD" w:rsidRDefault="001018AD" w:rsidP="001018AD">
      <w:pPr>
        <w:pStyle w:val="a3"/>
        <w:rPr>
          <w:noProof/>
        </w:rPr>
      </w:pPr>
      <w:r>
        <w:rPr>
          <w:rFonts w:hint="eastAsia"/>
          <w:noProof/>
        </w:rPr>
        <w:t>图四：装配场景</w:t>
      </w:r>
    </w:p>
    <w:p w14:paraId="26090F9C" w14:textId="77777777" w:rsidR="001018AD" w:rsidRDefault="001018AD" w:rsidP="001018AD">
      <w:pPr>
        <w:pStyle w:val="afd"/>
        <w:ind w:firstLine="480"/>
        <w:rPr>
          <w:noProof/>
        </w:rPr>
      </w:pPr>
      <w:r>
        <w:rPr>
          <w:rFonts w:hint="eastAsia"/>
          <w:noProof/>
        </w:rPr>
        <w:t>实验步骤依次是抓取轴，并根据预设的角度偏转轴线。将轴移动到孔的斜上方。依据阻抗算法给机械臂预设</w:t>
      </w:r>
      <w:r>
        <w:rPr>
          <w:noProof/>
        </w:rPr>
        <w:t>X</w:t>
      </w:r>
      <w:r w:rsidRPr="000E246F">
        <w:rPr>
          <w:noProof/>
          <w:vertAlign w:val="superscript"/>
        </w:rPr>
        <w:t>P</w:t>
      </w:r>
      <w:r>
        <w:rPr>
          <w:rFonts w:hint="eastAsia"/>
          <w:noProof/>
        </w:rPr>
        <w:t>，</w:t>
      </w:r>
      <w:r>
        <w:rPr>
          <w:rFonts w:hint="eastAsia"/>
          <w:noProof/>
        </w:rPr>
        <w:t>Y</w:t>
      </w:r>
      <w:r w:rsidRPr="000E246F">
        <w:rPr>
          <w:rFonts w:hint="eastAsia"/>
          <w:noProof/>
          <w:vertAlign w:val="superscript"/>
        </w:rPr>
        <w:t>P</w:t>
      </w:r>
      <w:r>
        <w:rPr>
          <w:rFonts w:hint="eastAsia"/>
          <w:noProof/>
        </w:rPr>
        <w:t>，</w:t>
      </w:r>
      <w:r>
        <w:rPr>
          <w:noProof/>
        </w:rPr>
        <w:t>Z</w:t>
      </w:r>
      <w:r w:rsidRPr="00BE7DBD">
        <w:rPr>
          <w:noProof/>
          <w:vertAlign w:val="superscript"/>
        </w:rPr>
        <w:t>P</w:t>
      </w:r>
      <w:r w:rsidRPr="000E246F">
        <w:rPr>
          <w:rFonts w:hint="eastAsia"/>
          <w:noProof/>
        </w:rPr>
        <w:t>轴方向</w:t>
      </w:r>
      <w:r>
        <w:rPr>
          <w:rFonts w:hint="eastAsia"/>
          <w:noProof/>
        </w:rPr>
        <w:t>力分别为</w:t>
      </w:r>
      <w:r w:rsidRPr="000E246F">
        <w:rPr>
          <w:noProof/>
        </w:rPr>
        <w:t xml:space="preserve">-4N </w:t>
      </w:r>
      <w:r>
        <w:rPr>
          <w:rFonts w:hint="eastAsia"/>
          <w:noProof/>
        </w:rPr>
        <w:t>，</w:t>
      </w:r>
      <w:r w:rsidRPr="000E246F">
        <w:rPr>
          <w:noProof/>
        </w:rPr>
        <w:t>+10N</w:t>
      </w:r>
      <w:r>
        <w:rPr>
          <w:rFonts w:hint="eastAsia"/>
          <w:noProof/>
        </w:rPr>
        <w:t>，</w:t>
      </w:r>
      <w:r>
        <w:rPr>
          <w:rFonts w:hint="eastAsia"/>
          <w:noProof/>
        </w:rPr>
        <w:t>0N</w:t>
      </w:r>
      <w:r>
        <w:rPr>
          <w:rFonts w:hint="eastAsia"/>
          <w:noProof/>
        </w:rPr>
        <w:t>。</w:t>
      </w:r>
      <w:r>
        <w:rPr>
          <w:noProof/>
        </w:rPr>
        <w:t>Mx</w:t>
      </w:r>
      <w:r>
        <w:rPr>
          <w:rFonts w:hint="eastAsia"/>
          <w:noProof/>
        </w:rPr>
        <w:t>，</w:t>
      </w:r>
      <w:r>
        <w:rPr>
          <w:rFonts w:hint="eastAsia"/>
          <w:noProof/>
        </w:rPr>
        <w:t>My</w:t>
      </w:r>
      <w:r>
        <w:rPr>
          <w:rFonts w:hint="eastAsia"/>
          <w:noProof/>
        </w:rPr>
        <w:t>，</w:t>
      </w:r>
      <w:r>
        <w:rPr>
          <w:noProof/>
        </w:rPr>
        <w:t>Mz</w:t>
      </w:r>
      <w:r>
        <w:rPr>
          <w:rFonts w:hint="eastAsia"/>
          <w:noProof/>
        </w:rPr>
        <w:t>均为</w:t>
      </w:r>
      <w:r>
        <w:rPr>
          <w:rFonts w:hint="eastAsia"/>
          <w:noProof/>
        </w:rPr>
        <w:t>0N</w:t>
      </w:r>
      <w:r>
        <w:rPr>
          <w:noProof/>
        </w:rPr>
        <w:t>m</w:t>
      </w:r>
      <w:r>
        <w:rPr>
          <w:rFonts w:hint="eastAsia"/>
          <w:noProof/>
        </w:rPr>
        <w:t>。机械臂会沿着</w:t>
      </w:r>
      <w:r>
        <w:rPr>
          <w:noProof/>
        </w:rPr>
        <w:t>斜向下运动，直至达到轴孔三点接触。通过上文自适应算法获取轴孔中心之间的偏移量。移动轴到孔上方，</w:t>
      </w:r>
      <w:r>
        <w:rPr>
          <w:rFonts w:hint="eastAsia"/>
          <w:noProof/>
        </w:rPr>
        <w:t>再</w:t>
      </w:r>
      <w:r>
        <w:rPr>
          <w:noProof/>
        </w:rPr>
        <w:t>依据阻抗算法给机械臂</w:t>
      </w:r>
      <w:r>
        <w:rPr>
          <w:noProof/>
        </w:rPr>
        <w:t>X</w:t>
      </w:r>
      <w:r w:rsidRPr="000E246F">
        <w:rPr>
          <w:noProof/>
          <w:vertAlign w:val="superscript"/>
        </w:rPr>
        <w:t>P</w:t>
      </w:r>
      <w:r>
        <w:rPr>
          <w:rFonts w:hint="eastAsia"/>
          <w:noProof/>
        </w:rPr>
        <w:t>，</w:t>
      </w:r>
      <w:r>
        <w:rPr>
          <w:rFonts w:hint="eastAsia"/>
          <w:noProof/>
        </w:rPr>
        <w:t>Y</w:t>
      </w:r>
      <w:r w:rsidRPr="000E246F">
        <w:rPr>
          <w:rFonts w:hint="eastAsia"/>
          <w:noProof/>
          <w:vertAlign w:val="superscript"/>
        </w:rPr>
        <w:t>P</w:t>
      </w:r>
      <w:r>
        <w:rPr>
          <w:rFonts w:hint="eastAsia"/>
          <w:noProof/>
        </w:rPr>
        <w:t>，</w:t>
      </w:r>
      <w:r>
        <w:rPr>
          <w:noProof/>
        </w:rPr>
        <w:t>Z</w:t>
      </w:r>
      <w:r w:rsidRPr="00BE7DBD">
        <w:rPr>
          <w:noProof/>
          <w:vertAlign w:val="superscript"/>
        </w:rPr>
        <w:t>P</w:t>
      </w:r>
      <w:r w:rsidRPr="000E246F">
        <w:rPr>
          <w:rFonts w:hint="eastAsia"/>
          <w:noProof/>
        </w:rPr>
        <w:t>轴方向</w:t>
      </w:r>
      <w:r>
        <w:rPr>
          <w:rFonts w:hint="eastAsia"/>
          <w:noProof/>
        </w:rPr>
        <w:t>力分别为</w:t>
      </w:r>
      <w:r w:rsidRPr="000E246F">
        <w:rPr>
          <w:noProof/>
        </w:rPr>
        <w:t xml:space="preserve"> </w:t>
      </w:r>
      <w:r>
        <w:rPr>
          <w:noProof/>
        </w:rPr>
        <w:t>0N</w:t>
      </w:r>
      <w:r>
        <w:rPr>
          <w:rFonts w:hint="eastAsia"/>
          <w:noProof/>
        </w:rPr>
        <w:t>，</w:t>
      </w:r>
      <w:r>
        <w:rPr>
          <w:noProof/>
        </w:rPr>
        <w:t>0</w:t>
      </w:r>
      <w:r>
        <w:rPr>
          <w:rFonts w:hint="eastAsia"/>
          <w:noProof/>
        </w:rPr>
        <w:t>N</w:t>
      </w:r>
      <w:r>
        <w:rPr>
          <w:rFonts w:hint="eastAsia"/>
          <w:noProof/>
        </w:rPr>
        <w:t>，</w:t>
      </w:r>
      <w:r>
        <w:rPr>
          <w:noProof/>
        </w:rPr>
        <w:t>-50</w:t>
      </w:r>
      <w:r>
        <w:rPr>
          <w:rFonts w:hint="eastAsia"/>
          <w:noProof/>
        </w:rPr>
        <w:t>N</w:t>
      </w:r>
      <w:r>
        <w:rPr>
          <w:rFonts w:hint="eastAsia"/>
          <w:noProof/>
        </w:rPr>
        <w:t>。</w:t>
      </w:r>
      <w:r>
        <w:rPr>
          <w:noProof/>
        </w:rPr>
        <w:t>Mx</w:t>
      </w:r>
      <w:r>
        <w:rPr>
          <w:rFonts w:hint="eastAsia"/>
          <w:noProof/>
        </w:rPr>
        <w:t>，</w:t>
      </w:r>
      <w:r>
        <w:rPr>
          <w:rFonts w:hint="eastAsia"/>
          <w:noProof/>
        </w:rPr>
        <w:t>My</w:t>
      </w:r>
      <w:r>
        <w:rPr>
          <w:rFonts w:hint="eastAsia"/>
          <w:noProof/>
        </w:rPr>
        <w:t>，</w:t>
      </w:r>
      <w:r>
        <w:rPr>
          <w:noProof/>
        </w:rPr>
        <w:t>Mz</w:t>
      </w:r>
      <w:r>
        <w:rPr>
          <w:rFonts w:hint="eastAsia"/>
          <w:noProof/>
        </w:rPr>
        <w:t>分别为</w:t>
      </w:r>
      <w:r>
        <w:rPr>
          <w:rFonts w:hint="eastAsia"/>
          <w:noProof/>
        </w:rPr>
        <w:t>0Nm</w:t>
      </w:r>
      <w:r>
        <w:rPr>
          <w:rFonts w:hint="eastAsia"/>
          <w:noProof/>
        </w:rPr>
        <w:t>，</w:t>
      </w:r>
      <w:r>
        <w:rPr>
          <w:noProof/>
        </w:rPr>
        <w:t>0Nm</w:t>
      </w:r>
      <w:r>
        <w:rPr>
          <w:rFonts w:hint="eastAsia"/>
          <w:noProof/>
        </w:rPr>
        <w:t>，</w:t>
      </w:r>
      <w:r>
        <w:rPr>
          <w:rFonts w:hint="eastAsia"/>
          <w:noProof/>
        </w:rPr>
        <w:t>5N</w:t>
      </w:r>
      <w:r>
        <w:rPr>
          <w:noProof/>
        </w:rPr>
        <w:t>m</w:t>
      </w:r>
      <w:r>
        <w:rPr>
          <w:rFonts w:hint="eastAsia"/>
          <w:noProof/>
        </w:rPr>
        <w:t>。机械臂会边旋转边下移。机械臂在世界坐标系下的</w:t>
      </w:r>
      <w:r>
        <w:rPr>
          <w:rFonts w:hint="eastAsia"/>
          <w:noProof/>
        </w:rPr>
        <w:t>z</w:t>
      </w:r>
      <w:r>
        <w:rPr>
          <w:rFonts w:hint="eastAsia"/>
          <w:noProof/>
        </w:rPr>
        <w:t>值达到阈值，则认为装配完成。装配完毕。在实际装配中，由于必然存在力使轴与手爪接触变形，从而使轴与手爪存在一定角度。导致通过机械臂末端计算的轴位姿与轴位姿有一定偏差。因此需要给轴孔角度α添加一定的修正量。而且我们可以将一些未知与不确定的因素包容到修正量中。</w:t>
      </w:r>
      <w:r>
        <w:rPr>
          <w:noProof/>
        </w:rPr>
        <w:t xml:space="preserve"> </w:t>
      </w:r>
    </w:p>
    <w:p w14:paraId="6B9BA491" w14:textId="112EB471" w:rsidR="00E70E09" w:rsidRDefault="00E70E09" w:rsidP="005B1C02"/>
    <w:p w14:paraId="21ADE1A1" w14:textId="77777777" w:rsidR="001018AD" w:rsidRPr="001018AD" w:rsidRDefault="001018AD" w:rsidP="001018AD">
      <w:pPr>
        <w:pStyle w:val="1"/>
      </w:pPr>
      <w:bookmarkStart w:id="7" w:name="_Toc80355453"/>
      <w:r w:rsidRPr="001018AD">
        <w:rPr>
          <w:rFonts w:hint="eastAsia"/>
        </w:rPr>
        <w:t>实现数据分析</w:t>
      </w:r>
      <w:bookmarkEnd w:id="7"/>
    </w:p>
    <w:p w14:paraId="2A230997" w14:textId="77777777" w:rsidR="001018AD" w:rsidRDefault="001018AD" w:rsidP="001018AD">
      <w:pPr>
        <w:pStyle w:val="afd"/>
        <w:ind w:firstLine="480"/>
        <w:rPr>
          <w:noProof/>
        </w:rPr>
      </w:pPr>
      <w:r>
        <w:rPr>
          <w:rFonts w:hint="eastAsia"/>
          <w:noProof/>
        </w:rPr>
        <w:t>在整个装配过程中，</w:t>
      </w:r>
      <w:r>
        <w:rPr>
          <w:rFonts w:hint="eastAsia"/>
          <w:noProof/>
        </w:rPr>
        <w:t>FT</w:t>
      </w:r>
      <w:r>
        <w:rPr>
          <w:rFonts w:hint="eastAsia"/>
          <w:noProof/>
        </w:rPr>
        <w:t>六维传感器获取的数值如图四所示。线</w:t>
      </w:r>
      <w:r>
        <w:rPr>
          <w:rFonts w:hint="eastAsia"/>
          <w:noProof/>
        </w:rPr>
        <w:t>1</w:t>
      </w:r>
      <w:r>
        <w:rPr>
          <w:rFonts w:hint="eastAsia"/>
          <w:noProof/>
        </w:rPr>
        <w:t>为轴孔在三点接触前刚刚接触，线</w:t>
      </w:r>
      <w:r>
        <w:rPr>
          <w:rFonts w:hint="eastAsia"/>
          <w:noProof/>
        </w:rPr>
        <w:t>3</w:t>
      </w:r>
      <w:r>
        <w:rPr>
          <w:rFonts w:hint="eastAsia"/>
          <w:noProof/>
        </w:rPr>
        <w:t>为轴孔已经达到三点接触。线</w:t>
      </w:r>
      <w:r>
        <w:rPr>
          <w:rFonts w:hint="eastAsia"/>
          <w:noProof/>
        </w:rPr>
        <w:t>3</w:t>
      </w:r>
      <w:r>
        <w:rPr>
          <w:rFonts w:hint="eastAsia"/>
          <w:noProof/>
        </w:rPr>
        <w:t>为轴旋转装配时刚刚接触轴。线</w:t>
      </w:r>
      <w:r>
        <w:rPr>
          <w:rFonts w:hint="eastAsia"/>
          <w:noProof/>
        </w:rPr>
        <w:t>4</w:t>
      </w:r>
      <w:r>
        <w:rPr>
          <w:rFonts w:hint="eastAsia"/>
          <w:noProof/>
        </w:rPr>
        <w:t>为装配完毕。线</w:t>
      </w:r>
      <w:r>
        <w:rPr>
          <w:rFonts w:hint="eastAsia"/>
          <w:noProof/>
        </w:rPr>
        <w:t>1</w:t>
      </w:r>
      <w:r>
        <w:rPr>
          <w:rFonts w:hint="eastAsia"/>
          <w:noProof/>
        </w:rPr>
        <w:t>到线</w:t>
      </w:r>
      <w:r>
        <w:rPr>
          <w:noProof/>
        </w:rPr>
        <w:t>2</w:t>
      </w:r>
      <w:r>
        <w:rPr>
          <w:rFonts w:hint="eastAsia"/>
          <w:noProof/>
        </w:rPr>
        <w:t>过程中，轴孔对称的</w:t>
      </w:r>
      <w:r>
        <w:rPr>
          <w:rFonts w:hint="eastAsia"/>
          <w:noProof/>
        </w:rPr>
        <w:t>2</w:t>
      </w:r>
      <w:r>
        <w:rPr>
          <w:rFonts w:hint="eastAsia"/>
          <w:noProof/>
        </w:rPr>
        <w:t>点接触，轴各方向受力均明显增加，在线</w:t>
      </w:r>
      <w:r>
        <w:rPr>
          <w:rFonts w:hint="eastAsia"/>
          <w:noProof/>
        </w:rPr>
        <w:t>2</w:t>
      </w:r>
      <w:r>
        <w:rPr>
          <w:rFonts w:hint="eastAsia"/>
          <w:noProof/>
        </w:rPr>
        <w:t>时，轴孔三点接触，</w:t>
      </w:r>
      <w:r>
        <w:rPr>
          <w:rFonts w:hint="eastAsia"/>
          <w:noProof/>
        </w:rPr>
        <w:t>y</w:t>
      </w:r>
      <w:r>
        <w:rPr>
          <w:rFonts w:hint="eastAsia"/>
        </w:rPr>
        <w:t>和</w:t>
      </w:r>
      <w:r>
        <w:rPr>
          <w:rFonts w:hint="eastAsia"/>
          <w:noProof/>
        </w:rPr>
        <w:t>z</w:t>
      </w:r>
      <w:r>
        <w:rPr>
          <w:rFonts w:hint="eastAsia"/>
          <w:noProof/>
        </w:rPr>
        <w:t>方向受力增大。线</w:t>
      </w:r>
      <w:r>
        <w:rPr>
          <w:rFonts w:hint="eastAsia"/>
          <w:noProof/>
        </w:rPr>
        <w:t>2</w:t>
      </w:r>
      <w:r>
        <w:rPr>
          <w:rFonts w:hint="eastAsia"/>
          <w:noProof/>
        </w:rPr>
        <w:t>到线</w:t>
      </w:r>
      <w:r>
        <w:rPr>
          <w:rFonts w:hint="eastAsia"/>
          <w:noProof/>
        </w:rPr>
        <w:t>3</w:t>
      </w:r>
      <w:r>
        <w:rPr>
          <w:rFonts w:hint="eastAsia"/>
          <w:noProof/>
        </w:rPr>
        <w:t>，由于轴移出，轴孔之间无接触，轴各个方向受力均下降。线</w:t>
      </w:r>
      <w:r>
        <w:rPr>
          <w:noProof/>
        </w:rPr>
        <w:t>3</w:t>
      </w:r>
      <w:r>
        <w:rPr>
          <w:rFonts w:hint="eastAsia"/>
          <w:noProof/>
        </w:rPr>
        <w:t>到线</w:t>
      </w:r>
      <w:r>
        <w:rPr>
          <w:rFonts w:hint="eastAsia"/>
          <w:noProof/>
        </w:rPr>
        <w:t>4</w:t>
      </w:r>
      <w:r>
        <w:rPr>
          <w:rFonts w:hint="eastAsia"/>
          <w:noProof/>
        </w:rPr>
        <w:t>，轴通过阻抗</w:t>
      </w:r>
      <w:r>
        <w:rPr>
          <w:rFonts w:hint="eastAsia"/>
          <w:noProof/>
        </w:rPr>
        <w:t>/</w:t>
      </w:r>
      <w:r>
        <w:rPr>
          <w:rFonts w:hint="eastAsia"/>
          <w:noProof/>
        </w:rPr>
        <w:t>导纳控制下旋转向下装配，</w:t>
      </w:r>
      <w:r>
        <w:rPr>
          <w:rFonts w:hint="eastAsia"/>
          <w:noProof/>
        </w:rPr>
        <w:t>Mz</w:t>
      </w:r>
      <w:r>
        <w:rPr>
          <w:rFonts w:hint="eastAsia"/>
          <w:noProof/>
        </w:rPr>
        <w:t>，</w:t>
      </w:r>
      <w:r>
        <w:rPr>
          <w:rFonts w:hint="eastAsia"/>
          <w:noProof/>
        </w:rPr>
        <w:t>z</w:t>
      </w:r>
      <w:r>
        <w:rPr>
          <w:rFonts w:hint="eastAsia"/>
          <w:noProof/>
        </w:rPr>
        <w:t>增大符合预期。</w:t>
      </w:r>
    </w:p>
    <w:p w14:paraId="1D33A89E" w14:textId="77777777" w:rsidR="001018AD" w:rsidRDefault="001018AD" w:rsidP="001018AD">
      <w:pPr>
        <w:pStyle w:val="afd"/>
        <w:ind w:firstLine="480"/>
        <w:rPr>
          <w:noProof/>
        </w:rPr>
      </w:pPr>
      <w:r w:rsidRPr="00EB043B">
        <w:rPr>
          <w:noProof/>
        </w:rPr>
        <w:lastRenderedPageBreak/>
        <w:drawing>
          <wp:inline distT="0" distB="0" distL="0" distR="0" wp14:anchorId="62A52355" wp14:editId="744956A2">
            <wp:extent cx="5274310" cy="30772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77210"/>
                    </a:xfrm>
                    <a:prstGeom prst="rect">
                      <a:avLst/>
                    </a:prstGeom>
                    <a:noFill/>
                    <a:ln>
                      <a:noFill/>
                    </a:ln>
                  </pic:spPr>
                </pic:pic>
              </a:graphicData>
            </a:graphic>
          </wp:inline>
        </w:drawing>
      </w:r>
    </w:p>
    <w:p w14:paraId="61D8892B" w14:textId="77777777" w:rsidR="001018AD" w:rsidRPr="00EB043B" w:rsidRDefault="001018AD" w:rsidP="001018AD">
      <w:pPr>
        <w:pStyle w:val="a3"/>
        <w:rPr>
          <w:noProof/>
        </w:rPr>
      </w:pPr>
      <w:r>
        <w:rPr>
          <w:rFonts w:hint="eastAsia"/>
          <w:noProof/>
        </w:rPr>
        <w:t>图四：六维力觉传感器数据</w:t>
      </w:r>
    </w:p>
    <w:p w14:paraId="4B13134F" w14:textId="77777777" w:rsidR="001018AD" w:rsidRDefault="001018AD" w:rsidP="001018AD">
      <w:pPr>
        <w:pStyle w:val="afd"/>
        <w:ind w:firstLine="480"/>
        <w:rPr>
          <w:noProof/>
        </w:rPr>
      </w:pPr>
      <w:r>
        <w:rPr>
          <w:rFonts w:hint="eastAsia"/>
          <w:noProof/>
        </w:rPr>
        <w:t>我们</w:t>
      </w:r>
      <w:r w:rsidRPr="000C6CFD">
        <w:rPr>
          <w:rFonts w:hint="eastAsia"/>
          <w:noProof/>
        </w:rPr>
        <w:t>选取了装配过程</w:t>
      </w:r>
      <w:r>
        <w:rPr>
          <w:rFonts w:hint="eastAsia"/>
          <w:noProof/>
        </w:rPr>
        <w:t>中</w:t>
      </w:r>
      <w:r w:rsidRPr="000C6CFD">
        <w:rPr>
          <w:rFonts w:hint="eastAsia"/>
          <w:noProof/>
        </w:rPr>
        <w:t>，</w:t>
      </w:r>
      <w:r>
        <w:rPr>
          <w:rFonts w:hint="eastAsia"/>
          <w:noProof/>
        </w:rPr>
        <w:t>经过</w:t>
      </w:r>
      <w:r w:rsidRPr="000C6CFD">
        <w:rPr>
          <w:rFonts w:hint="eastAsia"/>
          <w:noProof/>
        </w:rPr>
        <w:t>计算得到的孔中心的值与装配完成后实际得到的孔中心的值做比较</w:t>
      </w:r>
      <w:r>
        <w:rPr>
          <w:rFonts w:hint="eastAsia"/>
          <w:noProof/>
        </w:rPr>
        <w:t>（如表</w:t>
      </w:r>
      <w:r>
        <w:rPr>
          <w:rFonts w:hint="eastAsia"/>
          <w:noProof/>
        </w:rPr>
        <w:t>1</w:t>
      </w:r>
      <w:r>
        <w:rPr>
          <w:rFonts w:hint="eastAsia"/>
          <w:noProof/>
        </w:rPr>
        <w:t>）。</w:t>
      </w:r>
    </w:p>
    <w:tbl>
      <w:tblPr>
        <w:tblStyle w:val="aff1"/>
        <w:tblW w:w="9781" w:type="dxa"/>
        <w:jc w:val="center"/>
        <w:tblLook w:val="04A0" w:firstRow="1" w:lastRow="0" w:firstColumn="1" w:lastColumn="0" w:noHBand="0" w:noVBand="1"/>
      </w:tblPr>
      <w:tblGrid>
        <w:gridCol w:w="2076"/>
        <w:gridCol w:w="2498"/>
        <w:gridCol w:w="2514"/>
        <w:gridCol w:w="2693"/>
      </w:tblGrid>
      <w:tr w:rsidR="001018AD" w:rsidRPr="00A12AF3" w14:paraId="437AC8B1" w14:textId="77777777" w:rsidTr="00F01272">
        <w:trPr>
          <w:jc w:val="center"/>
        </w:trPr>
        <w:tc>
          <w:tcPr>
            <w:tcW w:w="2076" w:type="dxa"/>
            <w:tcBorders>
              <w:top w:val="single" w:sz="12" w:space="0" w:color="auto"/>
              <w:bottom w:val="single" w:sz="4" w:space="0" w:color="auto"/>
            </w:tcBorders>
          </w:tcPr>
          <w:p w14:paraId="35D88BA0" w14:textId="77777777" w:rsidR="001018AD" w:rsidRPr="00A12AF3" w:rsidRDefault="001018AD" w:rsidP="001018AD">
            <w:pPr>
              <w:pStyle w:val="afd"/>
              <w:ind w:firstLine="480"/>
            </w:pPr>
            <w:r>
              <w:rPr>
                <w:rFonts w:hint="eastAsia"/>
              </w:rPr>
              <w:t>组别</w:t>
            </w:r>
          </w:p>
        </w:tc>
        <w:tc>
          <w:tcPr>
            <w:tcW w:w="2498" w:type="dxa"/>
            <w:tcBorders>
              <w:top w:val="single" w:sz="12" w:space="0" w:color="auto"/>
              <w:bottom w:val="single" w:sz="4" w:space="0" w:color="auto"/>
            </w:tcBorders>
          </w:tcPr>
          <w:p w14:paraId="4F714F5E" w14:textId="77777777" w:rsidR="001018AD" w:rsidRPr="00C601D4" w:rsidRDefault="001018AD" w:rsidP="001018AD">
            <w:pPr>
              <w:pStyle w:val="afd"/>
              <w:ind w:firstLine="480"/>
            </w:pPr>
            <w:r>
              <w:rPr>
                <w:rFonts w:hint="eastAsia"/>
              </w:rPr>
              <w:t>x</w:t>
            </w:r>
            <w:r>
              <w:t>方向</w:t>
            </w:r>
            <w:r>
              <w:rPr>
                <w:rFonts w:hint="eastAsia"/>
              </w:rPr>
              <w:t>误差</w:t>
            </w:r>
            <w:r>
              <w:rPr>
                <w:rFonts w:hint="eastAsia"/>
              </w:rPr>
              <w:t>/</w:t>
            </w:r>
            <w:r>
              <w:t>mm</w:t>
            </w:r>
          </w:p>
        </w:tc>
        <w:tc>
          <w:tcPr>
            <w:tcW w:w="2514" w:type="dxa"/>
            <w:tcBorders>
              <w:top w:val="single" w:sz="12" w:space="0" w:color="auto"/>
              <w:bottom w:val="single" w:sz="4" w:space="0" w:color="auto"/>
            </w:tcBorders>
          </w:tcPr>
          <w:p w14:paraId="48FEA59C" w14:textId="77777777" w:rsidR="001018AD" w:rsidRPr="00C601D4" w:rsidRDefault="001018AD" w:rsidP="001018AD">
            <w:pPr>
              <w:pStyle w:val="afd"/>
              <w:ind w:firstLine="480"/>
            </w:pPr>
            <w:r>
              <w:rPr>
                <w:rFonts w:hint="eastAsia"/>
              </w:rPr>
              <w:t>y</w:t>
            </w:r>
            <w:r>
              <w:t>方向</w:t>
            </w:r>
            <w:r>
              <w:rPr>
                <w:rFonts w:hint="eastAsia"/>
              </w:rPr>
              <w:t>误差</w:t>
            </w:r>
            <w:r>
              <w:rPr>
                <w:rFonts w:hint="eastAsia"/>
              </w:rPr>
              <w:t>/</w:t>
            </w:r>
            <w:r>
              <w:t>mm</w:t>
            </w:r>
          </w:p>
        </w:tc>
        <w:tc>
          <w:tcPr>
            <w:tcW w:w="2693" w:type="dxa"/>
            <w:tcBorders>
              <w:top w:val="single" w:sz="12" w:space="0" w:color="auto"/>
              <w:bottom w:val="single" w:sz="4" w:space="0" w:color="auto"/>
            </w:tcBorders>
          </w:tcPr>
          <w:p w14:paraId="6C24310E" w14:textId="77777777" w:rsidR="001018AD" w:rsidRPr="00C601D4" w:rsidRDefault="001018AD" w:rsidP="001018AD">
            <w:pPr>
              <w:pStyle w:val="afd"/>
              <w:ind w:firstLine="480"/>
            </w:pPr>
            <w:r>
              <w:rPr>
                <w:rFonts w:hint="eastAsia"/>
              </w:rPr>
              <w:t>直线误差</w:t>
            </w:r>
            <w:r>
              <w:rPr>
                <w:rFonts w:hint="eastAsia"/>
              </w:rPr>
              <w:t>/</w:t>
            </w:r>
            <w:r>
              <w:t>mm</w:t>
            </w:r>
          </w:p>
        </w:tc>
      </w:tr>
      <w:tr w:rsidR="001018AD" w:rsidRPr="00A12AF3" w14:paraId="31C44378" w14:textId="77777777" w:rsidTr="00F01272">
        <w:trPr>
          <w:jc w:val="center"/>
        </w:trPr>
        <w:tc>
          <w:tcPr>
            <w:tcW w:w="2076" w:type="dxa"/>
            <w:tcBorders>
              <w:top w:val="single" w:sz="4" w:space="0" w:color="auto"/>
            </w:tcBorders>
          </w:tcPr>
          <w:p w14:paraId="587209A3" w14:textId="77777777" w:rsidR="001018AD" w:rsidRPr="00A12AF3" w:rsidRDefault="001018AD" w:rsidP="001018AD">
            <w:pPr>
              <w:pStyle w:val="afd"/>
              <w:ind w:firstLine="480"/>
            </w:pPr>
            <w:r w:rsidRPr="00A12AF3">
              <w:rPr>
                <w:rFonts w:hint="eastAsia"/>
              </w:rPr>
              <w:t>1</w:t>
            </w:r>
          </w:p>
        </w:tc>
        <w:tc>
          <w:tcPr>
            <w:tcW w:w="2498" w:type="dxa"/>
            <w:tcBorders>
              <w:top w:val="single" w:sz="4" w:space="0" w:color="auto"/>
            </w:tcBorders>
          </w:tcPr>
          <w:p w14:paraId="29E89C2A" w14:textId="77777777" w:rsidR="001018AD" w:rsidRPr="00C601D4" w:rsidRDefault="001018AD" w:rsidP="001018AD">
            <w:pPr>
              <w:pStyle w:val="afd"/>
              <w:ind w:firstLine="482"/>
            </w:pPr>
            <w:r w:rsidRPr="00F75726">
              <w:rPr>
                <w:rFonts w:hint="eastAsia"/>
                <w:b/>
                <w:bCs/>
                <w:szCs w:val="20"/>
              </w:rPr>
              <w:t>-0.01801</w:t>
            </w:r>
          </w:p>
        </w:tc>
        <w:tc>
          <w:tcPr>
            <w:tcW w:w="2514" w:type="dxa"/>
            <w:tcBorders>
              <w:top w:val="single" w:sz="4" w:space="0" w:color="auto"/>
            </w:tcBorders>
          </w:tcPr>
          <w:p w14:paraId="5BBBCAF4" w14:textId="77777777" w:rsidR="001018AD" w:rsidRPr="00C601D4" w:rsidRDefault="001018AD" w:rsidP="001018AD">
            <w:pPr>
              <w:pStyle w:val="afd"/>
              <w:ind w:firstLine="482"/>
            </w:pPr>
            <w:r w:rsidRPr="00F75726">
              <w:rPr>
                <w:rFonts w:hint="eastAsia"/>
                <w:b/>
                <w:bCs/>
                <w:szCs w:val="20"/>
              </w:rPr>
              <w:t>-0.04847</w:t>
            </w:r>
          </w:p>
        </w:tc>
        <w:tc>
          <w:tcPr>
            <w:tcW w:w="2693" w:type="dxa"/>
            <w:tcBorders>
              <w:top w:val="single" w:sz="4" w:space="0" w:color="auto"/>
            </w:tcBorders>
          </w:tcPr>
          <w:p w14:paraId="4E65C85C" w14:textId="77777777" w:rsidR="001018AD" w:rsidRPr="00C601D4" w:rsidRDefault="001018AD" w:rsidP="001018AD">
            <w:pPr>
              <w:pStyle w:val="afd"/>
              <w:ind w:firstLine="482"/>
            </w:pPr>
            <w:r w:rsidRPr="002D0C7A">
              <w:rPr>
                <w:rFonts w:hint="eastAsia"/>
                <w:b/>
                <w:bCs/>
                <w:szCs w:val="20"/>
              </w:rPr>
              <w:t>0.0517</w:t>
            </w:r>
          </w:p>
        </w:tc>
      </w:tr>
      <w:tr w:rsidR="001018AD" w:rsidRPr="00A12AF3" w14:paraId="5859A7D6" w14:textId="77777777" w:rsidTr="00F01272">
        <w:trPr>
          <w:jc w:val="center"/>
        </w:trPr>
        <w:tc>
          <w:tcPr>
            <w:tcW w:w="2076" w:type="dxa"/>
          </w:tcPr>
          <w:p w14:paraId="515D2876" w14:textId="77777777" w:rsidR="001018AD" w:rsidRPr="00A12AF3" w:rsidRDefault="001018AD" w:rsidP="001018AD">
            <w:pPr>
              <w:pStyle w:val="afd"/>
              <w:ind w:firstLine="480"/>
            </w:pPr>
            <w:r w:rsidRPr="00A12AF3">
              <w:rPr>
                <w:rFonts w:hint="eastAsia"/>
              </w:rPr>
              <w:t>2</w:t>
            </w:r>
          </w:p>
        </w:tc>
        <w:tc>
          <w:tcPr>
            <w:tcW w:w="2498" w:type="dxa"/>
          </w:tcPr>
          <w:p w14:paraId="7DE616D9" w14:textId="77777777" w:rsidR="001018AD" w:rsidRPr="00C601D4" w:rsidRDefault="001018AD" w:rsidP="001018AD">
            <w:pPr>
              <w:pStyle w:val="afd"/>
              <w:ind w:firstLine="482"/>
            </w:pPr>
            <w:r w:rsidRPr="00F75726">
              <w:rPr>
                <w:rFonts w:hint="eastAsia"/>
                <w:b/>
                <w:bCs/>
                <w:szCs w:val="20"/>
              </w:rPr>
              <w:t>-0.01954</w:t>
            </w:r>
          </w:p>
        </w:tc>
        <w:tc>
          <w:tcPr>
            <w:tcW w:w="2514" w:type="dxa"/>
          </w:tcPr>
          <w:p w14:paraId="7F0776D1" w14:textId="77777777" w:rsidR="001018AD" w:rsidRPr="00C601D4" w:rsidRDefault="001018AD" w:rsidP="001018AD">
            <w:pPr>
              <w:pStyle w:val="afd"/>
              <w:ind w:firstLine="482"/>
            </w:pPr>
            <w:r w:rsidRPr="00F75726">
              <w:rPr>
                <w:rFonts w:hint="eastAsia"/>
                <w:b/>
                <w:bCs/>
                <w:szCs w:val="20"/>
              </w:rPr>
              <w:t>-0.00535</w:t>
            </w:r>
          </w:p>
        </w:tc>
        <w:tc>
          <w:tcPr>
            <w:tcW w:w="2693" w:type="dxa"/>
          </w:tcPr>
          <w:p w14:paraId="5C663705" w14:textId="77777777" w:rsidR="001018AD" w:rsidRPr="00C601D4" w:rsidRDefault="001018AD" w:rsidP="001018AD">
            <w:pPr>
              <w:pStyle w:val="afd"/>
              <w:ind w:firstLine="482"/>
            </w:pPr>
            <w:r w:rsidRPr="002D0C7A">
              <w:rPr>
                <w:rFonts w:hint="eastAsia"/>
                <w:b/>
                <w:bCs/>
                <w:szCs w:val="20"/>
              </w:rPr>
              <w:t>0.0202</w:t>
            </w:r>
          </w:p>
        </w:tc>
      </w:tr>
      <w:tr w:rsidR="001018AD" w:rsidRPr="00A12AF3" w14:paraId="0D5B54E3" w14:textId="77777777" w:rsidTr="00F01272">
        <w:trPr>
          <w:jc w:val="center"/>
        </w:trPr>
        <w:tc>
          <w:tcPr>
            <w:tcW w:w="2076" w:type="dxa"/>
          </w:tcPr>
          <w:p w14:paraId="0288A19A" w14:textId="77777777" w:rsidR="001018AD" w:rsidRPr="00A12AF3" w:rsidRDefault="001018AD" w:rsidP="001018AD">
            <w:pPr>
              <w:pStyle w:val="afd"/>
              <w:ind w:firstLine="480"/>
            </w:pPr>
            <w:r w:rsidRPr="00A12AF3">
              <w:rPr>
                <w:rFonts w:hint="eastAsia"/>
              </w:rPr>
              <w:t>3</w:t>
            </w:r>
          </w:p>
        </w:tc>
        <w:tc>
          <w:tcPr>
            <w:tcW w:w="2498" w:type="dxa"/>
          </w:tcPr>
          <w:p w14:paraId="4EAC30CA" w14:textId="77777777" w:rsidR="001018AD" w:rsidRPr="00C601D4" w:rsidRDefault="001018AD" w:rsidP="001018AD">
            <w:pPr>
              <w:pStyle w:val="afd"/>
              <w:ind w:firstLine="482"/>
            </w:pPr>
            <w:r w:rsidRPr="00F75726">
              <w:rPr>
                <w:rFonts w:hint="eastAsia"/>
                <w:b/>
                <w:bCs/>
                <w:szCs w:val="20"/>
              </w:rPr>
              <w:t>0.04118</w:t>
            </w:r>
          </w:p>
        </w:tc>
        <w:tc>
          <w:tcPr>
            <w:tcW w:w="2514" w:type="dxa"/>
          </w:tcPr>
          <w:p w14:paraId="3ED896CB" w14:textId="77777777" w:rsidR="001018AD" w:rsidRPr="00C601D4" w:rsidRDefault="001018AD" w:rsidP="001018AD">
            <w:pPr>
              <w:pStyle w:val="afd"/>
              <w:ind w:firstLine="482"/>
            </w:pPr>
            <w:r w:rsidRPr="00F75726">
              <w:rPr>
                <w:rFonts w:hint="eastAsia"/>
                <w:b/>
                <w:bCs/>
                <w:szCs w:val="20"/>
              </w:rPr>
              <w:t>-0.03549</w:t>
            </w:r>
          </w:p>
        </w:tc>
        <w:tc>
          <w:tcPr>
            <w:tcW w:w="2693" w:type="dxa"/>
          </w:tcPr>
          <w:p w14:paraId="161DB953" w14:textId="77777777" w:rsidR="001018AD" w:rsidRPr="00C601D4" w:rsidRDefault="001018AD" w:rsidP="001018AD">
            <w:pPr>
              <w:pStyle w:val="afd"/>
              <w:ind w:firstLine="482"/>
            </w:pPr>
            <w:r w:rsidRPr="002D0C7A">
              <w:rPr>
                <w:rFonts w:hint="eastAsia"/>
                <w:b/>
                <w:bCs/>
                <w:szCs w:val="20"/>
              </w:rPr>
              <w:t>0.0543</w:t>
            </w:r>
          </w:p>
        </w:tc>
      </w:tr>
      <w:tr w:rsidR="001018AD" w:rsidRPr="00A12AF3" w14:paraId="4A7DEC79" w14:textId="77777777" w:rsidTr="00F01272">
        <w:trPr>
          <w:jc w:val="center"/>
        </w:trPr>
        <w:tc>
          <w:tcPr>
            <w:tcW w:w="2076" w:type="dxa"/>
          </w:tcPr>
          <w:p w14:paraId="03D430A1" w14:textId="77777777" w:rsidR="001018AD" w:rsidRPr="00A12AF3" w:rsidRDefault="001018AD" w:rsidP="001018AD">
            <w:pPr>
              <w:pStyle w:val="afd"/>
              <w:ind w:firstLine="480"/>
            </w:pPr>
            <w:r w:rsidRPr="00A12AF3">
              <w:rPr>
                <w:rFonts w:hint="eastAsia"/>
              </w:rPr>
              <w:t>4</w:t>
            </w:r>
          </w:p>
        </w:tc>
        <w:tc>
          <w:tcPr>
            <w:tcW w:w="2498" w:type="dxa"/>
          </w:tcPr>
          <w:p w14:paraId="7E5A51BF" w14:textId="77777777" w:rsidR="001018AD" w:rsidRPr="00C601D4" w:rsidRDefault="001018AD" w:rsidP="001018AD">
            <w:pPr>
              <w:pStyle w:val="afd"/>
              <w:ind w:firstLine="482"/>
            </w:pPr>
            <w:r w:rsidRPr="00F75726">
              <w:rPr>
                <w:rFonts w:hint="eastAsia"/>
                <w:b/>
                <w:bCs/>
                <w:szCs w:val="20"/>
              </w:rPr>
              <w:t>-0.05113</w:t>
            </w:r>
          </w:p>
        </w:tc>
        <w:tc>
          <w:tcPr>
            <w:tcW w:w="2514" w:type="dxa"/>
          </w:tcPr>
          <w:p w14:paraId="69FF149B" w14:textId="77777777" w:rsidR="001018AD" w:rsidRPr="00C601D4" w:rsidRDefault="001018AD" w:rsidP="001018AD">
            <w:pPr>
              <w:pStyle w:val="afd"/>
              <w:ind w:firstLine="482"/>
            </w:pPr>
            <w:r w:rsidRPr="00F75726">
              <w:rPr>
                <w:rFonts w:hint="eastAsia"/>
                <w:b/>
                <w:bCs/>
                <w:szCs w:val="20"/>
              </w:rPr>
              <w:t>0.0086</w:t>
            </w:r>
          </w:p>
        </w:tc>
        <w:tc>
          <w:tcPr>
            <w:tcW w:w="2693" w:type="dxa"/>
          </w:tcPr>
          <w:p w14:paraId="79C660D6" w14:textId="77777777" w:rsidR="001018AD" w:rsidRPr="00C601D4" w:rsidRDefault="001018AD" w:rsidP="001018AD">
            <w:pPr>
              <w:pStyle w:val="afd"/>
              <w:ind w:firstLine="482"/>
            </w:pPr>
            <w:r w:rsidRPr="002D0C7A">
              <w:rPr>
                <w:rFonts w:hint="eastAsia"/>
                <w:b/>
                <w:bCs/>
                <w:szCs w:val="20"/>
              </w:rPr>
              <w:t>0.0518</w:t>
            </w:r>
          </w:p>
        </w:tc>
      </w:tr>
      <w:tr w:rsidR="001018AD" w:rsidRPr="00A12AF3" w14:paraId="1E37449D" w14:textId="77777777" w:rsidTr="00F01272">
        <w:trPr>
          <w:jc w:val="center"/>
        </w:trPr>
        <w:tc>
          <w:tcPr>
            <w:tcW w:w="2076" w:type="dxa"/>
          </w:tcPr>
          <w:p w14:paraId="5BE5CC2D" w14:textId="77777777" w:rsidR="001018AD" w:rsidRPr="00A12AF3" w:rsidRDefault="001018AD" w:rsidP="001018AD">
            <w:pPr>
              <w:pStyle w:val="afd"/>
              <w:ind w:firstLine="480"/>
            </w:pPr>
            <w:r>
              <w:rPr>
                <w:rFonts w:hint="eastAsia"/>
              </w:rPr>
              <w:t>5</w:t>
            </w:r>
          </w:p>
        </w:tc>
        <w:tc>
          <w:tcPr>
            <w:tcW w:w="2498" w:type="dxa"/>
          </w:tcPr>
          <w:p w14:paraId="19D6BB9B" w14:textId="77777777" w:rsidR="001018AD" w:rsidRPr="00C601D4" w:rsidRDefault="001018AD" w:rsidP="001018AD">
            <w:pPr>
              <w:pStyle w:val="afd"/>
              <w:ind w:firstLine="482"/>
            </w:pPr>
            <w:r w:rsidRPr="00F75726">
              <w:rPr>
                <w:rFonts w:hint="eastAsia"/>
                <w:b/>
                <w:bCs/>
                <w:szCs w:val="20"/>
              </w:rPr>
              <w:t>-0.04706</w:t>
            </w:r>
          </w:p>
        </w:tc>
        <w:tc>
          <w:tcPr>
            <w:tcW w:w="2514" w:type="dxa"/>
          </w:tcPr>
          <w:p w14:paraId="5DE7FA4E" w14:textId="77777777" w:rsidR="001018AD" w:rsidRPr="00C601D4" w:rsidRDefault="001018AD" w:rsidP="001018AD">
            <w:pPr>
              <w:pStyle w:val="afd"/>
              <w:ind w:firstLine="482"/>
            </w:pPr>
            <w:r w:rsidRPr="00F75726">
              <w:rPr>
                <w:rFonts w:hint="eastAsia"/>
                <w:b/>
                <w:bCs/>
                <w:szCs w:val="20"/>
              </w:rPr>
              <w:t>0.04807</w:t>
            </w:r>
          </w:p>
        </w:tc>
        <w:tc>
          <w:tcPr>
            <w:tcW w:w="2693" w:type="dxa"/>
          </w:tcPr>
          <w:p w14:paraId="277A69BD" w14:textId="77777777" w:rsidR="001018AD" w:rsidRPr="00C601D4" w:rsidRDefault="001018AD" w:rsidP="001018AD">
            <w:pPr>
              <w:pStyle w:val="afd"/>
              <w:ind w:firstLine="482"/>
            </w:pPr>
            <w:r w:rsidRPr="002D0C7A">
              <w:rPr>
                <w:rFonts w:hint="eastAsia"/>
                <w:b/>
                <w:bCs/>
                <w:szCs w:val="20"/>
              </w:rPr>
              <w:t>0.0672</w:t>
            </w:r>
          </w:p>
        </w:tc>
      </w:tr>
      <w:tr w:rsidR="001018AD" w:rsidRPr="00A12AF3" w14:paraId="36B77499" w14:textId="77777777" w:rsidTr="00F01272">
        <w:trPr>
          <w:jc w:val="center"/>
        </w:trPr>
        <w:tc>
          <w:tcPr>
            <w:tcW w:w="2076" w:type="dxa"/>
          </w:tcPr>
          <w:p w14:paraId="4950036A" w14:textId="77777777" w:rsidR="001018AD" w:rsidRDefault="001018AD" w:rsidP="001018AD">
            <w:pPr>
              <w:pStyle w:val="afd"/>
              <w:ind w:firstLine="480"/>
            </w:pPr>
            <w:r>
              <w:rPr>
                <w:rFonts w:hint="eastAsia"/>
              </w:rPr>
              <w:t>6</w:t>
            </w:r>
          </w:p>
        </w:tc>
        <w:tc>
          <w:tcPr>
            <w:tcW w:w="2498" w:type="dxa"/>
          </w:tcPr>
          <w:p w14:paraId="1D9FE52F" w14:textId="77777777" w:rsidR="001018AD" w:rsidRPr="00C601D4" w:rsidRDefault="001018AD" w:rsidP="001018AD">
            <w:pPr>
              <w:pStyle w:val="afd"/>
              <w:ind w:firstLine="482"/>
            </w:pPr>
            <w:r w:rsidRPr="00F75726">
              <w:rPr>
                <w:rFonts w:hint="eastAsia"/>
                <w:b/>
                <w:bCs/>
                <w:szCs w:val="20"/>
              </w:rPr>
              <w:t>-0.01487</w:t>
            </w:r>
          </w:p>
        </w:tc>
        <w:tc>
          <w:tcPr>
            <w:tcW w:w="2514" w:type="dxa"/>
          </w:tcPr>
          <w:p w14:paraId="1A27F03A" w14:textId="77777777" w:rsidR="001018AD" w:rsidRPr="00C601D4" w:rsidRDefault="001018AD" w:rsidP="001018AD">
            <w:pPr>
              <w:pStyle w:val="afd"/>
              <w:ind w:firstLine="482"/>
            </w:pPr>
            <w:r w:rsidRPr="00F75726">
              <w:rPr>
                <w:rFonts w:hint="eastAsia"/>
                <w:b/>
                <w:bCs/>
                <w:szCs w:val="20"/>
              </w:rPr>
              <w:t>-0.0141</w:t>
            </w:r>
          </w:p>
        </w:tc>
        <w:tc>
          <w:tcPr>
            <w:tcW w:w="2693" w:type="dxa"/>
          </w:tcPr>
          <w:p w14:paraId="0937A4BC" w14:textId="77777777" w:rsidR="001018AD" w:rsidRPr="00C601D4" w:rsidRDefault="001018AD" w:rsidP="001018AD">
            <w:pPr>
              <w:pStyle w:val="afd"/>
              <w:ind w:firstLine="482"/>
            </w:pPr>
            <w:r w:rsidRPr="002D0C7A">
              <w:rPr>
                <w:rFonts w:hint="eastAsia"/>
                <w:b/>
                <w:bCs/>
                <w:szCs w:val="20"/>
              </w:rPr>
              <w:t>0.0204</w:t>
            </w:r>
          </w:p>
        </w:tc>
      </w:tr>
      <w:tr w:rsidR="001018AD" w:rsidRPr="00A12AF3" w14:paraId="51306B48" w14:textId="77777777" w:rsidTr="00F01272">
        <w:trPr>
          <w:jc w:val="center"/>
        </w:trPr>
        <w:tc>
          <w:tcPr>
            <w:tcW w:w="2076" w:type="dxa"/>
          </w:tcPr>
          <w:p w14:paraId="3700E32E" w14:textId="77777777" w:rsidR="001018AD" w:rsidRDefault="001018AD" w:rsidP="001018AD">
            <w:pPr>
              <w:pStyle w:val="afd"/>
              <w:ind w:firstLine="480"/>
            </w:pPr>
            <w:r>
              <w:rPr>
                <w:rFonts w:hint="eastAsia"/>
              </w:rPr>
              <w:t>7</w:t>
            </w:r>
          </w:p>
        </w:tc>
        <w:tc>
          <w:tcPr>
            <w:tcW w:w="2498" w:type="dxa"/>
          </w:tcPr>
          <w:p w14:paraId="38182E22" w14:textId="77777777" w:rsidR="001018AD" w:rsidRPr="00C601D4" w:rsidRDefault="001018AD" w:rsidP="001018AD">
            <w:pPr>
              <w:pStyle w:val="afd"/>
              <w:ind w:firstLine="482"/>
            </w:pPr>
            <w:r w:rsidRPr="00F75726">
              <w:rPr>
                <w:rFonts w:hint="eastAsia"/>
                <w:b/>
                <w:bCs/>
                <w:szCs w:val="20"/>
              </w:rPr>
              <w:t>-0.02918</w:t>
            </w:r>
          </w:p>
        </w:tc>
        <w:tc>
          <w:tcPr>
            <w:tcW w:w="2514" w:type="dxa"/>
          </w:tcPr>
          <w:p w14:paraId="12AEA0B3" w14:textId="77777777" w:rsidR="001018AD" w:rsidRPr="00C601D4" w:rsidRDefault="001018AD" w:rsidP="001018AD">
            <w:pPr>
              <w:pStyle w:val="afd"/>
              <w:ind w:firstLine="482"/>
            </w:pPr>
            <w:r w:rsidRPr="00F75726">
              <w:rPr>
                <w:rFonts w:hint="eastAsia"/>
                <w:b/>
                <w:bCs/>
                <w:szCs w:val="20"/>
              </w:rPr>
              <w:t>-0.03024</w:t>
            </w:r>
          </w:p>
        </w:tc>
        <w:tc>
          <w:tcPr>
            <w:tcW w:w="2693" w:type="dxa"/>
          </w:tcPr>
          <w:p w14:paraId="5057BE68" w14:textId="77777777" w:rsidR="001018AD" w:rsidRPr="00C601D4" w:rsidRDefault="001018AD" w:rsidP="001018AD">
            <w:pPr>
              <w:pStyle w:val="afd"/>
              <w:ind w:firstLine="482"/>
            </w:pPr>
            <w:r w:rsidRPr="002D0C7A">
              <w:rPr>
                <w:rFonts w:hint="eastAsia"/>
                <w:b/>
                <w:bCs/>
                <w:szCs w:val="20"/>
              </w:rPr>
              <w:t>0.042</w:t>
            </w:r>
          </w:p>
        </w:tc>
      </w:tr>
      <w:tr w:rsidR="001018AD" w:rsidRPr="00A12AF3" w14:paraId="678B8C1D" w14:textId="77777777" w:rsidTr="00F01272">
        <w:trPr>
          <w:jc w:val="center"/>
        </w:trPr>
        <w:tc>
          <w:tcPr>
            <w:tcW w:w="2076" w:type="dxa"/>
          </w:tcPr>
          <w:p w14:paraId="49907848" w14:textId="77777777" w:rsidR="001018AD" w:rsidRDefault="001018AD" w:rsidP="001018AD">
            <w:pPr>
              <w:pStyle w:val="afd"/>
              <w:ind w:firstLine="480"/>
            </w:pPr>
            <w:r>
              <w:rPr>
                <w:rFonts w:hint="eastAsia"/>
              </w:rPr>
              <w:t>8</w:t>
            </w:r>
          </w:p>
        </w:tc>
        <w:tc>
          <w:tcPr>
            <w:tcW w:w="2498" w:type="dxa"/>
          </w:tcPr>
          <w:p w14:paraId="466334CD" w14:textId="77777777" w:rsidR="001018AD" w:rsidRPr="00C601D4" w:rsidRDefault="001018AD" w:rsidP="001018AD">
            <w:pPr>
              <w:pStyle w:val="afd"/>
              <w:ind w:firstLine="482"/>
            </w:pPr>
            <w:r w:rsidRPr="00F75726">
              <w:rPr>
                <w:rFonts w:hint="eastAsia"/>
                <w:b/>
                <w:bCs/>
                <w:szCs w:val="20"/>
              </w:rPr>
              <w:t>-0.04484</w:t>
            </w:r>
          </w:p>
        </w:tc>
        <w:tc>
          <w:tcPr>
            <w:tcW w:w="2514" w:type="dxa"/>
          </w:tcPr>
          <w:p w14:paraId="66ED83B9" w14:textId="77777777" w:rsidR="001018AD" w:rsidRPr="00C601D4" w:rsidRDefault="001018AD" w:rsidP="001018AD">
            <w:pPr>
              <w:pStyle w:val="afd"/>
              <w:ind w:firstLine="482"/>
            </w:pPr>
            <w:r w:rsidRPr="00F75726">
              <w:rPr>
                <w:rFonts w:hint="eastAsia"/>
                <w:b/>
                <w:bCs/>
                <w:szCs w:val="20"/>
              </w:rPr>
              <w:t>0.04173</w:t>
            </w:r>
          </w:p>
        </w:tc>
        <w:tc>
          <w:tcPr>
            <w:tcW w:w="2693" w:type="dxa"/>
          </w:tcPr>
          <w:p w14:paraId="40E33596" w14:textId="77777777" w:rsidR="001018AD" w:rsidRPr="00C601D4" w:rsidRDefault="001018AD" w:rsidP="001018AD">
            <w:pPr>
              <w:pStyle w:val="afd"/>
              <w:ind w:firstLine="482"/>
            </w:pPr>
            <w:r w:rsidRPr="002D0C7A">
              <w:rPr>
                <w:rFonts w:hint="eastAsia"/>
                <w:b/>
                <w:bCs/>
                <w:szCs w:val="20"/>
              </w:rPr>
              <w:t>0.0612</w:t>
            </w:r>
          </w:p>
        </w:tc>
      </w:tr>
      <w:tr w:rsidR="001018AD" w:rsidRPr="00A12AF3" w14:paraId="63704EFC" w14:textId="77777777" w:rsidTr="00F01272">
        <w:trPr>
          <w:jc w:val="center"/>
        </w:trPr>
        <w:tc>
          <w:tcPr>
            <w:tcW w:w="2076" w:type="dxa"/>
          </w:tcPr>
          <w:p w14:paraId="6F8B1F75" w14:textId="77777777" w:rsidR="001018AD" w:rsidRDefault="001018AD" w:rsidP="001018AD">
            <w:pPr>
              <w:pStyle w:val="afd"/>
              <w:ind w:firstLine="480"/>
            </w:pPr>
            <w:r>
              <w:rPr>
                <w:rFonts w:hint="eastAsia"/>
              </w:rPr>
              <w:t>9</w:t>
            </w:r>
          </w:p>
        </w:tc>
        <w:tc>
          <w:tcPr>
            <w:tcW w:w="2498" w:type="dxa"/>
          </w:tcPr>
          <w:p w14:paraId="4742AD0F" w14:textId="77777777" w:rsidR="001018AD" w:rsidRPr="00C601D4" w:rsidRDefault="001018AD" w:rsidP="001018AD">
            <w:pPr>
              <w:pStyle w:val="afd"/>
              <w:ind w:firstLine="482"/>
            </w:pPr>
            <w:r w:rsidRPr="00F75726">
              <w:rPr>
                <w:rFonts w:hint="eastAsia"/>
                <w:b/>
                <w:bCs/>
                <w:szCs w:val="20"/>
              </w:rPr>
              <w:t>-0.02372</w:t>
            </w:r>
          </w:p>
        </w:tc>
        <w:tc>
          <w:tcPr>
            <w:tcW w:w="2514" w:type="dxa"/>
          </w:tcPr>
          <w:p w14:paraId="63F60578" w14:textId="77777777" w:rsidR="001018AD" w:rsidRPr="00C601D4" w:rsidRDefault="001018AD" w:rsidP="001018AD">
            <w:pPr>
              <w:pStyle w:val="afd"/>
              <w:ind w:firstLine="482"/>
            </w:pPr>
            <w:r w:rsidRPr="00F75726">
              <w:rPr>
                <w:rFonts w:hint="eastAsia"/>
                <w:b/>
                <w:bCs/>
                <w:szCs w:val="20"/>
              </w:rPr>
              <w:t>0.02589</w:t>
            </w:r>
          </w:p>
        </w:tc>
        <w:tc>
          <w:tcPr>
            <w:tcW w:w="2693" w:type="dxa"/>
          </w:tcPr>
          <w:p w14:paraId="703CB172" w14:textId="77777777" w:rsidR="001018AD" w:rsidRPr="00C601D4" w:rsidRDefault="001018AD" w:rsidP="001018AD">
            <w:pPr>
              <w:pStyle w:val="afd"/>
              <w:ind w:firstLine="482"/>
            </w:pPr>
            <w:r w:rsidRPr="002D0C7A">
              <w:rPr>
                <w:rFonts w:hint="eastAsia"/>
                <w:b/>
                <w:bCs/>
                <w:szCs w:val="20"/>
              </w:rPr>
              <w:t>0.0351</w:t>
            </w:r>
          </w:p>
        </w:tc>
      </w:tr>
      <w:tr w:rsidR="001018AD" w:rsidRPr="00A12AF3" w14:paraId="082FA72A" w14:textId="77777777" w:rsidTr="00F01272">
        <w:trPr>
          <w:jc w:val="center"/>
        </w:trPr>
        <w:tc>
          <w:tcPr>
            <w:tcW w:w="2076" w:type="dxa"/>
          </w:tcPr>
          <w:p w14:paraId="6692FB07" w14:textId="77777777" w:rsidR="001018AD" w:rsidRDefault="001018AD" w:rsidP="001018AD">
            <w:pPr>
              <w:pStyle w:val="afd"/>
              <w:ind w:firstLine="480"/>
            </w:pPr>
            <w:r>
              <w:rPr>
                <w:rFonts w:hint="eastAsia"/>
              </w:rPr>
              <w:t>1</w:t>
            </w:r>
            <w:r>
              <w:t>0</w:t>
            </w:r>
          </w:p>
        </w:tc>
        <w:tc>
          <w:tcPr>
            <w:tcW w:w="2498" w:type="dxa"/>
          </w:tcPr>
          <w:p w14:paraId="2FB52172" w14:textId="77777777" w:rsidR="001018AD" w:rsidRPr="00C601D4" w:rsidRDefault="001018AD" w:rsidP="001018AD">
            <w:pPr>
              <w:pStyle w:val="afd"/>
              <w:ind w:firstLine="482"/>
            </w:pPr>
            <w:r w:rsidRPr="00F75726">
              <w:rPr>
                <w:rFonts w:hint="eastAsia"/>
                <w:b/>
                <w:bCs/>
                <w:szCs w:val="20"/>
              </w:rPr>
              <w:t>0.06895</w:t>
            </w:r>
          </w:p>
        </w:tc>
        <w:tc>
          <w:tcPr>
            <w:tcW w:w="2514" w:type="dxa"/>
          </w:tcPr>
          <w:p w14:paraId="52D0ED73" w14:textId="77777777" w:rsidR="001018AD" w:rsidRPr="00C601D4" w:rsidRDefault="001018AD" w:rsidP="001018AD">
            <w:pPr>
              <w:pStyle w:val="afd"/>
              <w:ind w:firstLine="482"/>
            </w:pPr>
            <w:r w:rsidRPr="00F75726">
              <w:rPr>
                <w:rFonts w:hint="eastAsia"/>
                <w:b/>
                <w:bCs/>
                <w:szCs w:val="20"/>
              </w:rPr>
              <w:t>0.00232</w:t>
            </w:r>
          </w:p>
        </w:tc>
        <w:tc>
          <w:tcPr>
            <w:tcW w:w="2693" w:type="dxa"/>
          </w:tcPr>
          <w:p w14:paraId="34324938" w14:textId="77777777" w:rsidR="001018AD" w:rsidRPr="00C601D4" w:rsidRDefault="001018AD" w:rsidP="001018AD">
            <w:pPr>
              <w:pStyle w:val="afd"/>
              <w:ind w:firstLine="482"/>
            </w:pPr>
            <w:r w:rsidRPr="002D0C7A">
              <w:rPr>
                <w:rFonts w:hint="eastAsia"/>
                <w:b/>
                <w:bCs/>
                <w:szCs w:val="20"/>
              </w:rPr>
              <w:t>0.0689</w:t>
            </w:r>
          </w:p>
        </w:tc>
      </w:tr>
      <w:tr w:rsidR="001018AD" w:rsidRPr="00A12AF3" w14:paraId="587C2C3F" w14:textId="77777777" w:rsidTr="00F01272">
        <w:trPr>
          <w:jc w:val="center"/>
        </w:trPr>
        <w:tc>
          <w:tcPr>
            <w:tcW w:w="2076" w:type="dxa"/>
            <w:tcBorders>
              <w:bottom w:val="single" w:sz="12" w:space="0" w:color="auto"/>
            </w:tcBorders>
          </w:tcPr>
          <w:p w14:paraId="272CA41E" w14:textId="77777777" w:rsidR="001018AD" w:rsidRDefault="001018AD" w:rsidP="001018AD">
            <w:pPr>
              <w:pStyle w:val="afd"/>
              <w:ind w:firstLine="480"/>
            </w:pPr>
            <w:r>
              <w:rPr>
                <w:rFonts w:hint="eastAsia"/>
              </w:rPr>
              <w:t>最大误差</w:t>
            </w:r>
          </w:p>
        </w:tc>
        <w:tc>
          <w:tcPr>
            <w:tcW w:w="2498" w:type="dxa"/>
            <w:tcBorders>
              <w:bottom w:val="single" w:sz="12" w:space="0" w:color="auto"/>
            </w:tcBorders>
          </w:tcPr>
          <w:p w14:paraId="76A0CCAA" w14:textId="77777777" w:rsidR="001018AD" w:rsidRPr="00C601D4" w:rsidRDefault="001018AD" w:rsidP="001018AD">
            <w:pPr>
              <w:pStyle w:val="afd"/>
              <w:ind w:firstLine="482"/>
            </w:pPr>
            <w:r w:rsidRPr="00F75726">
              <w:rPr>
                <w:rFonts w:hint="eastAsia"/>
                <w:b/>
                <w:bCs/>
                <w:szCs w:val="20"/>
              </w:rPr>
              <w:t>0.06895</w:t>
            </w:r>
          </w:p>
        </w:tc>
        <w:tc>
          <w:tcPr>
            <w:tcW w:w="2514" w:type="dxa"/>
            <w:tcBorders>
              <w:bottom w:val="single" w:sz="12" w:space="0" w:color="auto"/>
            </w:tcBorders>
          </w:tcPr>
          <w:p w14:paraId="11D897B0" w14:textId="77777777" w:rsidR="001018AD" w:rsidRPr="002D0C7A" w:rsidRDefault="001018AD" w:rsidP="001018AD">
            <w:pPr>
              <w:pStyle w:val="afd"/>
              <w:ind w:firstLine="482"/>
              <w:rPr>
                <w:b/>
                <w:bCs/>
              </w:rPr>
            </w:pPr>
            <w:r w:rsidRPr="002D0C7A">
              <w:rPr>
                <w:rFonts w:hint="eastAsia"/>
                <w:b/>
                <w:bCs/>
              </w:rPr>
              <w:t>0</w:t>
            </w:r>
            <w:r w:rsidRPr="002D0C7A">
              <w:rPr>
                <w:b/>
                <w:bCs/>
              </w:rPr>
              <w:t>.04847</w:t>
            </w:r>
          </w:p>
        </w:tc>
        <w:tc>
          <w:tcPr>
            <w:tcW w:w="2693" w:type="dxa"/>
            <w:tcBorders>
              <w:bottom w:val="single" w:sz="12" w:space="0" w:color="auto"/>
            </w:tcBorders>
          </w:tcPr>
          <w:p w14:paraId="3D3FED37" w14:textId="77777777" w:rsidR="001018AD" w:rsidRPr="002D0C7A" w:rsidRDefault="001018AD" w:rsidP="001018AD">
            <w:pPr>
              <w:pStyle w:val="afd"/>
              <w:ind w:firstLine="482"/>
              <w:rPr>
                <w:b/>
                <w:bCs/>
              </w:rPr>
            </w:pPr>
            <w:r w:rsidRPr="002D0C7A">
              <w:rPr>
                <w:rFonts w:hint="eastAsia"/>
                <w:b/>
                <w:bCs/>
              </w:rPr>
              <w:t>0</w:t>
            </w:r>
            <w:r w:rsidRPr="002D0C7A">
              <w:rPr>
                <w:b/>
                <w:bCs/>
              </w:rPr>
              <w:t>.0689</w:t>
            </w:r>
          </w:p>
        </w:tc>
      </w:tr>
    </w:tbl>
    <w:p w14:paraId="2EBA61DA" w14:textId="77777777" w:rsidR="001018AD" w:rsidRDefault="001018AD" w:rsidP="001018AD">
      <w:pPr>
        <w:pStyle w:val="a3"/>
        <w:rPr>
          <w:noProof/>
        </w:rPr>
      </w:pPr>
      <w:r>
        <w:rPr>
          <w:rFonts w:hint="eastAsia"/>
          <w:noProof/>
        </w:rPr>
        <w:t>表一：计算孔中心误差</w:t>
      </w:r>
    </w:p>
    <w:p w14:paraId="3F48B06D" w14:textId="77777777" w:rsidR="001018AD" w:rsidRDefault="001018AD" w:rsidP="001018AD">
      <w:pPr>
        <w:pStyle w:val="afd"/>
        <w:ind w:firstLine="480"/>
        <w:rPr>
          <w:noProof/>
        </w:rPr>
      </w:pPr>
      <w:r>
        <w:rPr>
          <w:rFonts w:hint="eastAsia"/>
          <w:noProof/>
        </w:rPr>
        <w:t>实验中，直线距离误差范围在</w:t>
      </w:r>
      <w:r>
        <w:rPr>
          <w:rFonts w:hint="eastAsia"/>
          <w:noProof/>
        </w:rPr>
        <w:t>(0</w:t>
      </w:r>
      <w:r>
        <w:rPr>
          <w:noProof/>
        </w:rPr>
        <w:t>.0202</w:t>
      </w:r>
      <w:r>
        <w:rPr>
          <w:rFonts w:hint="eastAsia"/>
          <w:noProof/>
        </w:rPr>
        <w:t>mm</w:t>
      </w:r>
      <w:r>
        <w:rPr>
          <w:noProof/>
        </w:rPr>
        <w:t>,</w:t>
      </w:r>
      <w:r>
        <w:rPr>
          <w:rFonts w:hint="eastAsia"/>
          <w:noProof/>
        </w:rPr>
        <w:t>0</w:t>
      </w:r>
      <w:r>
        <w:rPr>
          <w:noProof/>
        </w:rPr>
        <w:t>.0689</w:t>
      </w:r>
      <w:r>
        <w:rPr>
          <w:rFonts w:hint="eastAsia"/>
          <w:noProof/>
        </w:rPr>
        <w:t>mm</w:t>
      </w:r>
      <w:r>
        <w:rPr>
          <w:noProof/>
        </w:rPr>
        <w:t>)</w:t>
      </w:r>
      <w:r>
        <w:rPr>
          <w:rFonts w:hint="eastAsia"/>
          <w:noProof/>
        </w:rPr>
        <w:t>，平均误差为</w:t>
      </w:r>
      <w:r>
        <w:rPr>
          <w:rFonts w:hint="eastAsia"/>
          <w:noProof/>
        </w:rPr>
        <w:t>0</w:t>
      </w:r>
      <w:r>
        <w:rPr>
          <w:noProof/>
        </w:rPr>
        <w:t>.04728</w:t>
      </w:r>
      <w:r>
        <w:rPr>
          <w:rFonts w:hint="eastAsia"/>
          <w:noProof/>
        </w:rPr>
        <w:t>mm</w:t>
      </w:r>
      <w:r>
        <w:rPr>
          <w:rFonts w:hint="eastAsia"/>
          <w:noProof/>
        </w:rPr>
        <w:t>。且</w:t>
      </w:r>
      <w:r>
        <w:rPr>
          <w:noProof/>
        </w:rPr>
        <w:t>10</w:t>
      </w:r>
      <w:r>
        <w:rPr>
          <w:rFonts w:hint="eastAsia"/>
          <w:noProof/>
        </w:rPr>
        <w:t>次实验均实现了间隙</w:t>
      </w:r>
      <w:r>
        <w:rPr>
          <w:rFonts w:hint="eastAsia"/>
          <w:noProof/>
        </w:rPr>
        <w:t>0</w:t>
      </w:r>
      <w:r>
        <w:rPr>
          <w:noProof/>
        </w:rPr>
        <w:t>.1</w:t>
      </w:r>
      <w:r>
        <w:rPr>
          <w:rFonts w:hint="eastAsia"/>
          <w:noProof/>
        </w:rPr>
        <w:t>mm</w:t>
      </w:r>
      <w:r>
        <w:rPr>
          <w:rFonts w:hint="eastAsia"/>
          <w:noProof/>
        </w:rPr>
        <w:t>的轴孔装配。在装配任务设定的范围。</w:t>
      </w:r>
    </w:p>
    <w:p w14:paraId="2E034612" w14:textId="77777777" w:rsidR="007563DB" w:rsidRPr="007563DB" w:rsidRDefault="007563DB" w:rsidP="007563DB">
      <w:pPr>
        <w:pStyle w:val="1"/>
      </w:pPr>
      <w:bookmarkStart w:id="8" w:name="_Toc80355454"/>
      <w:r w:rsidRPr="007563DB">
        <w:rPr>
          <w:rFonts w:hint="eastAsia"/>
        </w:rPr>
        <w:lastRenderedPageBreak/>
        <w:t>熵智公司现场复现</w:t>
      </w:r>
      <w:bookmarkEnd w:id="8"/>
    </w:p>
    <w:p w14:paraId="47631754" w14:textId="4CF9C7B2" w:rsidR="007563DB" w:rsidRDefault="007563DB" w:rsidP="007563DB">
      <w:pPr>
        <w:pStyle w:val="afd"/>
        <w:ind w:firstLine="480"/>
        <w:rPr>
          <w:noProof/>
        </w:rPr>
      </w:pPr>
      <w:r>
        <w:rPr>
          <w:rFonts w:hint="eastAsia"/>
          <w:noProof/>
        </w:rPr>
        <w:t>我们采用了发那科</w:t>
      </w:r>
      <w:r>
        <w:rPr>
          <w:rFonts w:hint="eastAsia"/>
          <w:noProof/>
        </w:rPr>
        <w:t>1</w:t>
      </w:r>
      <w:r>
        <w:rPr>
          <w:noProof/>
        </w:rPr>
        <w:t>0</w:t>
      </w:r>
      <w:r>
        <w:rPr>
          <w:rFonts w:hint="eastAsia"/>
          <w:noProof/>
        </w:rPr>
        <w:t>i</w:t>
      </w:r>
      <w:r>
        <w:rPr>
          <w:noProof/>
        </w:rPr>
        <w:t>A</w:t>
      </w:r>
      <w:r>
        <w:rPr>
          <w:rFonts w:hint="eastAsia"/>
          <w:noProof/>
        </w:rPr>
        <w:t>工业机械臂，气动手爪。并利用电检测代替了阻抗算法实现了三点接触。实验视频可见在附件</w:t>
      </w:r>
      <w:r>
        <w:rPr>
          <w:rFonts w:hint="eastAsia"/>
          <w:noProof/>
        </w:rPr>
        <w:t>2</w:t>
      </w:r>
      <w:r>
        <w:rPr>
          <w:rFonts w:hint="eastAsia"/>
          <w:noProof/>
        </w:rPr>
        <w:t>。</w:t>
      </w:r>
      <w:r w:rsidR="00A822B5">
        <w:rPr>
          <w:rFonts w:hint="eastAsia"/>
          <w:noProof/>
        </w:rPr>
        <w:t>实验平台</w:t>
      </w:r>
      <w:r w:rsidR="00630019">
        <w:rPr>
          <w:rFonts w:hint="eastAsia"/>
          <w:noProof/>
        </w:rPr>
        <w:t>如图五所示</w:t>
      </w:r>
      <w:r w:rsidR="00630019">
        <w:rPr>
          <w:rFonts w:hint="eastAsia"/>
          <w:noProof/>
        </w:rPr>
        <w:t>:</w:t>
      </w:r>
      <w:r w:rsidR="00630019">
        <w:rPr>
          <w:rFonts w:hint="eastAsia"/>
          <w:noProof/>
        </w:rPr>
        <w:drawing>
          <wp:inline distT="0" distB="0" distL="0" distR="0" wp14:anchorId="7CB49AD0" wp14:editId="2C8693B4">
            <wp:extent cx="5939790" cy="2806811"/>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4520"/>
                    <a:stretch/>
                  </pic:blipFill>
                  <pic:spPr bwMode="auto">
                    <a:xfrm>
                      <a:off x="0" y="0"/>
                      <a:ext cx="5939790" cy="2806811"/>
                    </a:xfrm>
                    <a:prstGeom prst="rect">
                      <a:avLst/>
                    </a:prstGeom>
                    <a:noFill/>
                    <a:ln>
                      <a:noFill/>
                    </a:ln>
                    <a:extLst>
                      <a:ext uri="{53640926-AAD7-44D8-BBD7-CCE9431645EC}">
                        <a14:shadowObscured xmlns:a14="http://schemas.microsoft.com/office/drawing/2010/main"/>
                      </a:ext>
                    </a:extLst>
                  </pic:spPr>
                </pic:pic>
              </a:graphicData>
            </a:graphic>
          </wp:inline>
        </w:drawing>
      </w:r>
    </w:p>
    <w:p w14:paraId="5B4146F2" w14:textId="419C96F4" w:rsidR="00630019" w:rsidRDefault="00630019" w:rsidP="00A822B5">
      <w:pPr>
        <w:pStyle w:val="a3"/>
        <w:rPr>
          <w:noProof/>
        </w:rPr>
      </w:pPr>
      <w:r>
        <w:rPr>
          <w:rFonts w:hint="eastAsia"/>
          <w:noProof/>
        </w:rPr>
        <w:t>图五：</w:t>
      </w:r>
      <w:r w:rsidR="00A822B5" w:rsidRPr="007563DB">
        <w:rPr>
          <w:rFonts w:hint="eastAsia"/>
        </w:rPr>
        <w:t>熵智</w:t>
      </w:r>
      <w:r w:rsidR="00A822B5">
        <w:rPr>
          <w:rFonts w:hint="eastAsia"/>
        </w:rPr>
        <w:t>科技轴孔装配实验平台</w:t>
      </w:r>
    </w:p>
    <w:p w14:paraId="3F82C37D" w14:textId="1B119D7D" w:rsidR="007563DB" w:rsidRDefault="007563DB" w:rsidP="007563DB">
      <w:pPr>
        <w:pStyle w:val="afd"/>
        <w:ind w:firstLine="480"/>
        <w:rPr>
          <w:noProof/>
        </w:rPr>
      </w:pPr>
      <w:r>
        <w:rPr>
          <w:rFonts w:hint="eastAsia"/>
          <w:noProof/>
        </w:rPr>
        <w:t>电检测是当工业机械臂碰撞后，机械臂内部电流增大，电流达到设定的阈值后便可以停止运动。因此我们利用多次电检测实现轴孔的三点接触。因为存在一定力使轴与手爪之间存在角度偏差，所以也需要给轴孔角度α添加一个修正量。</w:t>
      </w:r>
    </w:p>
    <w:p w14:paraId="0DD37651" w14:textId="4FE0C876" w:rsidR="00A822B5" w:rsidRDefault="00A822B5" w:rsidP="007563DB">
      <w:pPr>
        <w:pStyle w:val="afd"/>
        <w:ind w:firstLine="480"/>
        <w:rPr>
          <w:rFonts w:hint="eastAsia"/>
          <w:noProof/>
        </w:rPr>
      </w:pPr>
      <w:r>
        <w:rPr>
          <w:rFonts w:hint="eastAsia"/>
          <w:noProof/>
        </w:rPr>
        <w:t>在现场复现中，我们选取了</w:t>
      </w:r>
      <w:r>
        <w:rPr>
          <w:rFonts w:hint="eastAsia"/>
          <w:noProof/>
        </w:rPr>
        <w:t>5</w:t>
      </w:r>
      <w:r>
        <w:rPr>
          <w:noProof/>
        </w:rPr>
        <w:t>0</w:t>
      </w:r>
      <w:r>
        <w:rPr>
          <w:rFonts w:hint="eastAsia"/>
          <w:noProof/>
        </w:rPr>
        <w:t>mm</w:t>
      </w:r>
      <w:r>
        <w:rPr>
          <w:rFonts w:hint="eastAsia"/>
          <w:noProof/>
        </w:rPr>
        <w:t>，</w:t>
      </w:r>
      <w:r>
        <w:rPr>
          <w:rFonts w:hint="eastAsia"/>
          <w:noProof/>
        </w:rPr>
        <w:t>6</w:t>
      </w:r>
      <w:r>
        <w:rPr>
          <w:noProof/>
        </w:rPr>
        <w:t>061</w:t>
      </w:r>
      <w:r>
        <w:rPr>
          <w:rFonts w:hint="eastAsia"/>
          <w:noProof/>
        </w:rPr>
        <w:t>铝制孔，及</w:t>
      </w:r>
      <w:r>
        <w:rPr>
          <w:rFonts w:hint="eastAsia"/>
          <w:noProof/>
        </w:rPr>
        <w:t>4</w:t>
      </w:r>
      <w:r>
        <w:rPr>
          <w:noProof/>
        </w:rPr>
        <w:t>9.9</w:t>
      </w:r>
      <w:r>
        <w:rPr>
          <w:rFonts w:hint="eastAsia"/>
          <w:noProof/>
        </w:rPr>
        <w:t>mm</w:t>
      </w:r>
      <w:r>
        <w:rPr>
          <w:noProof/>
        </w:rPr>
        <w:t>,49.8</w:t>
      </w:r>
      <w:r>
        <w:rPr>
          <w:rFonts w:hint="eastAsia"/>
          <w:noProof/>
        </w:rPr>
        <w:t>mm</w:t>
      </w:r>
      <w:r>
        <w:rPr>
          <w:rFonts w:hint="eastAsia"/>
          <w:noProof/>
        </w:rPr>
        <w:t>及</w:t>
      </w:r>
      <w:r>
        <w:rPr>
          <w:rFonts w:hint="eastAsia"/>
          <w:noProof/>
        </w:rPr>
        <w:t>4</w:t>
      </w:r>
      <w:r>
        <w:rPr>
          <w:noProof/>
        </w:rPr>
        <w:t>9.6</w:t>
      </w:r>
      <w:r>
        <w:rPr>
          <w:rFonts w:hint="eastAsia"/>
          <w:noProof/>
        </w:rPr>
        <w:t>mm</w:t>
      </w:r>
      <w:r>
        <w:rPr>
          <w:rFonts w:hint="eastAsia"/>
          <w:noProof/>
        </w:rPr>
        <w:t>，</w:t>
      </w:r>
      <w:r>
        <w:rPr>
          <w:noProof/>
        </w:rPr>
        <w:t>6061</w:t>
      </w:r>
      <w:r>
        <w:rPr>
          <w:rFonts w:hint="eastAsia"/>
          <w:noProof/>
        </w:rPr>
        <w:t>铝制轴。在附件视频可见，我们接连实现了三个轴与孔的装配。实现了既定目标。</w:t>
      </w:r>
    </w:p>
    <w:p w14:paraId="6C8167C2" w14:textId="77777777" w:rsidR="007563DB" w:rsidRDefault="007563DB" w:rsidP="007563DB">
      <w:pPr>
        <w:pStyle w:val="1"/>
        <w:rPr>
          <w:noProof/>
        </w:rPr>
      </w:pPr>
      <w:bookmarkStart w:id="9" w:name="_Toc80355455"/>
      <w:r>
        <w:rPr>
          <w:rFonts w:hint="eastAsia"/>
          <w:noProof/>
        </w:rPr>
        <w:t>结论</w:t>
      </w:r>
      <w:bookmarkEnd w:id="9"/>
    </w:p>
    <w:p w14:paraId="65E8C48D" w14:textId="77777777" w:rsidR="007563DB" w:rsidRPr="000C6CFD" w:rsidRDefault="007563DB" w:rsidP="007563DB">
      <w:pPr>
        <w:pStyle w:val="afd"/>
        <w:ind w:firstLine="480"/>
        <w:rPr>
          <w:caps/>
          <w:noProof/>
        </w:rPr>
      </w:pPr>
      <w:r>
        <w:rPr>
          <w:rFonts w:hint="eastAsia"/>
          <w:noProof/>
        </w:rPr>
        <w:t>在该项目中，我们为完全实现自动化装配，采用了阻抗</w:t>
      </w:r>
      <w:r>
        <w:rPr>
          <w:rFonts w:hint="eastAsia"/>
          <w:noProof/>
        </w:rPr>
        <w:t>/</w:t>
      </w:r>
      <w:r>
        <w:rPr>
          <w:rFonts w:hint="eastAsia"/>
          <w:noProof/>
        </w:rPr>
        <w:t>导纳控制与自适应算法相结合的方式，因无法消除始终会存在一定力使得轴与手爪的轴线存在一定角度，从而影响了计算得到的轴孔轴线间的夹角α。因此我们在轴孔轴线夹角α上添加了一个修正量来补偿这一影响。显然，不论提高力传感器或电检测的敏感性都不无法完全消除这一力。在考虑经济成本等因素，我们选择添加一定修正量。显然对不同尺寸的轴和孔或</w:t>
      </w:r>
      <w:r>
        <w:rPr>
          <w:rFonts w:hint="eastAsia"/>
        </w:rPr>
        <w:t>手爪</w:t>
      </w:r>
      <w:r>
        <w:rPr>
          <w:rFonts w:hint="eastAsia"/>
          <w:noProof/>
        </w:rPr>
        <w:t>，力会不同，修正角度也应该不同。后续我们会考虑通过强化学习或多次三点接触的结果来解决这一问题。</w:t>
      </w:r>
    </w:p>
    <w:p w14:paraId="0B5FCC7A" w14:textId="77777777" w:rsidR="007563DB" w:rsidRPr="007563DB" w:rsidRDefault="007563DB" w:rsidP="007563DB">
      <w:pPr>
        <w:pStyle w:val="afd"/>
        <w:ind w:firstLine="480"/>
        <w:rPr>
          <w:rFonts w:hint="eastAsia"/>
          <w:noProof/>
          <w:lang w:val="en-US"/>
        </w:rPr>
      </w:pPr>
    </w:p>
    <w:p w14:paraId="5B164E52" w14:textId="1D6A7F09" w:rsidR="003E772C" w:rsidRPr="007563DB" w:rsidRDefault="003E772C" w:rsidP="005B1C02">
      <w:pPr>
        <w:rPr>
          <w:lang w:val="en-US"/>
        </w:rPr>
      </w:pPr>
    </w:p>
    <w:sectPr w:rsidR="003E772C" w:rsidRPr="007563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FAAC0" w14:textId="77777777" w:rsidR="001666D0" w:rsidRDefault="001666D0" w:rsidP="00EA66FF">
      <w:pPr>
        <w:spacing w:after="0" w:line="240" w:lineRule="auto"/>
      </w:pPr>
      <w:r>
        <w:separator/>
      </w:r>
    </w:p>
  </w:endnote>
  <w:endnote w:type="continuationSeparator" w:id="0">
    <w:p w14:paraId="79CF5FCE" w14:textId="77777777" w:rsidR="001666D0" w:rsidRDefault="001666D0" w:rsidP="00EA6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angSong">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87078" w14:textId="77777777" w:rsidR="001666D0" w:rsidRDefault="001666D0" w:rsidP="00EA66FF">
      <w:pPr>
        <w:spacing w:after="0" w:line="240" w:lineRule="auto"/>
      </w:pPr>
      <w:r>
        <w:separator/>
      </w:r>
    </w:p>
  </w:footnote>
  <w:footnote w:type="continuationSeparator" w:id="0">
    <w:p w14:paraId="26012CE4" w14:textId="77777777" w:rsidR="001666D0" w:rsidRDefault="001666D0" w:rsidP="00EA6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0259A"/>
    <w:multiLevelType w:val="hybridMultilevel"/>
    <w:tmpl w:val="6518D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64E2C49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60571B9"/>
    <w:multiLevelType w:val="hybridMultilevel"/>
    <w:tmpl w:val="B74EAA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3A4A3B"/>
    <w:multiLevelType w:val="hybridMultilevel"/>
    <w:tmpl w:val="C864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5C47DF6"/>
    <w:multiLevelType w:val="hybridMultilevel"/>
    <w:tmpl w:val="28C6B8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3997BF6"/>
    <w:multiLevelType w:val="hybridMultilevel"/>
    <w:tmpl w:val="9AAAED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7BE5CCE"/>
    <w:multiLevelType w:val="hybridMultilevel"/>
    <w:tmpl w:val="29C84E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E65194A"/>
    <w:multiLevelType w:val="multilevel"/>
    <w:tmpl w:val="AAF06B08"/>
    <w:lvl w:ilvl="0">
      <w:start w:val="1"/>
      <w:numFmt w:val="decimal"/>
      <w:pStyle w:val="1"/>
      <w:lvlText w:val="%1"/>
      <w:lvlJc w:val="left"/>
      <w:pPr>
        <w:ind w:left="2694" w:hanging="425"/>
      </w:pPr>
      <w:rPr>
        <w:rFonts w:hint="eastAsia"/>
        <w:i/>
        <w:color w:val="auto"/>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3585848"/>
    <w:multiLevelType w:val="hybridMultilevel"/>
    <w:tmpl w:val="0A90A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A0C6396"/>
    <w:multiLevelType w:val="hybridMultilevel"/>
    <w:tmpl w:val="6636AC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E0D0524"/>
    <w:multiLevelType w:val="hybridMultilevel"/>
    <w:tmpl w:val="DE1675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0"/>
  </w:num>
  <w:num w:numId="13">
    <w:abstractNumId w:val="5"/>
  </w:num>
  <w:num w:numId="14">
    <w:abstractNumId w:val="4"/>
  </w:num>
  <w:num w:numId="15">
    <w:abstractNumId w:val="10"/>
  </w:num>
  <w:num w:numId="16">
    <w:abstractNumId w:val="6"/>
  </w:num>
  <w:num w:numId="17">
    <w:abstractNumId w:val="2"/>
  </w:num>
  <w:num w:numId="18">
    <w:abstractNumId w:val="8"/>
  </w:num>
  <w:num w:numId="19">
    <w:abstractNumId w:val="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CA2"/>
    <w:rsid w:val="001018AD"/>
    <w:rsid w:val="001666D0"/>
    <w:rsid w:val="00184C50"/>
    <w:rsid w:val="00210ED0"/>
    <w:rsid w:val="002E5F16"/>
    <w:rsid w:val="00317B52"/>
    <w:rsid w:val="003E5530"/>
    <w:rsid w:val="003E772C"/>
    <w:rsid w:val="005B13EE"/>
    <w:rsid w:val="005B1C02"/>
    <w:rsid w:val="00630019"/>
    <w:rsid w:val="006C00DF"/>
    <w:rsid w:val="006E6A00"/>
    <w:rsid w:val="007563DB"/>
    <w:rsid w:val="00756A4E"/>
    <w:rsid w:val="00797E14"/>
    <w:rsid w:val="007A02E4"/>
    <w:rsid w:val="00806404"/>
    <w:rsid w:val="00820F13"/>
    <w:rsid w:val="00966478"/>
    <w:rsid w:val="009B5AD7"/>
    <w:rsid w:val="00A5168D"/>
    <w:rsid w:val="00A75EFC"/>
    <w:rsid w:val="00A822B5"/>
    <w:rsid w:val="00B46CA2"/>
    <w:rsid w:val="00B903A8"/>
    <w:rsid w:val="00CF066A"/>
    <w:rsid w:val="00E03B17"/>
    <w:rsid w:val="00E64FDA"/>
    <w:rsid w:val="00E70E09"/>
    <w:rsid w:val="00E71933"/>
    <w:rsid w:val="00EA66FF"/>
    <w:rsid w:val="00EB1E98"/>
    <w:rsid w:val="00FF26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0B589"/>
  <w15:chartTrackingRefBased/>
  <w15:docId w15:val="{B1954EB6-A8D5-6947-B186-81EA4B29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C02"/>
    <w:rPr>
      <w:sz w:val="24"/>
      <w:szCs w:val="24"/>
      <w:lang w:val="en-GB"/>
    </w:rPr>
  </w:style>
  <w:style w:type="paragraph" w:styleId="1">
    <w:name w:val="heading 1"/>
    <w:basedOn w:val="a"/>
    <w:next w:val="a"/>
    <w:link w:val="10"/>
    <w:uiPriority w:val="9"/>
    <w:qFormat/>
    <w:rsid w:val="00317B52"/>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317B52"/>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unhideWhenUsed/>
    <w:qFormat/>
    <w:rsid w:val="00317B5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317B5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317B5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317B5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317B5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17B5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17B5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17B52"/>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rsid w:val="00317B52"/>
    <w:rPr>
      <w:rFonts w:asciiTheme="majorHAnsi" w:eastAsiaTheme="majorEastAsia" w:hAnsiTheme="majorHAnsi" w:cstheme="majorBidi"/>
      <w:b/>
      <w:bCs/>
      <w:smallCaps/>
      <w:color w:val="000000" w:themeColor="text1"/>
      <w:sz w:val="28"/>
      <w:szCs w:val="28"/>
    </w:rPr>
  </w:style>
  <w:style w:type="character" w:customStyle="1" w:styleId="30">
    <w:name w:val="标题 3 字符"/>
    <w:basedOn w:val="a0"/>
    <w:link w:val="3"/>
    <w:uiPriority w:val="9"/>
    <w:rsid w:val="00317B52"/>
    <w:rPr>
      <w:rFonts w:asciiTheme="majorHAnsi" w:eastAsiaTheme="majorEastAsia" w:hAnsiTheme="majorHAnsi" w:cstheme="majorBidi"/>
      <w:b/>
      <w:bCs/>
      <w:color w:val="000000" w:themeColor="text1"/>
    </w:rPr>
  </w:style>
  <w:style w:type="character" w:customStyle="1" w:styleId="40">
    <w:name w:val="标题 4 字符"/>
    <w:basedOn w:val="a0"/>
    <w:link w:val="4"/>
    <w:uiPriority w:val="9"/>
    <w:semiHidden/>
    <w:rsid w:val="00317B52"/>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semiHidden/>
    <w:rsid w:val="00317B52"/>
    <w:rPr>
      <w:rFonts w:asciiTheme="majorHAnsi" w:eastAsiaTheme="majorEastAsia" w:hAnsiTheme="majorHAnsi" w:cstheme="majorBidi"/>
      <w:color w:val="323E4F" w:themeColor="text2" w:themeShade="BF"/>
    </w:rPr>
  </w:style>
  <w:style w:type="character" w:customStyle="1" w:styleId="60">
    <w:name w:val="标题 6 字符"/>
    <w:basedOn w:val="a0"/>
    <w:link w:val="6"/>
    <w:uiPriority w:val="9"/>
    <w:semiHidden/>
    <w:rsid w:val="00317B52"/>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semiHidden/>
    <w:rsid w:val="00317B52"/>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317B52"/>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317B52"/>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317B52"/>
    <w:pPr>
      <w:spacing w:after="200" w:line="240" w:lineRule="auto"/>
    </w:pPr>
    <w:rPr>
      <w:i/>
      <w:iCs/>
      <w:color w:val="44546A" w:themeColor="text2"/>
      <w:sz w:val="18"/>
      <w:szCs w:val="18"/>
    </w:rPr>
  </w:style>
  <w:style w:type="paragraph" w:styleId="a4">
    <w:name w:val="Title"/>
    <w:basedOn w:val="a"/>
    <w:next w:val="a"/>
    <w:link w:val="a5"/>
    <w:uiPriority w:val="10"/>
    <w:qFormat/>
    <w:rsid w:val="00317B5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5">
    <w:name w:val="标题 字符"/>
    <w:basedOn w:val="a0"/>
    <w:link w:val="a4"/>
    <w:uiPriority w:val="10"/>
    <w:rsid w:val="00317B52"/>
    <w:rPr>
      <w:rFonts w:asciiTheme="majorHAnsi" w:eastAsiaTheme="majorEastAsia" w:hAnsiTheme="majorHAnsi" w:cstheme="majorBidi"/>
      <w:color w:val="000000" w:themeColor="text1"/>
      <w:sz w:val="56"/>
      <w:szCs w:val="56"/>
    </w:rPr>
  </w:style>
  <w:style w:type="paragraph" w:styleId="a6">
    <w:name w:val="Subtitle"/>
    <w:basedOn w:val="a"/>
    <w:next w:val="a"/>
    <w:link w:val="a7"/>
    <w:uiPriority w:val="11"/>
    <w:qFormat/>
    <w:rsid w:val="00317B52"/>
    <w:pPr>
      <w:numPr>
        <w:ilvl w:val="1"/>
      </w:numPr>
    </w:pPr>
    <w:rPr>
      <w:color w:val="5A5A5A" w:themeColor="text1" w:themeTint="A5"/>
      <w:spacing w:val="10"/>
    </w:rPr>
  </w:style>
  <w:style w:type="character" w:customStyle="1" w:styleId="a7">
    <w:name w:val="副标题 字符"/>
    <w:basedOn w:val="a0"/>
    <w:link w:val="a6"/>
    <w:uiPriority w:val="11"/>
    <w:rsid w:val="00317B52"/>
    <w:rPr>
      <w:color w:val="5A5A5A" w:themeColor="text1" w:themeTint="A5"/>
      <w:spacing w:val="10"/>
    </w:rPr>
  </w:style>
  <w:style w:type="character" w:styleId="a8">
    <w:name w:val="Strong"/>
    <w:basedOn w:val="a0"/>
    <w:uiPriority w:val="22"/>
    <w:qFormat/>
    <w:rsid w:val="00317B52"/>
    <w:rPr>
      <w:b/>
      <w:bCs/>
      <w:color w:val="000000" w:themeColor="text1"/>
    </w:rPr>
  </w:style>
  <w:style w:type="character" w:styleId="a9">
    <w:name w:val="Emphasis"/>
    <w:basedOn w:val="a0"/>
    <w:uiPriority w:val="20"/>
    <w:qFormat/>
    <w:rsid w:val="00317B52"/>
    <w:rPr>
      <w:i/>
      <w:iCs/>
      <w:color w:val="auto"/>
    </w:rPr>
  </w:style>
  <w:style w:type="paragraph" w:styleId="aa">
    <w:name w:val="No Spacing"/>
    <w:uiPriority w:val="1"/>
    <w:qFormat/>
    <w:rsid w:val="00317B52"/>
    <w:pPr>
      <w:spacing w:after="0" w:line="240" w:lineRule="auto"/>
    </w:pPr>
  </w:style>
  <w:style w:type="paragraph" w:styleId="ab">
    <w:name w:val="Quote"/>
    <w:basedOn w:val="a"/>
    <w:next w:val="a"/>
    <w:link w:val="ac"/>
    <w:uiPriority w:val="29"/>
    <w:qFormat/>
    <w:rsid w:val="00317B52"/>
    <w:pPr>
      <w:spacing w:before="160"/>
      <w:ind w:left="720" w:right="720"/>
    </w:pPr>
    <w:rPr>
      <w:i/>
      <w:iCs/>
      <w:color w:val="000000" w:themeColor="text1"/>
    </w:rPr>
  </w:style>
  <w:style w:type="character" w:customStyle="1" w:styleId="ac">
    <w:name w:val="引用 字符"/>
    <w:basedOn w:val="a0"/>
    <w:link w:val="ab"/>
    <w:uiPriority w:val="29"/>
    <w:rsid w:val="00317B52"/>
    <w:rPr>
      <w:i/>
      <w:iCs/>
      <w:color w:val="000000" w:themeColor="text1"/>
    </w:rPr>
  </w:style>
  <w:style w:type="paragraph" w:styleId="ad">
    <w:name w:val="Intense Quote"/>
    <w:basedOn w:val="a"/>
    <w:next w:val="a"/>
    <w:link w:val="ae"/>
    <w:uiPriority w:val="30"/>
    <w:qFormat/>
    <w:rsid w:val="00317B5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e">
    <w:name w:val="明显引用 字符"/>
    <w:basedOn w:val="a0"/>
    <w:link w:val="ad"/>
    <w:uiPriority w:val="30"/>
    <w:rsid w:val="00317B52"/>
    <w:rPr>
      <w:color w:val="000000" w:themeColor="text1"/>
      <w:shd w:val="clear" w:color="auto" w:fill="F2F2F2" w:themeFill="background1" w:themeFillShade="F2"/>
    </w:rPr>
  </w:style>
  <w:style w:type="character" w:styleId="af">
    <w:name w:val="Subtle Emphasis"/>
    <w:basedOn w:val="a0"/>
    <w:uiPriority w:val="19"/>
    <w:qFormat/>
    <w:rsid w:val="00317B52"/>
    <w:rPr>
      <w:i/>
      <w:iCs/>
      <w:color w:val="404040" w:themeColor="text1" w:themeTint="BF"/>
    </w:rPr>
  </w:style>
  <w:style w:type="character" w:styleId="af0">
    <w:name w:val="Intense Emphasis"/>
    <w:basedOn w:val="a0"/>
    <w:uiPriority w:val="21"/>
    <w:qFormat/>
    <w:rsid w:val="00317B52"/>
    <w:rPr>
      <w:b/>
      <w:bCs/>
      <w:i/>
      <w:iCs/>
      <w:caps/>
    </w:rPr>
  </w:style>
  <w:style w:type="character" w:styleId="af1">
    <w:name w:val="Subtle Reference"/>
    <w:basedOn w:val="a0"/>
    <w:uiPriority w:val="31"/>
    <w:qFormat/>
    <w:rsid w:val="00317B52"/>
    <w:rPr>
      <w:smallCaps/>
      <w:color w:val="404040" w:themeColor="text1" w:themeTint="BF"/>
      <w:u w:val="single" w:color="7F7F7F" w:themeColor="text1" w:themeTint="80"/>
    </w:rPr>
  </w:style>
  <w:style w:type="character" w:styleId="af2">
    <w:name w:val="Intense Reference"/>
    <w:basedOn w:val="a0"/>
    <w:uiPriority w:val="32"/>
    <w:qFormat/>
    <w:rsid w:val="00317B52"/>
    <w:rPr>
      <w:b/>
      <w:bCs/>
      <w:smallCaps/>
      <w:u w:val="single"/>
    </w:rPr>
  </w:style>
  <w:style w:type="character" w:styleId="af3">
    <w:name w:val="Book Title"/>
    <w:basedOn w:val="a0"/>
    <w:uiPriority w:val="33"/>
    <w:qFormat/>
    <w:rsid w:val="00317B52"/>
    <w:rPr>
      <w:b w:val="0"/>
      <w:bCs w:val="0"/>
      <w:smallCaps/>
      <w:spacing w:val="5"/>
    </w:rPr>
  </w:style>
  <w:style w:type="paragraph" w:styleId="TOC">
    <w:name w:val="TOC Heading"/>
    <w:basedOn w:val="1"/>
    <w:next w:val="a"/>
    <w:uiPriority w:val="39"/>
    <w:unhideWhenUsed/>
    <w:qFormat/>
    <w:rsid w:val="00317B52"/>
    <w:pPr>
      <w:outlineLvl w:val="9"/>
    </w:pPr>
  </w:style>
  <w:style w:type="character" w:styleId="af4">
    <w:name w:val="Hyperlink"/>
    <w:basedOn w:val="a0"/>
    <w:uiPriority w:val="99"/>
    <w:unhideWhenUsed/>
    <w:rsid w:val="003E772C"/>
    <w:rPr>
      <w:color w:val="0563C1" w:themeColor="hyperlink"/>
      <w:u w:val="single"/>
    </w:rPr>
  </w:style>
  <w:style w:type="paragraph" w:styleId="af5">
    <w:name w:val="List Paragraph"/>
    <w:basedOn w:val="a"/>
    <w:uiPriority w:val="34"/>
    <w:qFormat/>
    <w:rsid w:val="00E70E09"/>
    <w:pPr>
      <w:ind w:left="720"/>
      <w:contextualSpacing/>
    </w:pPr>
  </w:style>
  <w:style w:type="character" w:styleId="af6">
    <w:name w:val="Unresolved Mention"/>
    <w:basedOn w:val="a0"/>
    <w:uiPriority w:val="99"/>
    <w:semiHidden/>
    <w:unhideWhenUsed/>
    <w:rsid w:val="005B1C02"/>
    <w:rPr>
      <w:color w:val="605E5C"/>
      <w:shd w:val="clear" w:color="auto" w:fill="E1DFDD"/>
    </w:rPr>
  </w:style>
  <w:style w:type="paragraph" w:styleId="af7">
    <w:name w:val="header"/>
    <w:basedOn w:val="a"/>
    <w:link w:val="af8"/>
    <w:uiPriority w:val="99"/>
    <w:unhideWhenUsed/>
    <w:rsid w:val="00EA66FF"/>
    <w:pPr>
      <w:pBdr>
        <w:bottom w:val="single" w:sz="6" w:space="1" w:color="auto"/>
      </w:pBdr>
      <w:tabs>
        <w:tab w:val="center" w:pos="4153"/>
        <w:tab w:val="right" w:pos="8306"/>
      </w:tabs>
      <w:snapToGrid w:val="0"/>
      <w:spacing w:line="240" w:lineRule="auto"/>
      <w:jc w:val="center"/>
    </w:pPr>
    <w:rPr>
      <w:sz w:val="18"/>
      <w:szCs w:val="18"/>
    </w:rPr>
  </w:style>
  <w:style w:type="character" w:customStyle="1" w:styleId="af8">
    <w:name w:val="页眉 字符"/>
    <w:basedOn w:val="a0"/>
    <w:link w:val="af7"/>
    <w:uiPriority w:val="99"/>
    <w:rsid w:val="00EA66FF"/>
    <w:rPr>
      <w:sz w:val="18"/>
      <w:szCs w:val="18"/>
      <w:lang w:val="en-GB"/>
    </w:rPr>
  </w:style>
  <w:style w:type="paragraph" w:styleId="af9">
    <w:name w:val="footer"/>
    <w:basedOn w:val="a"/>
    <w:link w:val="afa"/>
    <w:uiPriority w:val="99"/>
    <w:unhideWhenUsed/>
    <w:rsid w:val="00EA66FF"/>
    <w:pPr>
      <w:tabs>
        <w:tab w:val="center" w:pos="4153"/>
        <w:tab w:val="right" w:pos="8306"/>
      </w:tabs>
      <w:snapToGrid w:val="0"/>
      <w:spacing w:line="240" w:lineRule="auto"/>
    </w:pPr>
    <w:rPr>
      <w:sz w:val="18"/>
      <w:szCs w:val="18"/>
    </w:rPr>
  </w:style>
  <w:style w:type="character" w:customStyle="1" w:styleId="afa">
    <w:name w:val="页脚 字符"/>
    <w:basedOn w:val="a0"/>
    <w:link w:val="af9"/>
    <w:uiPriority w:val="99"/>
    <w:rsid w:val="00EA66FF"/>
    <w:rPr>
      <w:sz w:val="18"/>
      <w:szCs w:val="18"/>
      <w:lang w:val="en-GB"/>
    </w:rPr>
  </w:style>
  <w:style w:type="paragraph" w:customStyle="1" w:styleId="afb">
    <w:name w:val="文章标题"/>
    <w:basedOn w:val="a"/>
    <w:link w:val="afc"/>
    <w:qFormat/>
    <w:rsid w:val="00EA66FF"/>
    <w:pPr>
      <w:widowControl w:val="0"/>
      <w:tabs>
        <w:tab w:val="left" w:pos="0"/>
      </w:tabs>
      <w:spacing w:after="0" w:line="360" w:lineRule="auto"/>
      <w:ind w:firstLineChars="200" w:firstLine="480"/>
      <w:jc w:val="center"/>
    </w:pPr>
    <w:rPr>
      <w:rFonts w:ascii="Times New Roman" w:eastAsia="宋体" w:hAnsi="Times New Roman" w:cs="Times"/>
      <w:b/>
      <w:kern w:val="2"/>
      <w:sz w:val="30"/>
      <w:lang w:val="en-US"/>
    </w:rPr>
  </w:style>
  <w:style w:type="character" w:customStyle="1" w:styleId="afc">
    <w:name w:val="文章标题 字符"/>
    <w:basedOn w:val="a0"/>
    <w:link w:val="afb"/>
    <w:rsid w:val="00EA66FF"/>
    <w:rPr>
      <w:rFonts w:ascii="Times New Roman" w:eastAsia="宋体" w:hAnsi="Times New Roman" w:cs="Times"/>
      <w:b/>
      <w:kern w:val="2"/>
      <w:sz w:val="30"/>
      <w:szCs w:val="24"/>
    </w:rPr>
  </w:style>
  <w:style w:type="paragraph" w:customStyle="1" w:styleId="afd">
    <w:name w:val="缩进正文"/>
    <w:basedOn w:val="a"/>
    <w:link w:val="afe"/>
    <w:qFormat/>
    <w:rsid w:val="00EA66FF"/>
    <w:pPr>
      <w:ind w:firstLineChars="200" w:firstLine="200"/>
    </w:pPr>
  </w:style>
  <w:style w:type="paragraph" w:customStyle="1" w:styleId="aff">
    <w:name w:val="论文正文"/>
    <w:basedOn w:val="a"/>
    <w:link w:val="aff0"/>
    <w:qFormat/>
    <w:rsid w:val="00EA66FF"/>
    <w:pPr>
      <w:widowControl w:val="0"/>
      <w:tabs>
        <w:tab w:val="left" w:pos="0"/>
      </w:tabs>
      <w:spacing w:after="0" w:line="360" w:lineRule="auto"/>
      <w:ind w:firstLineChars="200" w:firstLine="200"/>
      <w:jc w:val="both"/>
    </w:pPr>
    <w:rPr>
      <w:rFonts w:ascii="Times New Roman" w:eastAsia="宋体" w:hAnsi="Times New Roman" w:cs="Times"/>
      <w:kern w:val="2"/>
      <w:lang w:val="en-US"/>
    </w:rPr>
  </w:style>
  <w:style w:type="character" w:customStyle="1" w:styleId="afe">
    <w:name w:val="缩进正文 字符"/>
    <w:basedOn w:val="a0"/>
    <w:link w:val="afd"/>
    <w:rsid w:val="00EA66FF"/>
    <w:rPr>
      <w:sz w:val="24"/>
      <w:szCs w:val="24"/>
      <w:lang w:val="en-GB"/>
    </w:rPr>
  </w:style>
  <w:style w:type="character" w:customStyle="1" w:styleId="aff0">
    <w:name w:val="论文正文 字符"/>
    <w:basedOn w:val="a0"/>
    <w:link w:val="aff"/>
    <w:rsid w:val="00EA66FF"/>
    <w:rPr>
      <w:rFonts w:ascii="Times New Roman" w:eastAsia="宋体" w:hAnsi="Times New Roman" w:cs="Times"/>
      <w:kern w:val="2"/>
      <w:sz w:val="24"/>
      <w:szCs w:val="24"/>
    </w:rPr>
  </w:style>
  <w:style w:type="paragraph" w:customStyle="1" w:styleId="11">
    <w:name w:val="编号吧1"/>
    <w:basedOn w:val="aff"/>
    <w:next w:val="aff"/>
    <w:qFormat/>
    <w:rsid w:val="00EA66FF"/>
    <w:pPr>
      <w:tabs>
        <w:tab w:val="center" w:pos="4200"/>
        <w:tab w:val="right" w:pos="8400"/>
      </w:tabs>
      <w:ind w:leftChars="100" w:left="210" w:rightChars="100" w:right="210" w:firstLine="482"/>
      <w:jc w:val="center"/>
      <w:textAlignment w:val="center"/>
    </w:pPr>
    <w:rPr>
      <w:rFonts w:ascii="Cambria Math" w:hAnsi="Cambria Math"/>
    </w:rPr>
  </w:style>
  <w:style w:type="paragraph" w:customStyle="1" w:styleId="0">
    <w:name w:val="表格标题0"/>
    <w:basedOn w:val="a3"/>
    <w:link w:val="00"/>
    <w:qFormat/>
    <w:rsid w:val="00EA66FF"/>
    <w:pPr>
      <w:keepNext/>
      <w:widowControl w:val="0"/>
      <w:spacing w:after="0" w:line="360" w:lineRule="auto"/>
      <w:jc w:val="center"/>
    </w:pPr>
    <w:rPr>
      <w:rFonts w:ascii="Times New Roman" w:eastAsia="黑体" w:hAnsi="Times New Roman" w:cstheme="majorBidi"/>
      <w:b/>
      <w:i w:val="0"/>
      <w:iCs w:val="0"/>
      <w:color w:val="auto"/>
      <w:kern w:val="2"/>
      <w:sz w:val="21"/>
      <w:szCs w:val="20"/>
      <w:lang w:val="en-US"/>
    </w:rPr>
  </w:style>
  <w:style w:type="character" w:customStyle="1" w:styleId="00">
    <w:name w:val="表格标题0 字符"/>
    <w:basedOn w:val="a0"/>
    <w:link w:val="0"/>
    <w:rsid w:val="00EA66FF"/>
    <w:rPr>
      <w:rFonts w:ascii="Times New Roman" w:eastAsia="黑体" w:hAnsi="Times New Roman" w:cstheme="majorBidi"/>
      <w:b/>
      <w:kern w:val="2"/>
      <w:sz w:val="21"/>
      <w:szCs w:val="20"/>
    </w:rPr>
  </w:style>
  <w:style w:type="table" w:customStyle="1" w:styleId="aff1">
    <w:name w:val="表格内容"/>
    <w:basedOn w:val="a1"/>
    <w:uiPriority w:val="99"/>
    <w:rsid w:val="001018AD"/>
    <w:pPr>
      <w:spacing w:after="0" w:line="360" w:lineRule="auto"/>
    </w:pPr>
    <w:rPr>
      <w:sz w:val="21"/>
      <w:szCs w:val="20"/>
    </w:rPr>
    <w:tblPr/>
  </w:style>
  <w:style w:type="paragraph" w:styleId="TOC2">
    <w:name w:val="toc 2"/>
    <w:basedOn w:val="a"/>
    <w:next w:val="a"/>
    <w:autoRedefine/>
    <w:uiPriority w:val="39"/>
    <w:unhideWhenUsed/>
    <w:rsid w:val="00630019"/>
    <w:pPr>
      <w:spacing w:after="100"/>
      <w:ind w:left="220"/>
    </w:pPr>
    <w:rPr>
      <w:rFonts w:cs="Times New Roman"/>
      <w:sz w:val="22"/>
      <w:szCs w:val="22"/>
      <w:lang w:val="en-US"/>
    </w:rPr>
  </w:style>
  <w:style w:type="paragraph" w:styleId="TOC1">
    <w:name w:val="toc 1"/>
    <w:basedOn w:val="a"/>
    <w:next w:val="a"/>
    <w:autoRedefine/>
    <w:uiPriority w:val="39"/>
    <w:unhideWhenUsed/>
    <w:rsid w:val="00630019"/>
    <w:pPr>
      <w:spacing w:after="100"/>
    </w:pPr>
    <w:rPr>
      <w:rFonts w:cs="Times New Roman"/>
      <w:sz w:val="22"/>
      <w:szCs w:val="22"/>
      <w:lang w:val="en-US"/>
    </w:rPr>
  </w:style>
  <w:style w:type="paragraph" w:styleId="TOC3">
    <w:name w:val="toc 3"/>
    <w:basedOn w:val="a"/>
    <w:next w:val="a"/>
    <w:autoRedefine/>
    <w:uiPriority w:val="39"/>
    <w:unhideWhenUsed/>
    <w:rsid w:val="00630019"/>
    <w:pPr>
      <w:spacing w:after="100"/>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FS">
      <a:majorFont>
        <a:latin typeface="Times New Roman"/>
        <a:ea typeface="FangSong"/>
        <a:cs typeface=""/>
      </a:majorFont>
      <a:minorFont>
        <a:latin typeface="Times New Roman"/>
        <a:ea typeface="FangSong"/>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CF74A-D523-4A98-A5B3-975174A10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9</Pages>
  <Words>678</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Chaoyang Song</dc:creator>
  <cp:keywords/>
  <dc:description/>
  <cp:lastModifiedBy>BionicDL mainDL</cp:lastModifiedBy>
  <cp:revision>4</cp:revision>
  <dcterms:created xsi:type="dcterms:W3CDTF">2021-08-20T04:29:00Z</dcterms:created>
  <dcterms:modified xsi:type="dcterms:W3CDTF">2021-08-20T04:50:00Z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chaoyang.song@monash.edu@www.mendeley.com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