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58C" w:rsidRDefault="00EF558C" w:rsidP="00EF558C">
      <w:pPr>
        <w:rPr>
          <w:rFonts w:hint="eastAsia"/>
        </w:rPr>
      </w:pPr>
    </w:p>
    <w:p w:rsidR="00EF558C" w:rsidRDefault="00EF558C" w:rsidP="00EF55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最优化问题模型及算法分类</w:t>
      </w:r>
    </w:p>
    <w:p w:rsidR="00EF558C" w:rsidRDefault="00EF558C" w:rsidP="00EF558C">
      <w:pPr>
        <w:jc w:val="left"/>
      </w:pPr>
      <w:r>
        <w:rPr>
          <w:rFonts w:hint="eastAsia"/>
          <w:noProof/>
        </w:rPr>
        <w:drawing>
          <wp:inline distT="0" distB="0" distL="0" distR="0" wp14:anchorId="685F3A16" wp14:editId="284444CC">
            <wp:extent cx="3261765" cy="20478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301" cy="2053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58C" w:rsidRDefault="00EF558C" w:rsidP="00EF558C"/>
    <w:p w:rsidR="00EF558C" w:rsidRDefault="00EF558C" w:rsidP="00EF55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全局最优解与局部最优解（解的概念）</w:t>
      </w:r>
    </w:p>
    <w:p w:rsidR="00EF558C" w:rsidRDefault="00EF558C" w:rsidP="00EF558C">
      <w:r>
        <w:rPr>
          <w:rFonts w:hint="eastAsia"/>
          <w:noProof/>
        </w:rPr>
        <w:drawing>
          <wp:inline distT="0" distB="0" distL="0" distR="0" wp14:anchorId="4A4E216E" wp14:editId="32654803">
            <wp:extent cx="3172903" cy="1514475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152" cy="151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58C" w:rsidRDefault="00EF558C" w:rsidP="00EF558C"/>
    <w:p w:rsidR="00EF558C" w:rsidRDefault="00EF558C" w:rsidP="00EF55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最优化问题类型</w:t>
      </w:r>
    </w:p>
    <w:p w:rsidR="00EF558C" w:rsidRDefault="00EF558C" w:rsidP="00EF558C">
      <w:r>
        <w:rPr>
          <w:noProof/>
        </w:rPr>
        <w:drawing>
          <wp:inline distT="0" distB="0" distL="0" distR="0" wp14:anchorId="7AE1E47A" wp14:editId="47071DDF">
            <wp:extent cx="3981450" cy="16192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58C" w:rsidRDefault="00AF57F7" w:rsidP="00AF57F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凸集和凸函数</w:t>
      </w:r>
    </w:p>
    <w:p w:rsidR="00AF57F7" w:rsidRDefault="00AF57F7" w:rsidP="00306066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0BA2DA06" wp14:editId="77FA996F">
            <wp:extent cx="3877472" cy="165735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5606" cy="16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F8B" w:rsidRDefault="00306066" w:rsidP="0030606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局部极小点和全局极小点</w:t>
      </w:r>
    </w:p>
    <w:p w:rsidR="006358E8" w:rsidRDefault="006358E8" w:rsidP="006358E8">
      <w:pPr>
        <w:rPr>
          <w:rFonts w:hint="eastAsia"/>
        </w:rPr>
      </w:pPr>
    </w:p>
    <w:p w:rsidR="006358E8" w:rsidRDefault="006358E8" w:rsidP="006358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共轭方向、可行方向、下降方向概念及如何判定？</w:t>
      </w:r>
    </w:p>
    <w:p w:rsidR="006358E8" w:rsidRDefault="006358E8" w:rsidP="006358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共轭方向概念：</w:t>
      </w:r>
    </w:p>
    <w:p w:rsidR="006358E8" w:rsidRDefault="006358E8" w:rsidP="006358E8">
      <w:r>
        <w:rPr>
          <w:rFonts w:hint="eastAsia"/>
          <w:noProof/>
        </w:rPr>
        <w:drawing>
          <wp:inline distT="0" distB="0" distL="0" distR="0" wp14:anchorId="6E2BA516" wp14:editId="1B693ACD">
            <wp:extent cx="3703827" cy="124777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58" cy="124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8E8" w:rsidRDefault="006358E8" w:rsidP="006358E8">
      <w:r>
        <w:rPr>
          <w:rFonts w:hint="eastAsia"/>
        </w:rPr>
        <w:t>如何判定？</w:t>
      </w:r>
    </w:p>
    <w:p w:rsidR="006358E8" w:rsidRDefault="006358E8" w:rsidP="006358E8">
      <w:pPr>
        <w:jc w:val="left"/>
      </w:pPr>
      <w:r>
        <w:rPr>
          <w:rFonts w:hint="eastAsia"/>
        </w:rPr>
        <w:t>可以通过定义证明，若存在</w:t>
      </w:r>
      <w:r>
        <w:rPr>
          <w:rFonts w:hint="eastAsia"/>
        </w:rPr>
        <w:t>A</w:t>
      </w:r>
      <w:r>
        <w:rPr>
          <w:rFonts w:hint="eastAsia"/>
        </w:rPr>
        <w:t>是正定矩阵，</w:t>
      </w:r>
      <w:r>
        <w:rPr>
          <w:rFonts w:hint="eastAsia"/>
        </w:rPr>
        <w:t>d</w:t>
      </w:r>
      <w:r>
        <w:rPr>
          <w:rFonts w:hint="eastAsia"/>
        </w:rPr>
        <w:t>为非零向量，则对应只需要满足</w:t>
      </w:r>
      <w:r w:rsidRPr="00D63DD8">
        <w:rPr>
          <w:position w:val="-10"/>
        </w:rPr>
        <w:object w:dxaOrig="3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18pt" o:ole="">
            <v:imagedata r:id="rId11" o:title=""/>
          </v:shape>
          <o:OLEObject Type="Embed" ProgID="Equation.DSMT4" ShapeID="_x0000_i1025" DrawAspect="Content" ObjectID="_1545148597" r:id="rId12"/>
        </w:object>
      </w:r>
      <w:r>
        <w:rPr>
          <w:rFonts w:hint="eastAsia"/>
        </w:rPr>
        <w:t>，则可知</w:t>
      </w:r>
      <w:r>
        <w:rPr>
          <w:rFonts w:hint="eastAsia"/>
        </w:rPr>
        <w:t>d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的共轭方向。</w:t>
      </w:r>
    </w:p>
    <w:p w:rsidR="006358E8" w:rsidRDefault="006358E8" w:rsidP="006358E8"/>
    <w:p w:rsidR="006358E8" w:rsidRDefault="006358E8" w:rsidP="006358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可行方向概念：</w:t>
      </w:r>
    </w:p>
    <w:p w:rsidR="006358E8" w:rsidRDefault="006358E8" w:rsidP="006358E8">
      <w:r>
        <w:rPr>
          <w:rFonts w:hint="eastAsia"/>
          <w:noProof/>
        </w:rPr>
        <w:drawing>
          <wp:inline distT="0" distB="0" distL="0" distR="0" wp14:anchorId="639AE02A" wp14:editId="4796A2FE">
            <wp:extent cx="2783076" cy="9144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53" cy="92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8E8" w:rsidRDefault="006358E8" w:rsidP="006358E8"/>
    <w:p w:rsidR="006358E8" w:rsidRDefault="006358E8" w:rsidP="006358E8">
      <w:pPr>
        <w:ind w:firstLineChars="150" w:firstLine="315"/>
      </w:pPr>
      <w:r>
        <w:rPr>
          <w:rFonts w:hint="eastAsia"/>
        </w:rPr>
        <w:t>如何判定？</w:t>
      </w:r>
    </w:p>
    <w:p w:rsidR="006358E8" w:rsidRDefault="006358E8" w:rsidP="006358E8">
      <w:r>
        <w:rPr>
          <w:rFonts w:hint="eastAsia"/>
          <w:noProof/>
        </w:rPr>
        <w:drawing>
          <wp:inline distT="0" distB="0" distL="0" distR="0" wp14:anchorId="78F7CE26" wp14:editId="55AC8CE0">
            <wp:extent cx="2724150" cy="1674046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912" cy="167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8E8" w:rsidRDefault="006358E8" w:rsidP="006358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下降方向概念：</w:t>
      </w:r>
    </w:p>
    <w:p w:rsidR="006358E8" w:rsidRPr="00744FEE" w:rsidRDefault="006358E8" w:rsidP="006358E8">
      <w:r>
        <w:rPr>
          <w:noProof/>
        </w:rPr>
        <w:drawing>
          <wp:inline distT="0" distB="0" distL="0" distR="0" wp14:anchorId="5CFED564" wp14:editId="374D33A5">
            <wp:extent cx="4152900" cy="63302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966" cy="6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8E8" w:rsidRDefault="006358E8" w:rsidP="006358E8">
      <w:r>
        <w:rPr>
          <w:rFonts w:hint="eastAsia"/>
        </w:rPr>
        <w:t>如何判定：</w:t>
      </w:r>
    </w:p>
    <w:p w:rsidR="006358E8" w:rsidRDefault="006358E8" w:rsidP="006358E8">
      <w:r>
        <w:rPr>
          <w:noProof/>
        </w:rPr>
        <w:drawing>
          <wp:inline distT="0" distB="0" distL="0" distR="0" wp14:anchorId="27C32460" wp14:editId="04572BC7">
            <wp:extent cx="169545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8E8" w:rsidRDefault="003622E8" w:rsidP="006358E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基本解</w:t>
      </w:r>
    </w:p>
    <w:p w:rsidR="003622E8" w:rsidRDefault="003622E8" w:rsidP="0033528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8CC453" wp14:editId="3B54699D">
            <wp:extent cx="3381375" cy="1212442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9747" cy="121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E8" w:rsidRDefault="003622E8" w:rsidP="00335285">
      <w:r>
        <w:rPr>
          <w:noProof/>
        </w:rPr>
        <w:drawing>
          <wp:inline distT="0" distB="0" distL="0" distR="0" wp14:anchorId="0DD1C3CA" wp14:editId="4350D0D5">
            <wp:extent cx="4038599" cy="8763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212" cy="87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D1" w:rsidRDefault="0033528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45A546" wp14:editId="09E21924">
            <wp:extent cx="3524250" cy="11811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089" cy="118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285" w:rsidRDefault="00152E0F" w:rsidP="00152E0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积极约束</w:t>
      </w:r>
    </w:p>
    <w:p w:rsidR="00152E0F" w:rsidRDefault="00152E0F" w:rsidP="00152E0F">
      <w:pPr>
        <w:rPr>
          <w:rFonts w:hint="eastAsia"/>
        </w:rPr>
      </w:pPr>
      <w:r>
        <w:rPr>
          <w:noProof/>
        </w:rPr>
        <w:drawing>
          <wp:inline distT="0" distB="0" distL="0" distR="0" wp14:anchorId="2AB9C9D4" wp14:editId="0832E41B">
            <wp:extent cx="3930604" cy="22764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8712" cy="22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E0F" w:rsidRDefault="00152E0F" w:rsidP="00152E0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最优步长</w:t>
      </w:r>
    </w:p>
    <w:p w:rsidR="00152E0F" w:rsidRDefault="00152E0F" w:rsidP="00A87A75">
      <w:pPr>
        <w:rPr>
          <w:rFonts w:hint="eastAsia"/>
        </w:rPr>
      </w:pPr>
      <w:bookmarkStart w:id="0" w:name="_GoBack"/>
      <w:bookmarkEnd w:id="0"/>
    </w:p>
    <w:p w:rsidR="008612DB" w:rsidRDefault="008612DB">
      <w:pPr>
        <w:rPr>
          <w:rFonts w:hint="eastAsia"/>
        </w:rPr>
      </w:pPr>
    </w:p>
    <w:p w:rsidR="008612DB" w:rsidRDefault="008612DB">
      <w:pPr>
        <w:rPr>
          <w:rFonts w:hint="eastAsia"/>
        </w:rPr>
      </w:pPr>
    </w:p>
    <w:p w:rsidR="008612DB" w:rsidRDefault="008612DB"/>
    <w:sectPr w:rsidR="00861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90DAE"/>
    <w:multiLevelType w:val="hybridMultilevel"/>
    <w:tmpl w:val="545497BE"/>
    <w:lvl w:ilvl="0" w:tplc="8EC23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4268B8"/>
    <w:multiLevelType w:val="hybridMultilevel"/>
    <w:tmpl w:val="D7E402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AC"/>
    <w:rsid w:val="00152E0F"/>
    <w:rsid w:val="00306066"/>
    <w:rsid w:val="00335285"/>
    <w:rsid w:val="003622E8"/>
    <w:rsid w:val="006358E8"/>
    <w:rsid w:val="008612DB"/>
    <w:rsid w:val="00925F8B"/>
    <w:rsid w:val="009812AC"/>
    <w:rsid w:val="00A87A75"/>
    <w:rsid w:val="00AF57F7"/>
    <w:rsid w:val="00C801D1"/>
    <w:rsid w:val="00EF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5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58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F558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F558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5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58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F558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F55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</Words>
  <Characters>211</Characters>
  <Application>Microsoft Office Word</Application>
  <DocSecurity>0</DocSecurity>
  <Lines>1</Lines>
  <Paragraphs>1</Paragraphs>
  <ScaleCrop>false</ScaleCrop>
  <Company>VB6.0</Company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fujie li</dc:creator>
  <cp:lastModifiedBy>fujie li</cp:lastModifiedBy>
  <cp:revision>10</cp:revision>
  <dcterms:created xsi:type="dcterms:W3CDTF">2017-01-05T10:47:00Z</dcterms:created>
  <dcterms:modified xsi:type="dcterms:W3CDTF">2017-01-05T11:09:00Z</dcterms:modified>
</cp:coreProperties>
</file>