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C39A3" w14:textId="77777777" w:rsidR="008D74EE" w:rsidRDefault="008D74EE" w:rsidP="008D74EE">
      <w:pPr>
        <w:ind w:firstLineChars="0" w:firstLine="0"/>
        <w:jc w:val="center"/>
        <w:rPr>
          <w:b/>
          <w:sz w:val="52"/>
          <w:szCs w:val="52"/>
        </w:rPr>
      </w:pPr>
    </w:p>
    <w:p w14:paraId="58CC29AF" w14:textId="77777777" w:rsidR="008D74EE" w:rsidRDefault="008D74EE" w:rsidP="008D74EE">
      <w:pPr>
        <w:ind w:firstLineChars="0" w:firstLine="0"/>
        <w:jc w:val="center"/>
        <w:rPr>
          <w:b/>
          <w:sz w:val="52"/>
          <w:szCs w:val="52"/>
        </w:rPr>
      </w:pPr>
    </w:p>
    <w:p w14:paraId="2B680800" w14:textId="77777777" w:rsidR="008D74EE" w:rsidRDefault="008D74EE" w:rsidP="008D74EE">
      <w:pPr>
        <w:ind w:firstLineChars="0" w:firstLine="0"/>
        <w:rPr>
          <w:b/>
          <w:sz w:val="52"/>
          <w:szCs w:val="52"/>
        </w:rPr>
      </w:pPr>
    </w:p>
    <w:p w14:paraId="5107B147" w14:textId="77777777" w:rsidR="008D74EE" w:rsidRPr="00927F64" w:rsidRDefault="008D74EE" w:rsidP="008D74EE">
      <w:pPr>
        <w:ind w:firstLineChars="0" w:firstLine="0"/>
        <w:jc w:val="center"/>
        <w:rPr>
          <w:b/>
          <w:sz w:val="72"/>
          <w:szCs w:val="72"/>
        </w:rPr>
      </w:pPr>
      <w:r>
        <w:rPr>
          <w:rFonts w:hint="eastAsia"/>
          <w:b/>
          <w:sz w:val="72"/>
          <w:szCs w:val="72"/>
        </w:rPr>
        <w:t>XXX</w:t>
      </w:r>
      <w:r>
        <w:rPr>
          <w:rFonts w:hint="eastAsia"/>
          <w:b/>
          <w:sz w:val="72"/>
          <w:szCs w:val="72"/>
        </w:rPr>
        <w:t>单位</w:t>
      </w:r>
    </w:p>
    <w:p w14:paraId="2F28E35C" w14:textId="77777777" w:rsidR="008D74EE" w:rsidRPr="00927F64" w:rsidRDefault="00AA214D" w:rsidP="008D74EE">
      <w:pPr>
        <w:ind w:firstLineChars="0" w:firstLine="0"/>
        <w:jc w:val="center"/>
        <w:rPr>
          <w:b/>
          <w:sz w:val="72"/>
          <w:szCs w:val="72"/>
        </w:rPr>
      </w:pPr>
      <w:r>
        <w:rPr>
          <w:rFonts w:hint="eastAsia"/>
          <w:b/>
          <w:sz w:val="72"/>
          <w:szCs w:val="72"/>
        </w:rPr>
        <w:t>信息安全培训</w:t>
      </w:r>
      <w:r w:rsidR="008D74EE">
        <w:rPr>
          <w:rFonts w:hint="eastAsia"/>
          <w:b/>
          <w:sz w:val="72"/>
          <w:szCs w:val="72"/>
        </w:rPr>
        <w:t>管理制度</w:t>
      </w:r>
    </w:p>
    <w:p w14:paraId="4EA70FD8" w14:textId="77777777" w:rsidR="008D74EE" w:rsidRPr="00927F64" w:rsidRDefault="008D74EE" w:rsidP="008D74EE">
      <w:pPr>
        <w:ind w:firstLineChars="0" w:firstLine="0"/>
        <w:jc w:val="center"/>
        <w:rPr>
          <w:sz w:val="44"/>
          <w:szCs w:val="72"/>
        </w:rPr>
      </w:pPr>
      <w:r w:rsidRPr="00927F64">
        <w:rPr>
          <w:rFonts w:hint="eastAsia"/>
          <w:sz w:val="44"/>
          <w:szCs w:val="72"/>
        </w:rPr>
        <w:t>V1.0</w:t>
      </w:r>
    </w:p>
    <w:p w14:paraId="7A17BFFC" w14:textId="77777777" w:rsidR="008D74EE" w:rsidRDefault="008D74EE" w:rsidP="008D74EE">
      <w:pPr>
        <w:ind w:firstLineChars="0" w:firstLine="0"/>
      </w:pPr>
    </w:p>
    <w:p w14:paraId="7C2D23AC" w14:textId="77777777" w:rsidR="008D74EE" w:rsidRDefault="008D74EE" w:rsidP="008D74EE">
      <w:pPr>
        <w:ind w:firstLineChars="0" w:firstLine="0"/>
      </w:pPr>
    </w:p>
    <w:p w14:paraId="6ABE8ADF" w14:textId="77777777" w:rsidR="008D74EE" w:rsidRDefault="008D74EE" w:rsidP="008D74EE">
      <w:pPr>
        <w:ind w:firstLineChars="0" w:firstLine="0"/>
      </w:pPr>
    </w:p>
    <w:p w14:paraId="2AE283ED" w14:textId="77777777" w:rsidR="008D74EE" w:rsidRDefault="008D74EE" w:rsidP="008D74EE">
      <w:pPr>
        <w:ind w:firstLineChars="0" w:firstLine="0"/>
      </w:pPr>
    </w:p>
    <w:p w14:paraId="4EEBD8B0" w14:textId="77777777" w:rsidR="008D74EE" w:rsidRDefault="008D74EE" w:rsidP="008D74EE">
      <w:pPr>
        <w:ind w:firstLineChars="0" w:firstLine="0"/>
      </w:pPr>
    </w:p>
    <w:p w14:paraId="48E4BD9D" w14:textId="77777777" w:rsidR="008D74EE" w:rsidRDefault="008D74EE" w:rsidP="008D74EE">
      <w:pPr>
        <w:ind w:firstLineChars="0" w:firstLine="0"/>
      </w:pPr>
    </w:p>
    <w:p w14:paraId="0A4B1C89" w14:textId="77777777" w:rsidR="008D74EE" w:rsidRDefault="008D74EE" w:rsidP="008D74EE">
      <w:pPr>
        <w:ind w:firstLineChars="0" w:firstLine="0"/>
      </w:pPr>
    </w:p>
    <w:p w14:paraId="7E9267D7" w14:textId="77777777" w:rsidR="008D74EE" w:rsidRDefault="008D74EE" w:rsidP="008D74EE">
      <w:pPr>
        <w:ind w:firstLineChars="0" w:firstLine="0"/>
      </w:pPr>
    </w:p>
    <w:p w14:paraId="51A6AC86" w14:textId="77777777" w:rsidR="008D74EE" w:rsidRDefault="008D74EE" w:rsidP="008D74EE">
      <w:pPr>
        <w:ind w:firstLineChars="0" w:firstLine="0"/>
      </w:pPr>
    </w:p>
    <w:p w14:paraId="02356F9E" w14:textId="77777777" w:rsidR="008D74EE" w:rsidRDefault="008D74EE" w:rsidP="008D74EE">
      <w:pPr>
        <w:ind w:firstLineChars="0" w:firstLine="0"/>
      </w:pPr>
    </w:p>
    <w:p w14:paraId="5707B931" w14:textId="77777777" w:rsidR="008D74EE" w:rsidRDefault="008D74EE" w:rsidP="008D74EE">
      <w:pPr>
        <w:ind w:firstLineChars="0" w:firstLine="0"/>
      </w:pPr>
    </w:p>
    <w:p w14:paraId="5E5880DE" w14:textId="77777777" w:rsidR="008D74EE" w:rsidRDefault="008D74EE" w:rsidP="008D74EE">
      <w:pPr>
        <w:ind w:firstLineChars="0" w:firstLine="0"/>
      </w:pPr>
    </w:p>
    <w:p w14:paraId="04549CFE" w14:textId="77777777" w:rsidR="008D74EE" w:rsidRDefault="008D74EE" w:rsidP="008D74EE">
      <w:pPr>
        <w:ind w:firstLineChars="0" w:firstLine="0"/>
      </w:pPr>
    </w:p>
    <w:p w14:paraId="3D1775AB" w14:textId="77777777" w:rsidR="008D74EE" w:rsidRDefault="008D74EE" w:rsidP="008D74EE">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480A0034" w14:textId="77777777" w:rsidR="008D74EE" w:rsidRDefault="008D74EE" w:rsidP="008D74EE">
      <w:pPr>
        <w:ind w:firstLineChars="0" w:firstLine="0"/>
        <w:jc w:val="center"/>
        <w:rPr>
          <w:sz w:val="32"/>
        </w:rPr>
      </w:pPr>
    </w:p>
    <w:p w14:paraId="42B6B7FD" w14:textId="77777777" w:rsidR="008D74EE" w:rsidRDefault="008D74EE" w:rsidP="008D74EE">
      <w:pPr>
        <w:ind w:firstLineChars="0" w:firstLine="0"/>
        <w:jc w:val="center"/>
        <w:rPr>
          <w:sz w:val="32"/>
        </w:rPr>
      </w:pPr>
    </w:p>
    <w:p w14:paraId="76BD2A5E" w14:textId="77777777" w:rsidR="008D74EE" w:rsidRDefault="008D74EE" w:rsidP="008D74EE">
      <w:pPr>
        <w:ind w:firstLineChars="0" w:firstLine="0"/>
        <w:jc w:val="center"/>
        <w:rPr>
          <w:sz w:val="32"/>
        </w:rPr>
      </w:pPr>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520F4099" w14:textId="77777777" w:rsidR="008D74EE" w:rsidRDefault="008D74EE" w:rsidP="008D74EE">
          <w:pPr>
            <w:pStyle w:val="a7"/>
            <w:jc w:val="center"/>
          </w:pPr>
          <w:r>
            <w:rPr>
              <w:lang w:val="zh-CN"/>
            </w:rPr>
            <w:t>目录</w:t>
          </w:r>
        </w:p>
        <w:p w14:paraId="2E2E0F84" w14:textId="77777777" w:rsidR="00AA214D" w:rsidRDefault="008D74EE" w:rsidP="00AA214D">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2666" w:history="1">
            <w:r w:rsidR="00AA214D" w:rsidRPr="000E5110">
              <w:rPr>
                <w:rStyle w:val="a8"/>
                <w:noProof/>
              </w:rPr>
              <w:t>1</w:t>
            </w:r>
            <w:r w:rsidR="00AA214D">
              <w:rPr>
                <w:rFonts w:eastAsiaTheme="minorEastAsia"/>
                <w:noProof/>
                <w:sz w:val="21"/>
              </w:rPr>
              <w:tab/>
            </w:r>
            <w:r w:rsidR="00AA214D" w:rsidRPr="000E5110">
              <w:rPr>
                <w:rStyle w:val="a8"/>
                <w:rFonts w:hint="eastAsia"/>
                <w:noProof/>
              </w:rPr>
              <w:t>目的</w:t>
            </w:r>
            <w:r w:rsidR="00AA214D">
              <w:rPr>
                <w:noProof/>
                <w:webHidden/>
              </w:rPr>
              <w:tab/>
            </w:r>
            <w:r w:rsidR="00AA214D">
              <w:rPr>
                <w:noProof/>
                <w:webHidden/>
              </w:rPr>
              <w:fldChar w:fldCharType="begin"/>
            </w:r>
            <w:r w:rsidR="00AA214D">
              <w:rPr>
                <w:noProof/>
                <w:webHidden/>
              </w:rPr>
              <w:instrText xml:space="preserve"> PAGEREF _Toc479442666 \h </w:instrText>
            </w:r>
            <w:r w:rsidR="00AA214D">
              <w:rPr>
                <w:noProof/>
                <w:webHidden/>
              </w:rPr>
            </w:r>
            <w:r w:rsidR="00AA214D">
              <w:rPr>
                <w:noProof/>
                <w:webHidden/>
              </w:rPr>
              <w:fldChar w:fldCharType="separate"/>
            </w:r>
            <w:r w:rsidR="00AA214D">
              <w:rPr>
                <w:noProof/>
                <w:webHidden/>
              </w:rPr>
              <w:t>1</w:t>
            </w:r>
            <w:r w:rsidR="00AA214D">
              <w:rPr>
                <w:noProof/>
                <w:webHidden/>
              </w:rPr>
              <w:fldChar w:fldCharType="end"/>
            </w:r>
          </w:hyperlink>
        </w:p>
        <w:p w14:paraId="3815FDF1" w14:textId="77777777" w:rsidR="00AA214D" w:rsidRPr="00AA214D" w:rsidRDefault="006F318B" w:rsidP="00AA214D">
          <w:pPr>
            <w:pStyle w:val="11"/>
            <w:tabs>
              <w:tab w:val="clear" w:pos="1050"/>
              <w:tab w:val="left" w:pos="330"/>
            </w:tabs>
            <w:rPr>
              <w:rStyle w:val="a8"/>
            </w:rPr>
          </w:pPr>
          <w:hyperlink w:anchor="_Toc479442667" w:history="1">
            <w:r w:rsidR="00AA214D" w:rsidRPr="000E5110">
              <w:rPr>
                <w:rStyle w:val="a8"/>
                <w:noProof/>
              </w:rPr>
              <w:t>2</w:t>
            </w:r>
            <w:r w:rsidR="00AA214D" w:rsidRPr="00AA214D">
              <w:rPr>
                <w:rStyle w:val="a8"/>
              </w:rPr>
              <w:tab/>
            </w:r>
            <w:r w:rsidR="00AA214D" w:rsidRPr="000E5110">
              <w:rPr>
                <w:rStyle w:val="a8"/>
                <w:rFonts w:hint="eastAsia"/>
                <w:noProof/>
              </w:rPr>
              <w:t>适用范围</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_Toc479442667 \h </w:instrText>
            </w:r>
            <w:r w:rsidR="00AA214D" w:rsidRPr="00AA214D">
              <w:rPr>
                <w:rStyle w:val="a8"/>
                <w:webHidden/>
              </w:rPr>
            </w:r>
            <w:r w:rsidR="00AA214D" w:rsidRPr="00AA214D">
              <w:rPr>
                <w:rStyle w:val="a8"/>
                <w:webHidden/>
              </w:rPr>
              <w:fldChar w:fldCharType="separate"/>
            </w:r>
            <w:r w:rsidR="00AA214D" w:rsidRPr="00AA214D">
              <w:rPr>
                <w:rStyle w:val="a8"/>
                <w:webHidden/>
              </w:rPr>
              <w:t>1</w:t>
            </w:r>
            <w:r w:rsidR="00AA214D" w:rsidRPr="00AA214D">
              <w:rPr>
                <w:rStyle w:val="a8"/>
                <w:webHidden/>
              </w:rPr>
              <w:fldChar w:fldCharType="end"/>
            </w:r>
          </w:hyperlink>
        </w:p>
        <w:p w14:paraId="3EBBC8DD" w14:textId="77777777" w:rsidR="00AA214D" w:rsidRPr="00AA214D" w:rsidRDefault="006F318B" w:rsidP="00AA214D">
          <w:pPr>
            <w:pStyle w:val="11"/>
            <w:tabs>
              <w:tab w:val="clear" w:pos="1050"/>
              <w:tab w:val="left" w:pos="330"/>
            </w:tabs>
            <w:rPr>
              <w:rStyle w:val="a8"/>
            </w:rPr>
          </w:pPr>
          <w:hyperlink w:anchor="_Toc479442668" w:history="1">
            <w:r w:rsidR="00AA214D" w:rsidRPr="000E5110">
              <w:rPr>
                <w:rStyle w:val="a8"/>
                <w:noProof/>
              </w:rPr>
              <w:t>3</w:t>
            </w:r>
            <w:r w:rsidR="00AA214D" w:rsidRPr="00AA214D">
              <w:rPr>
                <w:rStyle w:val="a8"/>
              </w:rPr>
              <w:tab/>
            </w:r>
            <w:r w:rsidR="00AA214D" w:rsidRPr="000E5110">
              <w:rPr>
                <w:rStyle w:val="a8"/>
                <w:rFonts w:hint="eastAsia"/>
                <w:noProof/>
              </w:rPr>
              <w:t>培训管理</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_Toc479442668 \h </w:instrText>
            </w:r>
            <w:r w:rsidR="00AA214D" w:rsidRPr="00AA214D">
              <w:rPr>
                <w:rStyle w:val="a8"/>
                <w:webHidden/>
              </w:rPr>
            </w:r>
            <w:r w:rsidR="00AA214D" w:rsidRPr="00AA214D">
              <w:rPr>
                <w:rStyle w:val="a8"/>
                <w:webHidden/>
              </w:rPr>
              <w:fldChar w:fldCharType="separate"/>
            </w:r>
            <w:r w:rsidR="00AA214D" w:rsidRPr="00AA214D">
              <w:rPr>
                <w:rStyle w:val="a8"/>
                <w:webHidden/>
              </w:rPr>
              <w:t>1</w:t>
            </w:r>
            <w:r w:rsidR="00AA214D" w:rsidRPr="00AA214D">
              <w:rPr>
                <w:rStyle w:val="a8"/>
                <w:webHidden/>
              </w:rPr>
              <w:fldChar w:fldCharType="end"/>
            </w:r>
          </w:hyperlink>
        </w:p>
        <w:p w14:paraId="4515969C" w14:textId="77777777" w:rsidR="00AA214D" w:rsidRDefault="006F318B" w:rsidP="00AA214D">
          <w:pPr>
            <w:pStyle w:val="21"/>
            <w:tabs>
              <w:tab w:val="clear" w:pos="1680"/>
              <w:tab w:val="left" w:pos="960"/>
            </w:tabs>
            <w:rPr>
              <w:rFonts w:eastAsiaTheme="minorEastAsia"/>
              <w:noProof/>
              <w:sz w:val="21"/>
            </w:rPr>
          </w:pPr>
          <w:hyperlink w:anchor="_Toc479442669" w:history="1">
            <w:r w:rsidR="00AA214D" w:rsidRPr="000E5110">
              <w:rPr>
                <w:rStyle w:val="a8"/>
                <w:noProof/>
              </w:rPr>
              <w:t>3.1</w:t>
            </w:r>
            <w:r w:rsidR="00AA214D">
              <w:rPr>
                <w:rFonts w:eastAsiaTheme="minorEastAsia"/>
                <w:noProof/>
                <w:sz w:val="21"/>
              </w:rPr>
              <w:tab/>
            </w:r>
            <w:r w:rsidR="00AA214D" w:rsidRPr="000E5110">
              <w:rPr>
                <w:rStyle w:val="a8"/>
                <w:rFonts w:hint="eastAsia"/>
                <w:noProof/>
              </w:rPr>
              <w:t>部门职责</w:t>
            </w:r>
            <w:r w:rsidR="00AA214D">
              <w:rPr>
                <w:noProof/>
                <w:webHidden/>
              </w:rPr>
              <w:tab/>
            </w:r>
            <w:r w:rsidR="00AA214D">
              <w:rPr>
                <w:noProof/>
                <w:webHidden/>
              </w:rPr>
              <w:fldChar w:fldCharType="begin"/>
            </w:r>
            <w:r w:rsidR="00AA214D">
              <w:rPr>
                <w:noProof/>
                <w:webHidden/>
              </w:rPr>
              <w:instrText xml:space="preserve"> PAGEREF _Toc479442669 \h </w:instrText>
            </w:r>
            <w:r w:rsidR="00AA214D">
              <w:rPr>
                <w:noProof/>
                <w:webHidden/>
              </w:rPr>
            </w:r>
            <w:r w:rsidR="00AA214D">
              <w:rPr>
                <w:noProof/>
                <w:webHidden/>
              </w:rPr>
              <w:fldChar w:fldCharType="separate"/>
            </w:r>
            <w:r w:rsidR="00AA214D">
              <w:rPr>
                <w:noProof/>
                <w:webHidden/>
              </w:rPr>
              <w:t>1</w:t>
            </w:r>
            <w:r w:rsidR="00AA214D">
              <w:rPr>
                <w:noProof/>
                <w:webHidden/>
              </w:rPr>
              <w:fldChar w:fldCharType="end"/>
            </w:r>
          </w:hyperlink>
        </w:p>
        <w:p w14:paraId="683FADB8" w14:textId="77777777" w:rsidR="00AA214D" w:rsidRPr="00AA214D" w:rsidRDefault="006F318B" w:rsidP="00AA214D">
          <w:pPr>
            <w:pStyle w:val="21"/>
            <w:tabs>
              <w:tab w:val="clear" w:pos="1680"/>
              <w:tab w:val="left" w:pos="960"/>
            </w:tabs>
            <w:rPr>
              <w:rStyle w:val="a8"/>
            </w:rPr>
          </w:pPr>
          <w:hyperlink w:anchor="_Toc479442670" w:history="1">
            <w:r w:rsidR="00AA214D" w:rsidRPr="000E5110">
              <w:rPr>
                <w:rStyle w:val="a8"/>
                <w:noProof/>
              </w:rPr>
              <w:t>3.2</w:t>
            </w:r>
            <w:r w:rsidR="00AA214D" w:rsidRPr="00AA214D">
              <w:rPr>
                <w:rStyle w:val="a8"/>
              </w:rPr>
              <w:tab/>
            </w:r>
            <w:r w:rsidR="00AA214D" w:rsidRPr="000E5110">
              <w:rPr>
                <w:rStyle w:val="a8"/>
                <w:rFonts w:hint="eastAsia"/>
                <w:noProof/>
              </w:rPr>
              <w:t>培训分类</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_Toc479442670 \h </w:instrText>
            </w:r>
            <w:r w:rsidR="00AA214D" w:rsidRPr="00AA214D">
              <w:rPr>
                <w:rStyle w:val="a8"/>
                <w:webHidden/>
              </w:rPr>
            </w:r>
            <w:r w:rsidR="00AA214D" w:rsidRPr="00AA214D">
              <w:rPr>
                <w:rStyle w:val="a8"/>
                <w:webHidden/>
              </w:rPr>
              <w:fldChar w:fldCharType="separate"/>
            </w:r>
            <w:r w:rsidR="00AA214D" w:rsidRPr="00AA214D">
              <w:rPr>
                <w:rStyle w:val="a8"/>
                <w:webHidden/>
              </w:rPr>
              <w:t>2</w:t>
            </w:r>
            <w:r w:rsidR="00AA214D" w:rsidRPr="00AA214D">
              <w:rPr>
                <w:rStyle w:val="a8"/>
                <w:webHidden/>
              </w:rPr>
              <w:fldChar w:fldCharType="end"/>
            </w:r>
          </w:hyperlink>
        </w:p>
        <w:p w14:paraId="6DF85DE2" w14:textId="77777777" w:rsidR="00AA214D" w:rsidRPr="00AA214D" w:rsidRDefault="006F318B" w:rsidP="00AA214D">
          <w:pPr>
            <w:pStyle w:val="21"/>
            <w:tabs>
              <w:tab w:val="clear" w:pos="1680"/>
              <w:tab w:val="left" w:pos="960"/>
            </w:tabs>
            <w:rPr>
              <w:rStyle w:val="a8"/>
            </w:rPr>
          </w:pPr>
          <w:hyperlink w:anchor="_Toc479442671" w:history="1">
            <w:r w:rsidR="00AA214D" w:rsidRPr="000E5110">
              <w:rPr>
                <w:rStyle w:val="a8"/>
                <w:noProof/>
              </w:rPr>
              <w:t>3.3</w:t>
            </w:r>
            <w:r w:rsidR="00AA214D" w:rsidRPr="00AA214D">
              <w:rPr>
                <w:rStyle w:val="a8"/>
              </w:rPr>
              <w:tab/>
            </w:r>
            <w:r w:rsidR="00AA214D" w:rsidRPr="000E5110">
              <w:rPr>
                <w:rStyle w:val="a8"/>
                <w:rFonts w:hint="eastAsia"/>
                <w:noProof/>
              </w:rPr>
              <w:t>管理内容</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_Toc479442671 \h </w:instrText>
            </w:r>
            <w:r w:rsidR="00AA214D" w:rsidRPr="00AA214D">
              <w:rPr>
                <w:rStyle w:val="a8"/>
                <w:webHidden/>
              </w:rPr>
            </w:r>
            <w:r w:rsidR="00AA214D" w:rsidRPr="00AA214D">
              <w:rPr>
                <w:rStyle w:val="a8"/>
                <w:webHidden/>
              </w:rPr>
              <w:fldChar w:fldCharType="separate"/>
            </w:r>
            <w:r w:rsidR="00AA214D" w:rsidRPr="00AA214D">
              <w:rPr>
                <w:rStyle w:val="a8"/>
                <w:webHidden/>
              </w:rPr>
              <w:t>3</w:t>
            </w:r>
            <w:r w:rsidR="00AA214D" w:rsidRPr="00AA214D">
              <w:rPr>
                <w:rStyle w:val="a8"/>
                <w:webHidden/>
              </w:rPr>
              <w:fldChar w:fldCharType="end"/>
            </w:r>
          </w:hyperlink>
        </w:p>
        <w:p w14:paraId="6C369279" w14:textId="77777777" w:rsidR="00AA214D" w:rsidRPr="00AA214D" w:rsidRDefault="006F318B" w:rsidP="00AA214D">
          <w:pPr>
            <w:pStyle w:val="11"/>
            <w:tabs>
              <w:tab w:val="clear" w:pos="1050"/>
              <w:tab w:val="left" w:pos="330"/>
            </w:tabs>
            <w:rPr>
              <w:rStyle w:val="a8"/>
            </w:rPr>
          </w:pPr>
          <w:hyperlink w:anchor="_Toc479442672" w:history="1">
            <w:r w:rsidR="00AA214D" w:rsidRPr="000E5110">
              <w:rPr>
                <w:rStyle w:val="a8"/>
                <w:noProof/>
              </w:rPr>
              <w:t>4</w:t>
            </w:r>
            <w:r w:rsidR="00AA214D" w:rsidRPr="00AA214D">
              <w:rPr>
                <w:rStyle w:val="a8"/>
              </w:rPr>
              <w:tab/>
            </w:r>
            <w:r w:rsidR="00AA214D" w:rsidRPr="000E5110">
              <w:rPr>
                <w:rStyle w:val="a8"/>
                <w:rFonts w:hint="eastAsia"/>
                <w:noProof/>
              </w:rPr>
              <w:t>培训拟定</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_Toc479442672 \h </w:instrText>
            </w:r>
            <w:r w:rsidR="00AA214D" w:rsidRPr="00AA214D">
              <w:rPr>
                <w:rStyle w:val="a8"/>
                <w:webHidden/>
              </w:rPr>
            </w:r>
            <w:r w:rsidR="00AA214D" w:rsidRPr="00AA214D">
              <w:rPr>
                <w:rStyle w:val="a8"/>
                <w:webHidden/>
              </w:rPr>
              <w:fldChar w:fldCharType="separate"/>
            </w:r>
            <w:r w:rsidR="00AA214D" w:rsidRPr="00AA214D">
              <w:rPr>
                <w:rStyle w:val="a8"/>
                <w:webHidden/>
              </w:rPr>
              <w:t>3</w:t>
            </w:r>
            <w:r w:rsidR="00AA214D" w:rsidRPr="00AA214D">
              <w:rPr>
                <w:rStyle w:val="a8"/>
                <w:webHidden/>
              </w:rPr>
              <w:fldChar w:fldCharType="end"/>
            </w:r>
          </w:hyperlink>
        </w:p>
        <w:p w14:paraId="049E110A" w14:textId="77777777" w:rsidR="00AA214D" w:rsidRPr="00AA214D" w:rsidRDefault="006F318B" w:rsidP="00AA214D">
          <w:pPr>
            <w:pStyle w:val="11"/>
            <w:tabs>
              <w:tab w:val="clear" w:pos="1050"/>
              <w:tab w:val="left" w:pos="330"/>
            </w:tabs>
            <w:rPr>
              <w:rStyle w:val="a8"/>
            </w:rPr>
          </w:pPr>
          <w:hyperlink w:anchor="_Toc479442673" w:history="1">
            <w:r w:rsidR="00AA214D" w:rsidRPr="000E5110">
              <w:rPr>
                <w:rStyle w:val="a8"/>
                <w:noProof/>
              </w:rPr>
              <w:t>5</w:t>
            </w:r>
            <w:r w:rsidR="00AA214D" w:rsidRPr="00AA214D">
              <w:rPr>
                <w:rStyle w:val="a8"/>
              </w:rPr>
              <w:tab/>
            </w:r>
            <w:r w:rsidR="00AA214D" w:rsidRPr="000E5110">
              <w:rPr>
                <w:rStyle w:val="a8"/>
                <w:rFonts w:hint="eastAsia"/>
                <w:noProof/>
              </w:rPr>
              <w:t>培训实施</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_Toc479442673 \h </w:instrText>
            </w:r>
            <w:r w:rsidR="00AA214D" w:rsidRPr="00AA214D">
              <w:rPr>
                <w:rStyle w:val="a8"/>
                <w:webHidden/>
              </w:rPr>
            </w:r>
            <w:r w:rsidR="00AA214D" w:rsidRPr="00AA214D">
              <w:rPr>
                <w:rStyle w:val="a8"/>
                <w:webHidden/>
              </w:rPr>
              <w:fldChar w:fldCharType="separate"/>
            </w:r>
            <w:r w:rsidR="00AA214D" w:rsidRPr="00AA214D">
              <w:rPr>
                <w:rStyle w:val="a8"/>
                <w:webHidden/>
              </w:rPr>
              <w:t>4</w:t>
            </w:r>
            <w:r w:rsidR="00AA214D" w:rsidRPr="00AA214D">
              <w:rPr>
                <w:rStyle w:val="a8"/>
                <w:webHidden/>
              </w:rPr>
              <w:fldChar w:fldCharType="end"/>
            </w:r>
          </w:hyperlink>
        </w:p>
        <w:p w14:paraId="3F006175" w14:textId="77777777" w:rsidR="00AA214D" w:rsidRPr="00AA214D" w:rsidRDefault="006F318B" w:rsidP="00AA214D">
          <w:pPr>
            <w:pStyle w:val="11"/>
            <w:tabs>
              <w:tab w:val="clear" w:pos="1050"/>
              <w:tab w:val="left" w:pos="330"/>
            </w:tabs>
            <w:rPr>
              <w:rStyle w:val="a8"/>
            </w:rPr>
          </w:pPr>
          <w:hyperlink w:anchor="_Toc479442674" w:history="1">
            <w:r w:rsidR="00AA214D" w:rsidRPr="000E5110">
              <w:rPr>
                <w:rStyle w:val="a8"/>
                <w:noProof/>
              </w:rPr>
              <w:t>6</w:t>
            </w:r>
            <w:r w:rsidR="00AA214D" w:rsidRPr="00AA214D">
              <w:rPr>
                <w:rStyle w:val="a8"/>
              </w:rPr>
              <w:tab/>
            </w:r>
            <w:r w:rsidR="00AA214D" w:rsidRPr="000E5110">
              <w:rPr>
                <w:rStyle w:val="a8"/>
                <w:rFonts w:hint="eastAsia"/>
                <w:noProof/>
              </w:rPr>
              <w:t>培训评估</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_Toc479442674 \h </w:instrText>
            </w:r>
            <w:r w:rsidR="00AA214D" w:rsidRPr="00AA214D">
              <w:rPr>
                <w:rStyle w:val="a8"/>
                <w:webHidden/>
              </w:rPr>
            </w:r>
            <w:r w:rsidR="00AA214D" w:rsidRPr="00AA214D">
              <w:rPr>
                <w:rStyle w:val="a8"/>
                <w:webHidden/>
              </w:rPr>
              <w:fldChar w:fldCharType="separate"/>
            </w:r>
            <w:r w:rsidR="00AA214D" w:rsidRPr="00AA214D">
              <w:rPr>
                <w:rStyle w:val="a8"/>
                <w:webHidden/>
              </w:rPr>
              <w:t>4</w:t>
            </w:r>
            <w:r w:rsidR="00AA214D" w:rsidRPr="00AA214D">
              <w:rPr>
                <w:rStyle w:val="a8"/>
                <w:webHidden/>
              </w:rPr>
              <w:fldChar w:fldCharType="end"/>
            </w:r>
          </w:hyperlink>
        </w:p>
        <w:p w14:paraId="0CA7A185" w14:textId="77777777" w:rsidR="00AA214D" w:rsidRPr="00AA214D" w:rsidRDefault="006F318B" w:rsidP="00AA214D">
          <w:pPr>
            <w:pStyle w:val="11"/>
            <w:tabs>
              <w:tab w:val="clear" w:pos="1050"/>
              <w:tab w:val="left" w:pos="330"/>
            </w:tabs>
            <w:rPr>
              <w:rStyle w:val="a8"/>
            </w:rPr>
          </w:pPr>
          <w:hyperlink w:anchor="_Toc479442675" w:history="1">
            <w:r w:rsidR="00AA214D" w:rsidRPr="000E5110">
              <w:rPr>
                <w:rStyle w:val="a8"/>
                <w:noProof/>
              </w:rPr>
              <w:t>7</w:t>
            </w:r>
            <w:r w:rsidR="00AA214D" w:rsidRPr="00AA214D">
              <w:rPr>
                <w:rStyle w:val="a8"/>
              </w:rPr>
              <w:tab/>
            </w:r>
            <w:r w:rsidR="00AA214D" w:rsidRPr="000E5110">
              <w:rPr>
                <w:rStyle w:val="a8"/>
                <w:rFonts w:hint="eastAsia"/>
                <w:noProof/>
              </w:rPr>
              <w:t>培训归档</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_Toc479442675 \h </w:instrText>
            </w:r>
            <w:r w:rsidR="00AA214D" w:rsidRPr="00AA214D">
              <w:rPr>
                <w:rStyle w:val="a8"/>
                <w:webHidden/>
              </w:rPr>
            </w:r>
            <w:r w:rsidR="00AA214D" w:rsidRPr="00AA214D">
              <w:rPr>
                <w:rStyle w:val="a8"/>
                <w:webHidden/>
              </w:rPr>
              <w:fldChar w:fldCharType="separate"/>
            </w:r>
            <w:r w:rsidR="00AA214D" w:rsidRPr="00AA214D">
              <w:rPr>
                <w:rStyle w:val="a8"/>
                <w:webHidden/>
              </w:rPr>
              <w:t>4</w:t>
            </w:r>
            <w:r w:rsidR="00AA214D" w:rsidRPr="00AA214D">
              <w:rPr>
                <w:rStyle w:val="a8"/>
                <w:webHidden/>
              </w:rPr>
              <w:fldChar w:fldCharType="end"/>
            </w:r>
          </w:hyperlink>
        </w:p>
        <w:p w14:paraId="15EC20E5" w14:textId="77777777" w:rsidR="00AA214D" w:rsidRPr="00AA214D" w:rsidRDefault="006F318B" w:rsidP="00AA214D">
          <w:pPr>
            <w:pStyle w:val="11"/>
            <w:tabs>
              <w:tab w:val="clear" w:pos="1050"/>
              <w:tab w:val="left" w:pos="330"/>
            </w:tabs>
            <w:rPr>
              <w:rStyle w:val="a8"/>
            </w:rPr>
          </w:pPr>
          <w:hyperlink w:anchor="_Toc479442676" w:history="1">
            <w:r w:rsidR="00AA214D" w:rsidRPr="000E5110">
              <w:rPr>
                <w:rStyle w:val="a8"/>
                <w:noProof/>
              </w:rPr>
              <w:t>8</w:t>
            </w:r>
            <w:r w:rsidR="00AA214D" w:rsidRPr="00AA214D">
              <w:rPr>
                <w:rStyle w:val="a8"/>
              </w:rPr>
              <w:tab/>
            </w:r>
            <w:r w:rsidR="00AA214D" w:rsidRPr="000E5110">
              <w:rPr>
                <w:rStyle w:val="a8"/>
                <w:rFonts w:hint="eastAsia"/>
                <w:noProof/>
              </w:rPr>
              <w:t>附则</w:t>
            </w:r>
            <w:r w:rsidR="00AA214D" w:rsidRPr="00AA214D">
              <w:rPr>
                <w:rStyle w:val="a8"/>
                <w:webHidden/>
              </w:rPr>
              <w:tab/>
            </w:r>
            <w:r w:rsidR="00AA214D" w:rsidRPr="00AA214D">
              <w:rPr>
                <w:rStyle w:val="a8"/>
                <w:webHidden/>
              </w:rPr>
              <w:fldChar w:fldCharType="begin"/>
            </w:r>
            <w:r w:rsidR="00AA214D" w:rsidRPr="00AA214D">
              <w:rPr>
                <w:rStyle w:val="a8"/>
                <w:webHidden/>
              </w:rPr>
              <w:instrText xml:space="preserve"> PAGEREF _Toc479442676 \h </w:instrText>
            </w:r>
            <w:r w:rsidR="00AA214D" w:rsidRPr="00AA214D">
              <w:rPr>
                <w:rStyle w:val="a8"/>
                <w:webHidden/>
              </w:rPr>
            </w:r>
            <w:r w:rsidR="00AA214D" w:rsidRPr="00AA214D">
              <w:rPr>
                <w:rStyle w:val="a8"/>
                <w:webHidden/>
              </w:rPr>
              <w:fldChar w:fldCharType="separate"/>
            </w:r>
            <w:r w:rsidR="00AA214D" w:rsidRPr="00AA214D">
              <w:rPr>
                <w:rStyle w:val="a8"/>
                <w:webHidden/>
              </w:rPr>
              <w:t>4</w:t>
            </w:r>
            <w:r w:rsidR="00AA214D" w:rsidRPr="00AA214D">
              <w:rPr>
                <w:rStyle w:val="a8"/>
                <w:webHidden/>
              </w:rPr>
              <w:fldChar w:fldCharType="end"/>
            </w:r>
          </w:hyperlink>
        </w:p>
        <w:p w14:paraId="1EB69FCD" w14:textId="77777777" w:rsidR="008D74EE" w:rsidRDefault="008D74EE" w:rsidP="008D74EE">
          <w:pPr>
            <w:ind w:firstLineChars="0" w:firstLine="0"/>
          </w:pPr>
          <w:r>
            <w:rPr>
              <w:b/>
              <w:bCs/>
              <w:lang w:val="zh-CN"/>
            </w:rPr>
            <w:fldChar w:fldCharType="end"/>
          </w:r>
        </w:p>
      </w:sdtContent>
    </w:sdt>
    <w:p w14:paraId="5F1D2E33" w14:textId="77777777" w:rsidR="008D74EE" w:rsidRDefault="008D74EE" w:rsidP="008D74EE">
      <w:pPr>
        <w:ind w:firstLineChars="0" w:firstLine="0"/>
        <w:rPr>
          <w:sz w:val="32"/>
        </w:rPr>
      </w:pPr>
    </w:p>
    <w:p w14:paraId="7D82333D" w14:textId="77777777" w:rsidR="008D74EE" w:rsidRDefault="008D74EE" w:rsidP="008D74EE">
      <w:pPr>
        <w:ind w:firstLineChars="0" w:firstLine="0"/>
        <w:sectPr w:rsidR="008D74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0" w:name="_GoBack"/>
      <w:bookmarkEnd w:id="0"/>
    </w:p>
    <w:p w14:paraId="06F4ADC4" w14:textId="77777777" w:rsidR="00AA214D" w:rsidRPr="00AA214D" w:rsidRDefault="00AA214D" w:rsidP="00AA214D">
      <w:pPr>
        <w:pStyle w:val="1"/>
        <w:spacing w:before="156" w:after="156"/>
      </w:pPr>
      <w:bookmarkStart w:id="1" w:name="_Toc479442666"/>
      <w:r w:rsidRPr="00AA214D">
        <w:rPr>
          <w:rFonts w:hint="eastAsia"/>
        </w:rPr>
        <w:lastRenderedPageBreak/>
        <w:t>目的</w:t>
      </w:r>
      <w:bookmarkEnd w:id="1"/>
    </w:p>
    <w:p w14:paraId="73BADC64" w14:textId="77777777" w:rsidR="00AA214D" w:rsidRPr="00AA214D" w:rsidRDefault="00AA214D" w:rsidP="00AA214D">
      <w:pPr>
        <w:ind w:firstLine="480"/>
      </w:pPr>
      <w:r w:rsidRPr="00AA214D">
        <w:rPr>
          <w:rFonts w:hint="eastAsia"/>
        </w:rPr>
        <w:t>为了规范</w:t>
      </w:r>
      <w:r w:rsidRPr="00AA214D">
        <w:rPr>
          <w:rFonts w:hint="eastAsia"/>
        </w:rPr>
        <w:t>XXX</w:t>
      </w:r>
      <w:r w:rsidRPr="00AA214D">
        <w:rPr>
          <w:rFonts w:hint="eastAsia"/>
        </w:rPr>
        <w:t>单位内部网络与信息安全培训，包括网络与信息安全管理的理论培训、安全管理制度的推广培训、安全防范意识宣传和专门安全技术培训等，根据等级保护安全管理制度对用户培训的要求，特制订本管理制度。</w:t>
      </w:r>
    </w:p>
    <w:p w14:paraId="62A5DE43" w14:textId="77777777" w:rsidR="00AA214D" w:rsidRPr="00AA214D" w:rsidRDefault="00AA214D" w:rsidP="00AA214D">
      <w:pPr>
        <w:pStyle w:val="1"/>
        <w:spacing w:before="156" w:after="156"/>
      </w:pPr>
      <w:bookmarkStart w:id="2" w:name="_Toc479442667"/>
      <w:r w:rsidRPr="00AA214D">
        <w:rPr>
          <w:rFonts w:hint="eastAsia"/>
        </w:rPr>
        <w:t>适用范围</w:t>
      </w:r>
      <w:bookmarkEnd w:id="2"/>
    </w:p>
    <w:p w14:paraId="104CACF3" w14:textId="77777777" w:rsidR="00AA214D" w:rsidRPr="00AA214D" w:rsidRDefault="00AA214D" w:rsidP="00AA214D">
      <w:pPr>
        <w:ind w:firstLine="480"/>
      </w:pPr>
      <w:r w:rsidRPr="00AA214D">
        <w:rPr>
          <w:rFonts w:hint="eastAsia"/>
        </w:rPr>
        <w:t>本制度适用于</w:t>
      </w:r>
      <w:r w:rsidRPr="00AA214D">
        <w:rPr>
          <w:rFonts w:hint="eastAsia"/>
        </w:rPr>
        <w:t>XXX</w:t>
      </w:r>
      <w:r w:rsidRPr="00AA214D">
        <w:rPr>
          <w:rFonts w:hint="eastAsia"/>
        </w:rPr>
        <w:t>单位信息安全技术项目。</w:t>
      </w:r>
    </w:p>
    <w:p w14:paraId="68939C60" w14:textId="77777777" w:rsidR="00AA214D" w:rsidRPr="00AA214D" w:rsidRDefault="00AA214D" w:rsidP="00AA214D">
      <w:pPr>
        <w:pStyle w:val="1"/>
        <w:spacing w:before="156" w:after="156"/>
      </w:pPr>
      <w:bookmarkStart w:id="3" w:name="_Toc479442668"/>
      <w:r w:rsidRPr="00AA214D">
        <w:rPr>
          <w:rFonts w:hint="eastAsia"/>
        </w:rPr>
        <w:t>培训管理</w:t>
      </w:r>
      <w:bookmarkEnd w:id="3"/>
    </w:p>
    <w:p w14:paraId="01E2EE43" w14:textId="77777777" w:rsidR="00AA214D" w:rsidRPr="00AA214D" w:rsidRDefault="00AA214D" w:rsidP="00AA214D">
      <w:pPr>
        <w:pStyle w:val="2"/>
      </w:pPr>
      <w:bookmarkStart w:id="4" w:name="_Toc479442669"/>
      <w:r w:rsidRPr="00AA214D">
        <w:rPr>
          <w:rFonts w:hint="eastAsia"/>
        </w:rPr>
        <w:t>部门职责</w:t>
      </w:r>
      <w:bookmarkEnd w:id="4"/>
    </w:p>
    <w:p w14:paraId="79DB3C94" w14:textId="77777777" w:rsidR="00AA214D" w:rsidRPr="00AA214D" w:rsidRDefault="00AA214D" w:rsidP="00AA214D">
      <w:pPr>
        <w:ind w:firstLineChars="0" w:firstLine="0"/>
        <w:rPr>
          <w:b/>
          <w:sz w:val="28"/>
        </w:rPr>
      </w:pPr>
      <w:r w:rsidRPr="00AA214D">
        <w:rPr>
          <w:rFonts w:hint="eastAsia"/>
          <w:b/>
          <w:sz w:val="28"/>
        </w:rPr>
        <w:t>（一）信息中心</w:t>
      </w:r>
    </w:p>
    <w:p w14:paraId="6AAFFB77" w14:textId="77777777" w:rsidR="00AA214D" w:rsidRPr="00AA214D" w:rsidRDefault="00AA214D" w:rsidP="00AA214D">
      <w:pPr>
        <w:ind w:leftChars="175" w:left="420" w:firstLineChars="0" w:firstLine="0"/>
      </w:pPr>
      <w:r w:rsidRPr="00AA214D">
        <w:rPr>
          <w:rFonts w:hint="eastAsia"/>
        </w:rPr>
        <w:t>收集和制定信息安全培训需求，并报人事科和上级领导审核。</w:t>
      </w:r>
    </w:p>
    <w:p w14:paraId="7C4F052E" w14:textId="77777777" w:rsidR="00AA214D" w:rsidRPr="00AA214D" w:rsidRDefault="00AA214D" w:rsidP="00AA214D">
      <w:pPr>
        <w:ind w:leftChars="175" w:left="420" w:firstLineChars="0" w:firstLine="0"/>
      </w:pPr>
      <w:r w:rsidRPr="00AA214D">
        <w:rPr>
          <w:rFonts w:hint="eastAsia"/>
        </w:rPr>
        <w:t>组织单位各岗位人员参与网络与信息安全的相关教育培训。</w:t>
      </w:r>
    </w:p>
    <w:p w14:paraId="7E86A6B3" w14:textId="77777777" w:rsidR="00AA214D" w:rsidRPr="00AA214D" w:rsidRDefault="00AA214D" w:rsidP="00AA214D">
      <w:pPr>
        <w:ind w:firstLineChars="0" w:firstLine="0"/>
        <w:rPr>
          <w:b/>
          <w:sz w:val="28"/>
        </w:rPr>
      </w:pPr>
      <w:r w:rsidRPr="00AA214D">
        <w:rPr>
          <w:rFonts w:hint="eastAsia"/>
          <w:b/>
          <w:sz w:val="28"/>
        </w:rPr>
        <w:t>（二）人事科</w:t>
      </w:r>
    </w:p>
    <w:p w14:paraId="0EB61DF0" w14:textId="77777777" w:rsidR="00AA214D" w:rsidRPr="00AA214D" w:rsidRDefault="00AA214D" w:rsidP="00AA214D">
      <w:pPr>
        <w:ind w:firstLine="480"/>
      </w:pPr>
      <w:r w:rsidRPr="00AA214D">
        <w:rPr>
          <w:rFonts w:hint="eastAsia"/>
        </w:rPr>
        <w:t>审核各科室信息安全教育培训需求，制定年度教育培训计划。</w:t>
      </w:r>
    </w:p>
    <w:p w14:paraId="7BA72BDE" w14:textId="77777777" w:rsidR="00AA214D" w:rsidRPr="00AA214D" w:rsidRDefault="00AA214D" w:rsidP="00AA214D">
      <w:pPr>
        <w:ind w:firstLine="480"/>
      </w:pPr>
      <w:r w:rsidRPr="00AA214D">
        <w:rPr>
          <w:rFonts w:hint="eastAsia"/>
        </w:rPr>
        <w:t>对相关培训情况进行登记、存档。</w:t>
      </w:r>
    </w:p>
    <w:p w14:paraId="574ADFE1" w14:textId="77777777" w:rsidR="00AA214D" w:rsidRPr="00AA214D" w:rsidRDefault="00AA214D" w:rsidP="00AA214D">
      <w:pPr>
        <w:ind w:firstLine="480"/>
      </w:pPr>
      <w:r w:rsidRPr="00AA214D">
        <w:rPr>
          <w:rFonts w:hint="eastAsia"/>
        </w:rPr>
        <w:t>对员工安全教育培训结果进行量化统计和教育培训积分管理。</w:t>
      </w:r>
    </w:p>
    <w:p w14:paraId="6E7B9ADE" w14:textId="77777777" w:rsidR="00AA214D" w:rsidRPr="00AA214D" w:rsidRDefault="00AA214D" w:rsidP="00AA214D">
      <w:pPr>
        <w:ind w:firstLine="480"/>
      </w:pPr>
      <w:r w:rsidRPr="00AA214D">
        <w:rPr>
          <w:rFonts w:hint="eastAsia"/>
        </w:rPr>
        <w:t>与信息中心共同负责组织培训的实施。</w:t>
      </w:r>
    </w:p>
    <w:p w14:paraId="16F13894" w14:textId="77777777" w:rsidR="00AA214D" w:rsidRPr="00AA214D" w:rsidRDefault="00AA214D" w:rsidP="00AA214D">
      <w:pPr>
        <w:ind w:firstLineChars="0" w:firstLine="0"/>
        <w:rPr>
          <w:b/>
          <w:sz w:val="28"/>
        </w:rPr>
      </w:pPr>
      <w:r w:rsidRPr="00AA214D">
        <w:rPr>
          <w:rFonts w:hint="eastAsia"/>
          <w:b/>
          <w:sz w:val="28"/>
        </w:rPr>
        <w:t>（三）培训负责人</w:t>
      </w:r>
    </w:p>
    <w:p w14:paraId="3F14380B" w14:textId="77777777" w:rsidR="00AA214D" w:rsidRPr="00AA214D" w:rsidRDefault="00AA214D" w:rsidP="00AA214D">
      <w:pPr>
        <w:ind w:firstLine="480"/>
      </w:pPr>
      <w:r w:rsidRPr="00AA214D">
        <w:rPr>
          <w:rFonts w:hint="eastAsia"/>
        </w:rPr>
        <w:t>负责专项培训工作的通知、管理、登记、资料整理工作；</w:t>
      </w:r>
    </w:p>
    <w:p w14:paraId="05B6D345" w14:textId="77777777" w:rsidR="00AA214D" w:rsidRPr="00AA214D" w:rsidRDefault="00AA214D" w:rsidP="00AA214D">
      <w:pPr>
        <w:ind w:firstLine="480"/>
      </w:pPr>
      <w:r w:rsidRPr="00AA214D">
        <w:rPr>
          <w:rFonts w:hint="eastAsia"/>
        </w:rPr>
        <w:t>负责将培训结果及相关资料报人事科进行备案及积分登记。</w:t>
      </w:r>
    </w:p>
    <w:p w14:paraId="51D3A64D" w14:textId="77777777" w:rsidR="00AA214D" w:rsidRPr="00AA214D" w:rsidRDefault="00AA214D" w:rsidP="00AA214D">
      <w:pPr>
        <w:ind w:firstLineChars="0" w:firstLine="0"/>
        <w:rPr>
          <w:b/>
          <w:sz w:val="28"/>
        </w:rPr>
      </w:pPr>
      <w:r w:rsidRPr="00AA214D">
        <w:rPr>
          <w:rFonts w:hint="eastAsia"/>
          <w:b/>
          <w:sz w:val="28"/>
        </w:rPr>
        <w:t>（四）其他科室</w:t>
      </w:r>
    </w:p>
    <w:p w14:paraId="3F9FC691" w14:textId="77777777" w:rsidR="00AA214D" w:rsidRPr="00AA214D" w:rsidRDefault="00AA214D" w:rsidP="00AA214D">
      <w:pPr>
        <w:ind w:firstLine="480"/>
      </w:pPr>
      <w:r w:rsidRPr="00AA214D">
        <w:rPr>
          <w:rFonts w:hint="eastAsia"/>
        </w:rPr>
        <w:t>根据自身网络与信息安全管理的需要，制定相应的安全培训计划。</w:t>
      </w:r>
    </w:p>
    <w:p w14:paraId="6F918669" w14:textId="77777777" w:rsidR="00AA214D" w:rsidRPr="00AA214D" w:rsidRDefault="00AA214D" w:rsidP="00AA214D">
      <w:pPr>
        <w:ind w:firstLine="480"/>
      </w:pPr>
      <w:r w:rsidRPr="00AA214D">
        <w:rPr>
          <w:rFonts w:hint="eastAsia"/>
        </w:rPr>
        <w:t>确认涉及员工考核中有关网络与信息安全的培训内容。</w:t>
      </w:r>
      <w:r w:rsidRPr="00AA214D">
        <w:rPr>
          <w:rFonts w:hint="eastAsia"/>
        </w:rPr>
        <w:t xml:space="preserve"> </w:t>
      </w:r>
    </w:p>
    <w:p w14:paraId="3CDE4CE7" w14:textId="77777777" w:rsidR="00AA214D" w:rsidRPr="00AA214D" w:rsidRDefault="00AA214D" w:rsidP="00AA214D">
      <w:pPr>
        <w:ind w:firstLine="480"/>
      </w:pPr>
      <w:r w:rsidRPr="00AA214D">
        <w:rPr>
          <w:rFonts w:hint="eastAsia"/>
        </w:rPr>
        <w:t>与信息中心共同负责培训的实施。</w:t>
      </w:r>
    </w:p>
    <w:p w14:paraId="3738FCFB" w14:textId="77777777" w:rsidR="00AA214D" w:rsidRPr="00AA214D" w:rsidRDefault="00AA214D" w:rsidP="00AA214D">
      <w:pPr>
        <w:pStyle w:val="2"/>
      </w:pPr>
      <w:bookmarkStart w:id="5" w:name="_Toc479442670"/>
      <w:r w:rsidRPr="00AA214D">
        <w:rPr>
          <w:rFonts w:hint="eastAsia"/>
        </w:rPr>
        <w:lastRenderedPageBreak/>
        <w:t>培训分类</w:t>
      </w:r>
      <w:bookmarkEnd w:id="5"/>
    </w:p>
    <w:p w14:paraId="204DF277" w14:textId="77777777" w:rsidR="00AA214D" w:rsidRPr="00AA214D" w:rsidRDefault="00AA214D" w:rsidP="00AA214D">
      <w:pPr>
        <w:ind w:firstLine="560"/>
        <w:rPr>
          <w:b/>
          <w:sz w:val="28"/>
        </w:rPr>
      </w:pPr>
      <w:r w:rsidRPr="00AA214D">
        <w:rPr>
          <w:rFonts w:hint="eastAsia"/>
          <w:b/>
          <w:sz w:val="28"/>
        </w:rPr>
        <w:t>管理层（决策层）的培训要求如下：</w:t>
      </w:r>
    </w:p>
    <w:p w14:paraId="695B8B6E" w14:textId="77777777" w:rsidR="00AA214D" w:rsidRPr="00AA214D" w:rsidRDefault="00AA214D" w:rsidP="00AA214D">
      <w:pPr>
        <w:ind w:firstLine="480"/>
      </w:pPr>
      <w:r w:rsidRPr="00AA214D">
        <w:rPr>
          <w:rFonts w:hint="eastAsia"/>
        </w:rPr>
        <w:t>（</w:t>
      </w:r>
      <w:r w:rsidRPr="00AA214D">
        <w:rPr>
          <w:rFonts w:hint="eastAsia"/>
        </w:rPr>
        <w:t>1</w:t>
      </w:r>
      <w:r w:rsidRPr="00AA214D">
        <w:rPr>
          <w:rFonts w:hint="eastAsia"/>
        </w:rPr>
        <w:t>）</w:t>
      </w:r>
      <w:r w:rsidRPr="00AA214D">
        <w:rPr>
          <w:rFonts w:hint="eastAsia"/>
        </w:rPr>
        <w:t xml:space="preserve"> </w:t>
      </w:r>
      <w:r w:rsidRPr="00AA214D">
        <w:rPr>
          <w:rFonts w:hint="eastAsia"/>
        </w:rPr>
        <w:t>管理层培训目标是明确建立信息安全体系的迫切性和重要性，从而获得单位管理层（决策层）有形的支持和承诺。</w:t>
      </w:r>
    </w:p>
    <w:p w14:paraId="7800F0BF" w14:textId="77777777" w:rsidR="00AA214D" w:rsidRPr="00AA214D" w:rsidRDefault="00AA214D" w:rsidP="00AA214D">
      <w:pPr>
        <w:ind w:firstLine="480"/>
      </w:pPr>
      <w:r w:rsidRPr="00AA214D">
        <w:rPr>
          <w:rFonts w:hint="eastAsia"/>
        </w:rPr>
        <w:t>（</w:t>
      </w:r>
      <w:r w:rsidRPr="00AA214D">
        <w:rPr>
          <w:rFonts w:hint="eastAsia"/>
        </w:rPr>
        <w:t>2</w:t>
      </w:r>
      <w:r w:rsidRPr="00AA214D">
        <w:rPr>
          <w:rFonts w:hint="eastAsia"/>
        </w:rPr>
        <w:t>）</w:t>
      </w:r>
      <w:r w:rsidRPr="00AA214D">
        <w:rPr>
          <w:rFonts w:hint="eastAsia"/>
        </w:rPr>
        <w:t xml:space="preserve"> </w:t>
      </w:r>
      <w:r w:rsidRPr="00AA214D">
        <w:rPr>
          <w:rFonts w:hint="eastAsia"/>
        </w:rPr>
        <w:t>管理层培训方式可以采用聘请外部培训的方式，由专业安全公司的技术专家和咨询顾问以专题讲座、研讨会等形式开展培训。</w:t>
      </w:r>
    </w:p>
    <w:p w14:paraId="5720BDE8" w14:textId="77777777" w:rsidR="00AA214D" w:rsidRPr="00AA214D" w:rsidRDefault="00AA214D" w:rsidP="00AA214D">
      <w:pPr>
        <w:ind w:firstLine="560"/>
        <w:rPr>
          <w:b/>
          <w:sz w:val="28"/>
        </w:rPr>
      </w:pPr>
      <w:r w:rsidRPr="00AA214D">
        <w:rPr>
          <w:rFonts w:hint="eastAsia"/>
          <w:b/>
          <w:sz w:val="28"/>
        </w:rPr>
        <w:t>信息安全管理员的培训要求如下：</w:t>
      </w:r>
    </w:p>
    <w:p w14:paraId="1E224420" w14:textId="77777777" w:rsidR="00AA214D" w:rsidRPr="00AA214D" w:rsidRDefault="00AA214D" w:rsidP="00AA214D">
      <w:pPr>
        <w:ind w:firstLine="480"/>
      </w:pPr>
      <w:r w:rsidRPr="00AA214D">
        <w:rPr>
          <w:rFonts w:hint="eastAsia"/>
        </w:rPr>
        <w:t>（</w:t>
      </w:r>
      <w:r w:rsidRPr="00AA214D">
        <w:rPr>
          <w:rFonts w:hint="eastAsia"/>
        </w:rPr>
        <w:t>1</w:t>
      </w:r>
      <w:r w:rsidRPr="00AA214D">
        <w:rPr>
          <w:rFonts w:hint="eastAsia"/>
        </w:rPr>
        <w:t>）</w:t>
      </w:r>
      <w:r w:rsidRPr="00AA214D">
        <w:rPr>
          <w:rFonts w:hint="eastAsia"/>
        </w:rPr>
        <w:t xml:space="preserve"> </w:t>
      </w:r>
      <w:r w:rsidRPr="00AA214D">
        <w:rPr>
          <w:rFonts w:hint="eastAsia"/>
        </w:rPr>
        <w:t>信息安全管理员培训目标是理解及掌握信息安全原理和相关技术、强化信息安全意识、支撑本单位的信息安全管理体系的建立、实施和维护。</w:t>
      </w:r>
    </w:p>
    <w:p w14:paraId="239C471C" w14:textId="77777777" w:rsidR="00AA214D" w:rsidRPr="00AA214D" w:rsidRDefault="00AA214D" w:rsidP="00AA214D">
      <w:pPr>
        <w:ind w:firstLine="480"/>
      </w:pPr>
      <w:r w:rsidRPr="00AA214D">
        <w:rPr>
          <w:rFonts w:hint="eastAsia"/>
        </w:rPr>
        <w:t>（</w:t>
      </w:r>
      <w:r w:rsidRPr="00AA214D">
        <w:rPr>
          <w:rFonts w:hint="eastAsia"/>
        </w:rPr>
        <w:t>2</w:t>
      </w:r>
      <w:r w:rsidRPr="00AA214D">
        <w:rPr>
          <w:rFonts w:hint="eastAsia"/>
        </w:rPr>
        <w:t>）</w:t>
      </w:r>
      <w:r w:rsidRPr="00AA214D">
        <w:rPr>
          <w:rFonts w:hint="eastAsia"/>
        </w:rPr>
        <w:t xml:space="preserve"> </w:t>
      </w:r>
      <w:r w:rsidRPr="00AA214D">
        <w:rPr>
          <w:rFonts w:hint="eastAsia"/>
        </w:rPr>
        <w:t>信息安全管理员培训方式可以采用多种形式，包括参与外部的信息安全专业资格认证培训、参加信息安全专业技术培训、自学信息安全管理理论及安全技术、参与单位内部学习研讨等。</w:t>
      </w:r>
    </w:p>
    <w:p w14:paraId="3D60BB96" w14:textId="77777777" w:rsidR="00AA214D" w:rsidRPr="00AA214D" w:rsidRDefault="00AA214D" w:rsidP="00AA214D">
      <w:pPr>
        <w:ind w:firstLine="560"/>
        <w:rPr>
          <w:b/>
          <w:sz w:val="28"/>
        </w:rPr>
      </w:pPr>
      <w:r w:rsidRPr="00AA214D">
        <w:rPr>
          <w:rFonts w:hint="eastAsia"/>
          <w:b/>
          <w:sz w:val="28"/>
        </w:rPr>
        <w:t>网络和系统管理员的培训要求如下：</w:t>
      </w:r>
    </w:p>
    <w:p w14:paraId="43094F18" w14:textId="77777777" w:rsidR="00AA214D" w:rsidRPr="00AA214D" w:rsidRDefault="00AA214D" w:rsidP="00AA214D">
      <w:pPr>
        <w:ind w:firstLine="480"/>
      </w:pPr>
      <w:r w:rsidRPr="00AA214D">
        <w:rPr>
          <w:rFonts w:hint="eastAsia"/>
        </w:rPr>
        <w:t>（</w:t>
      </w:r>
      <w:r w:rsidRPr="00AA214D">
        <w:rPr>
          <w:rFonts w:hint="eastAsia"/>
        </w:rPr>
        <w:t>1</w:t>
      </w:r>
      <w:r w:rsidRPr="00AA214D">
        <w:rPr>
          <w:rFonts w:hint="eastAsia"/>
        </w:rPr>
        <w:t>）</w:t>
      </w:r>
      <w:r w:rsidRPr="00AA214D">
        <w:rPr>
          <w:rFonts w:hint="eastAsia"/>
        </w:rPr>
        <w:t xml:space="preserve"> </w:t>
      </w:r>
      <w:r w:rsidRPr="00AA214D">
        <w:rPr>
          <w:rFonts w:hint="eastAsia"/>
        </w:rPr>
        <w:t>网络和系统管理员培训目标是掌握各种网络设备和系统相关专业安全技术，维护和保障网络和系统的正常、安全运行。</w:t>
      </w:r>
    </w:p>
    <w:p w14:paraId="572C313F" w14:textId="77777777" w:rsidR="00AA214D" w:rsidRPr="00AA214D" w:rsidRDefault="00AA214D" w:rsidP="00AA214D">
      <w:pPr>
        <w:ind w:firstLine="480"/>
      </w:pPr>
      <w:r w:rsidRPr="00AA214D">
        <w:rPr>
          <w:rFonts w:hint="eastAsia"/>
        </w:rPr>
        <w:t>（</w:t>
      </w:r>
      <w:r w:rsidRPr="00AA214D">
        <w:rPr>
          <w:rFonts w:hint="eastAsia"/>
        </w:rPr>
        <w:t>2</w:t>
      </w:r>
      <w:r w:rsidRPr="00AA214D">
        <w:rPr>
          <w:rFonts w:hint="eastAsia"/>
        </w:rPr>
        <w:t>）</w:t>
      </w:r>
      <w:r w:rsidRPr="00AA214D">
        <w:rPr>
          <w:rFonts w:hint="eastAsia"/>
        </w:rPr>
        <w:t xml:space="preserve"> </w:t>
      </w:r>
      <w:r w:rsidRPr="00AA214D">
        <w:rPr>
          <w:rFonts w:hint="eastAsia"/>
        </w:rPr>
        <w:t>网络和系统管理员培训方式可以采用外部和内部相结合的培训以及自学的方式。</w:t>
      </w:r>
    </w:p>
    <w:p w14:paraId="556A1C72" w14:textId="77777777" w:rsidR="00AA214D" w:rsidRPr="00AA214D" w:rsidRDefault="00AA214D" w:rsidP="00AA214D">
      <w:pPr>
        <w:ind w:firstLine="560"/>
        <w:rPr>
          <w:b/>
          <w:sz w:val="28"/>
        </w:rPr>
      </w:pPr>
      <w:r w:rsidRPr="00AA214D">
        <w:rPr>
          <w:rFonts w:hint="eastAsia"/>
          <w:b/>
          <w:sz w:val="28"/>
        </w:rPr>
        <w:t>单位员工的培训要求如下：</w:t>
      </w:r>
    </w:p>
    <w:p w14:paraId="62D22418" w14:textId="77777777" w:rsidR="00AA214D" w:rsidRPr="00AA214D" w:rsidRDefault="00AA214D" w:rsidP="00AA214D">
      <w:pPr>
        <w:ind w:firstLine="480"/>
      </w:pPr>
      <w:r w:rsidRPr="00AA214D">
        <w:rPr>
          <w:rFonts w:hint="eastAsia"/>
        </w:rPr>
        <w:t>（</w:t>
      </w:r>
      <w:r w:rsidRPr="00AA214D">
        <w:rPr>
          <w:rFonts w:hint="eastAsia"/>
        </w:rPr>
        <w:t>1</w:t>
      </w:r>
      <w:r w:rsidRPr="00AA214D">
        <w:rPr>
          <w:rFonts w:hint="eastAsia"/>
        </w:rPr>
        <w:t>）</w:t>
      </w:r>
      <w:r w:rsidRPr="00AA214D">
        <w:rPr>
          <w:rFonts w:hint="eastAsia"/>
        </w:rPr>
        <w:t xml:space="preserve"> </w:t>
      </w:r>
      <w:r w:rsidRPr="00AA214D">
        <w:rPr>
          <w:rFonts w:hint="eastAsia"/>
        </w:rPr>
        <w:t>单位员工培训目标是了解单位相关的信息安全管理制度和技术规范，确保能安全、高效地使用业务和办公系统。</w:t>
      </w:r>
    </w:p>
    <w:p w14:paraId="32BF8F07" w14:textId="77777777" w:rsidR="00AA214D" w:rsidRPr="00AA214D" w:rsidRDefault="00AA214D" w:rsidP="00AA214D">
      <w:pPr>
        <w:ind w:firstLine="480"/>
      </w:pPr>
      <w:r w:rsidRPr="00AA214D">
        <w:rPr>
          <w:rFonts w:hint="eastAsia"/>
        </w:rPr>
        <w:t>（</w:t>
      </w:r>
      <w:r w:rsidRPr="00AA214D">
        <w:rPr>
          <w:rFonts w:hint="eastAsia"/>
        </w:rPr>
        <w:t>2</w:t>
      </w:r>
      <w:r w:rsidRPr="00AA214D">
        <w:rPr>
          <w:rFonts w:hint="eastAsia"/>
        </w:rPr>
        <w:t>）</w:t>
      </w:r>
      <w:r w:rsidRPr="00AA214D">
        <w:rPr>
          <w:rFonts w:hint="eastAsia"/>
        </w:rPr>
        <w:t xml:space="preserve"> </w:t>
      </w:r>
      <w:r w:rsidRPr="00AA214D">
        <w:rPr>
          <w:rFonts w:hint="eastAsia"/>
        </w:rPr>
        <w:t>单位员工培训方式应主要采取内部培训的方式。</w:t>
      </w:r>
    </w:p>
    <w:p w14:paraId="79DEBF01" w14:textId="77777777" w:rsidR="00AA214D" w:rsidRPr="00AA214D" w:rsidRDefault="00AA214D" w:rsidP="00AA214D">
      <w:pPr>
        <w:ind w:firstLine="560"/>
        <w:rPr>
          <w:b/>
          <w:sz w:val="28"/>
        </w:rPr>
      </w:pPr>
      <w:r w:rsidRPr="00AA214D">
        <w:rPr>
          <w:rFonts w:hint="eastAsia"/>
          <w:b/>
          <w:sz w:val="28"/>
        </w:rPr>
        <w:t>新员工的上岗培训要求如下：</w:t>
      </w:r>
    </w:p>
    <w:p w14:paraId="715283CB" w14:textId="77777777" w:rsidR="00AA214D" w:rsidRPr="00AA214D" w:rsidRDefault="00AA214D" w:rsidP="00AA214D">
      <w:pPr>
        <w:ind w:firstLine="480"/>
      </w:pPr>
      <w:r w:rsidRPr="00AA214D">
        <w:rPr>
          <w:rFonts w:hint="eastAsia"/>
        </w:rPr>
        <w:t>（</w:t>
      </w:r>
      <w:r w:rsidRPr="00AA214D">
        <w:rPr>
          <w:rFonts w:hint="eastAsia"/>
        </w:rPr>
        <w:t>1</w:t>
      </w:r>
      <w:r w:rsidRPr="00AA214D">
        <w:rPr>
          <w:rFonts w:hint="eastAsia"/>
        </w:rPr>
        <w:t>）新员工在正式上岗前，应进行信息安全方面的培训，了解所在岗位要求遵守的信息安全管理制度和技术规范。</w:t>
      </w:r>
    </w:p>
    <w:p w14:paraId="0596FB76" w14:textId="77777777" w:rsidR="00AA214D" w:rsidRPr="00AA214D" w:rsidRDefault="00AA214D" w:rsidP="00AA214D">
      <w:pPr>
        <w:ind w:firstLine="480"/>
      </w:pPr>
      <w:r w:rsidRPr="00AA214D">
        <w:rPr>
          <w:rFonts w:hint="eastAsia"/>
        </w:rPr>
        <w:t>（</w:t>
      </w:r>
      <w:r w:rsidRPr="00AA214D">
        <w:rPr>
          <w:rFonts w:hint="eastAsia"/>
        </w:rPr>
        <w:t>2</w:t>
      </w:r>
      <w:r w:rsidRPr="00AA214D">
        <w:rPr>
          <w:rFonts w:hint="eastAsia"/>
        </w:rPr>
        <w:t>）新员工上岗培训方式应主要采取内部培训的方式。</w:t>
      </w:r>
    </w:p>
    <w:p w14:paraId="0C3982F6" w14:textId="77777777" w:rsidR="00AA214D" w:rsidRPr="00AA214D" w:rsidRDefault="00AA214D" w:rsidP="00AA214D">
      <w:pPr>
        <w:pStyle w:val="2"/>
      </w:pPr>
      <w:bookmarkStart w:id="6" w:name="_Toc479442671"/>
      <w:r w:rsidRPr="00AA214D">
        <w:rPr>
          <w:rFonts w:hint="eastAsia"/>
        </w:rPr>
        <w:lastRenderedPageBreak/>
        <w:t>管理内容</w:t>
      </w:r>
      <w:bookmarkEnd w:id="6"/>
    </w:p>
    <w:p w14:paraId="1561C779" w14:textId="77777777" w:rsidR="00AA214D" w:rsidRPr="00AA214D" w:rsidRDefault="00AA214D" w:rsidP="00AA214D">
      <w:pPr>
        <w:ind w:firstLine="480"/>
      </w:pPr>
      <w:r w:rsidRPr="00AA214D">
        <w:rPr>
          <w:rFonts w:hint="eastAsia"/>
        </w:rPr>
        <w:t>（</w:t>
      </w:r>
      <w:r w:rsidRPr="00AA214D">
        <w:rPr>
          <w:rFonts w:hint="eastAsia"/>
        </w:rPr>
        <w:t>1</w:t>
      </w:r>
      <w:r w:rsidRPr="00AA214D">
        <w:rPr>
          <w:rFonts w:hint="eastAsia"/>
        </w:rPr>
        <w:t>）</w:t>
      </w:r>
      <w:r w:rsidRPr="00AA214D">
        <w:rPr>
          <w:rFonts w:hint="eastAsia"/>
        </w:rPr>
        <w:t>XXX</w:t>
      </w:r>
      <w:r w:rsidRPr="00AA214D">
        <w:rPr>
          <w:rFonts w:hint="eastAsia"/>
        </w:rPr>
        <w:t>单位各级领导及员工应明确了解本单位的网络与信息安全管理体系，并明确各自岗位的安全职责，明确自身对维护保障信息系统正常、安全运行所承担的责任和义务。</w:t>
      </w:r>
    </w:p>
    <w:p w14:paraId="632E37F5" w14:textId="77777777" w:rsidR="00AA214D" w:rsidRPr="00AA214D" w:rsidRDefault="00AA214D" w:rsidP="00AA214D">
      <w:pPr>
        <w:ind w:firstLine="480"/>
      </w:pPr>
      <w:r w:rsidRPr="00AA214D">
        <w:rPr>
          <w:rFonts w:hint="eastAsia"/>
        </w:rPr>
        <w:t>（</w:t>
      </w:r>
      <w:r w:rsidRPr="00AA214D">
        <w:rPr>
          <w:rFonts w:hint="eastAsia"/>
        </w:rPr>
        <w:t>2</w:t>
      </w:r>
      <w:r w:rsidRPr="00AA214D">
        <w:rPr>
          <w:rFonts w:hint="eastAsia"/>
        </w:rPr>
        <w:t>）</w:t>
      </w:r>
      <w:r w:rsidRPr="00AA214D">
        <w:rPr>
          <w:rFonts w:hint="eastAsia"/>
        </w:rPr>
        <w:t>XXX</w:t>
      </w:r>
      <w:r w:rsidRPr="00AA214D">
        <w:rPr>
          <w:rFonts w:hint="eastAsia"/>
        </w:rPr>
        <w:t>单位单位员工的培训应达到教育培训目标考核制度的要求。</w:t>
      </w:r>
    </w:p>
    <w:p w14:paraId="7F25AB62" w14:textId="77777777" w:rsidR="00AA214D" w:rsidRPr="00AA214D" w:rsidRDefault="00AA214D" w:rsidP="00AA214D">
      <w:pPr>
        <w:ind w:firstLine="480"/>
      </w:pPr>
      <w:r w:rsidRPr="00AA214D">
        <w:rPr>
          <w:rFonts w:hint="eastAsia"/>
        </w:rPr>
        <w:t>（</w:t>
      </w:r>
      <w:r w:rsidRPr="00AA214D">
        <w:rPr>
          <w:rFonts w:hint="eastAsia"/>
        </w:rPr>
        <w:t>3</w:t>
      </w:r>
      <w:r w:rsidRPr="00AA214D">
        <w:rPr>
          <w:rFonts w:hint="eastAsia"/>
        </w:rPr>
        <w:t>）信息安全培训工作需要分层次、分阶段、循序渐进地长期进行，而且必须是能够覆盖全员的培训。</w:t>
      </w:r>
    </w:p>
    <w:p w14:paraId="632CD8B1" w14:textId="77777777" w:rsidR="00AA214D" w:rsidRPr="00AA214D" w:rsidRDefault="00AA214D" w:rsidP="00AA214D">
      <w:pPr>
        <w:ind w:firstLine="480"/>
      </w:pPr>
      <w:r w:rsidRPr="00AA214D">
        <w:rPr>
          <w:rFonts w:hint="eastAsia"/>
        </w:rPr>
        <w:t>（</w:t>
      </w:r>
      <w:r w:rsidRPr="00AA214D">
        <w:rPr>
          <w:rFonts w:hint="eastAsia"/>
        </w:rPr>
        <w:t>4</w:t>
      </w:r>
      <w:r w:rsidRPr="00AA214D">
        <w:rPr>
          <w:rFonts w:hint="eastAsia"/>
        </w:rPr>
        <w:t>）分层次培训是指对不同层次的人员开展有针对性和不同侧重点的培训，如管理层（包括决策层）、网络与信息安全管理员、系统管理员和单位员工等。</w:t>
      </w:r>
    </w:p>
    <w:p w14:paraId="4A81F583" w14:textId="77777777" w:rsidR="00AA214D" w:rsidRDefault="00AA214D" w:rsidP="00AA214D">
      <w:pPr>
        <w:ind w:firstLine="480"/>
      </w:pPr>
      <w:r w:rsidRPr="00AA214D">
        <w:rPr>
          <w:rFonts w:hint="eastAsia"/>
        </w:rPr>
        <w:t>（</w:t>
      </w:r>
      <w:r w:rsidRPr="00AA214D">
        <w:rPr>
          <w:rFonts w:hint="eastAsia"/>
        </w:rPr>
        <w:t>5</w:t>
      </w:r>
      <w:r w:rsidRPr="00AA214D">
        <w:rPr>
          <w:rFonts w:hint="eastAsia"/>
        </w:rPr>
        <w:t>）分阶段是指在信息安全管理体系的建立、实施和维护等不同阶段，培训工作要有计划地分步实施，信息安全培训要采用内部和外部结合的方式进行。</w:t>
      </w:r>
    </w:p>
    <w:p w14:paraId="76B47C0D" w14:textId="77777777" w:rsidR="00AA214D" w:rsidRPr="00AA214D" w:rsidRDefault="00AA214D" w:rsidP="00AA214D">
      <w:pPr>
        <w:ind w:firstLine="480"/>
      </w:pPr>
    </w:p>
    <w:p w14:paraId="0507FA49" w14:textId="77777777" w:rsidR="00AA214D" w:rsidRPr="00AA214D" w:rsidRDefault="00AA214D" w:rsidP="00AA214D">
      <w:pPr>
        <w:pStyle w:val="1"/>
        <w:spacing w:before="156" w:after="156"/>
      </w:pPr>
      <w:bookmarkStart w:id="7" w:name="_Toc479442672"/>
      <w:r w:rsidRPr="00AA214D">
        <w:rPr>
          <w:rFonts w:hint="eastAsia"/>
        </w:rPr>
        <w:t>培训拟定</w:t>
      </w:r>
      <w:bookmarkEnd w:id="7"/>
    </w:p>
    <w:p w14:paraId="1E1963DD" w14:textId="77777777" w:rsidR="00AA214D" w:rsidRPr="00AA214D" w:rsidRDefault="00AA214D" w:rsidP="00AA214D">
      <w:pPr>
        <w:ind w:firstLine="480"/>
      </w:pPr>
      <w:r w:rsidRPr="00AA214D">
        <w:rPr>
          <w:rFonts w:hint="eastAsia"/>
        </w:rPr>
        <w:t>相关部门依据培训实际需要，拟定相关培训计划，送至上级领导审批，作为培训依据。</w:t>
      </w:r>
    </w:p>
    <w:p w14:paraId="4F18E89B" w14:textId="77777777" w:rsidR="00AA214D" w:rsidRPr="00AA214D" w:rsidRDefault="00AA214D" w:rsidP="00AA214D">
      <w:pPr>
        <w:ind w:firstLine="480"/>
      </w:pPr>
      <w:r w:rsidRPr="00AA214D">
        <w:rPr>
          <w:rFonts w:hint="eastAsia"/>
        </w:rPr>
        <w:t>信息系统的维护人员和管理员应定期参与安全技术教育培训（每年至少一次），明确如何安全使用有关系统，包括各业务系统、主机操作系统、办公系统、电子邮件系统、内部网站以及普通计算机周边硬件设备。</w:t>
      </w:r>
    </w:p>
    <w:p w14:paraId="09A05B8D" w14:textId="77777777" w:rsidR="00AA214D" w:rsidRPr="00AA214D" w:rsidRDefault="00AA214D" w:rsidP="00AA214D">
      <w:pPr>
        <w:ind w:firstLine="480"/>
      </w:pPr>
      <w:r w:rsidRPr="00AA214D">
        <w:rPr>
          <w:rFonts w:hint="eastAsia"/>
        </w:rPr>
        <w:t>安全管理员、网络管理员和系统管理员应定期参与由供应商或厂家提供的专业安全技术培训，了解和掌握信息系统安装、配置及维护的正确方法和技能。</w:t>
      </w:r>
    </w:p>
    <w:p w14:paraId="67E4F082" w14:textId="77777777" w:rsidR="00AA214D" w:rsidRPr="00AA214D" w:rsidRDefault="00AA214D" w:rsidP="00AA214D">
      <w:pPr>
        <w:ind w:firstLine="480"/>
      </w:pPr>
      <w:r w:rsidRPr="00AA214D">
        <w:rPr>
          <w:rFonts w:hint="eastAsia"/>
        </w:rPr>
        <w:t>信息中心应根据实际情况，挑选合适的信息安全管理及安全技术人员进行相关的认证考试培训，并参加认证考试，以提高安全管理人员对信息安全的管理理论和技术的水平。</w:t>
      </w:r>
    </w:p>
    <w:p w14:paraId="54EBA595" w14:textId="77777777" w:rsidR="00AA214D" w:rsidRPr="00AA214D" w:rsidRDefault="00AA214D" w:rsidP="00AA214D">
      <w:pPr>
        <w:ind w:firstLine="480"/>
      </w:pPr>
    </w:p>
    <w:p w14:paraId="6F3C36B8" w14:textId="77777777" w:rsidR="00AA214D" w:rsidRPr="00AA214D" w:rsidRDefault="00AA214D" w:rsidP="00AA214D">
      <w:pPr>
        <w:pStyle w:val="1"/>
        <w:spacing w:before="156" w:after="156"/>
      </w:pPr>
      <w:bookmarkStart w:id="8" w:name="_Toc479442673"/>
      <w:r w:rsidRPr="00AA214D">
        <w:rPr>
          <w:rFonts w:hint="eastAsia"/>
        </w:rPr>
        <w:t>培训实施</w:t>
      </w:r>
      <w:bookmarkEnd w:id="8"/>
    </w:p>
    <w:p w14:paraId="740C18C4" w14:textId="77777777" w:rsidR="00AA214D" w:rsidRPr="00AA214D" w:rsidRDefault="002D4968" w:rsidP="00AA214D">
      <w:pPr>
        <w:ind w:firstLine="480"/>
      </w:pPr>
      <w:r>
        <w:rPr>
          <w:rFonts w:hint="eastAsia"/>
        </w:rPr>
        <w:t>培训主办部门应依培训计划表</w:t>
      </w:r>
      <w:r w:rsidR="00AA214D" w:rsidRPr="00AA214D">
        <w:rPr>
          <w:rFonts w:hint="eastAsia"/>
        </w:rPr>
        <w:t>按期实施并负责培训的全盘事宜，如培训场地安排，、教材分发、教具借调、通知讲师及受训单位等。</w:t>
      </w:r>
    </w:p>
    <w:p w14:paraId="0F1F1503" w14:textId="77777777" w:rsidR="00AA214D" w:rsidRPr="00AA214D" w:rsidRDefault="00AA214D" w:rsidP="00AA214D">
      <w:pPr>
        <w:ind w:firstLine="480"/>
      </w:pPr>
      <w:r w:rsidRPr="00AA214D">
        <w:rPr>
          <w:rFonts w:hint="eastAsia"/>
        </w:rPr>
        <w:lastRenderedPageBreak/>
        <w:t>培训结束时，应举行测试，由主办部门或讲师负责监考，测试题目由讲师于开课前送交主办部门。</w:t>
      </w:r>
    </w:p>
    <w:p w14:paraId="3675C6AB" w14:textId="77777777" w:rsidR="00AA214D" w:rsidRPr="00AA214D" w:rsidRDefault="00AA214D" w:rsidP="00AA214D">
      <w:pPr>
        <w:ind w:firstLine="480"/>
      </w:pPr>
      <w:r w:rsidRPr="00AA214D">
        <w:rPr>
          <w:rFonts w:hint="eastAsia"/>
        </w:rPr>
        <w:t>在职培训实施时，参加受训学员应签到，培训中心应确实了解上课，出勤状况。</w:t>
      </w:r>
    </w:p>
    <w:p w14:paraId="5F5358E6" w14:textId="77777777" w:rsidR="00AA214D" w:rsidRPr="00AA214D" w:rsidRDefault="00AA214D" w:rsidP="00AA214D">
      <w:pPr>
        <w:ind w:firstLine="480"/>
      </w:pPr>
      <w:r w:rsidRPr="00AA214D">
        <w:rPr>
          <w:rFonts w:hint="eastAsia"/>
        </w:rPr>
        <w:t>受训人员应准时出席，因故不能参加者应办理请假手续。</w:t>
      </w:r>
    </w:p>
    <w:p w14:paraId="1B865409" w14:textId="77777777" w:rsidR="00AA214D" w:rsidRPr="00AA214D" w:rsidRDefault="00AA214D" w:rsidP="00AA214D">
      <w:pPr>
        <w:ind w:firstLine="480"/>
      </w:pPr>
      <w:r w:rsidRPr="00AA214D">
        <w:rPr>
          <w:rFonts w:hint="eastAsia"/>
        </w:rPr>
        <w:t>培训中心应定期召开总结会，以评估培训课程实施成果，并纪录，送交各有关单位参考予以改进。</w:t>
      </w:r>
    </w:p>
    <w:p w14:paraId="0B52A701" w14:textId="77777777" w:rsidR="00AA214D" w:rsidRPr="00AA214D" w:rsidRDefault="00AA214D" w:rsidP="00AA214D">
      <w:pPr>
        <w:ind w:firstLine="480"/>
      </w:pPr>
      <w:r w:rsidRPr="00AA214D">
        <w:rPr>
          <w:rFonts w:hint="eastAsia"/>
        </w:rPr>
        <w:t>培训的测试缺席者，事后一律补考，补考不列席者，一律以零分算。</w:t>
      </w:r>
    </w:p>
    <w:p w14:paraId="7CDD7AA5" w14:textId="77777777" w:rsidR="00AA214D" w:rsidRDefault="00AA214D" w:rsidP="00AA214D">
      <w:pPr>
        <w:ind w:firstLine="480"/>
      </w:pPr>
      <w:r w:rsidRPr="00AA214D">
        <w:rPr>
          <w:rFonts w:hint="eastAsia"/>
        </w:rPr>
        <w:t>培训测试成绩，列入考核及升迁的参考。</w:t>
      </w:r>
    </w:p>
    <w:p w14:paraId="57B70F5D" w14:textId="77777777" w:rsidR="00AA214D" w:rsidRPr="00AA214D" w:rsidRDefault="00AA214D" w:rsidP="00AA214D">
      <w:pPr>
        <w:ind w:firstLine="480"/>
      </w:pPr>
    </w:p>
    <w:p w14:paraId="24D553B4" w14:textId="77777777" w:rsidR="00AA214D" w:rsidRPr="00AA214D" w:rsidRDefault="00AA214D" w:rsidP="00AA214D">
      <w:pPr>
        <w:pStyle w:val="1"/>
        <w:spacing w:before="156" w:after="156"/>
      </w:pPr>
      <w:bookmarkStart w:id="9" w:name="_Toc479442674"/>
      <w:r w:rsidRPr="00AA214D">
        <w:rPr>
          <w:rFonts w:hint="eastAsia"/>
        </w:rPr>
        <w:t>培训评估</w:t>
      </w:r>
      <w:bookmarkEnd w:id="9"/>
    </w:p>
    <w:p w14:paraId="26F8EFF7" w14:textId="77777777" w:rsidR="00AA214D" w:rsidRDefault="002D4968" w:rsidP="00AA214D">
      <w:pPr>
        <w:ind w:firstLine="480"/>
      </w:pPr>
      <w:r>
        <w:rPr>
          <w:rFonts w:hint="eastAsia"/>
        </w:rPr>
        <w:t>每期培训结束时，主办部门应视实际需要分发培训记录表</w:t>
      </w:r>
      <w:r w:rsidR="00AA214D" w:rsidRPr="00AA214D">
        <w:rPr>
          <w:rFonts w:hint="eastAsia"/>
        </w:rPr>
        <w:t>，并汇总意见，作为以后再举办信息安全培训的参考。</w:t>
      </w:r>
    </w:p>
    <w:p w14:paraId="371AACD3" w14:textId="77777777" w:rsidR="00AA214D" w:rsidRPr="00AA214D" w:rsidRDefault="00AA214D" w:rsidP="00AA214D">
      <w:pPr>
        <w:ind w:firstLine="480"/>
      </w:pPr>
    </w:p>
    <w:p w14:paraId="1564E92E" w14:textId="77777777" w:rsidR="00AA214D" w:rsidRPr="00AA214D" w:rsidRDefault="00AA214D" w:rsidP="00AA214D">
      <w:pPr>
        <w:pStyle w:val="1"/>
        <w:spacing w:before="156" w:after="156"/>
      </w:pPr>
      <w:bookmarkStart w:id="10" w:name="_Toc479442675"/>
      <w:r w:rsidRPr="00AA214D">
        <w:rPr>
          <w:rFonts w:hint="eastAsia"/>
        </w:rPr>
        <w:t>培训归档</w:t>
      </w:r>
      <w:bookmarkEnd w:id="10"/>
    </w:p>
    <w:p w14:paraId="5B524AF9" w14:textId="77777777" w:rsidR="008D74EE" w:rsidRPr="008D74EE" w:rsidRDefault="00AA214D" w:rsidP="00AA214D">
      <w:pPr>
        <w:ind w:firstLine="480"/>
        <w:rPr>
          <w:rFonts w:ascii="宋体" w:hAnsi="宋体"/>
        </w:rPr>
      </w:pPr>
      <w:r w:rsidRPr="00AA214D">
        <w:rPr>
          <w:rFonts w:hint="eastAsia"/>
        </w:rPr>
        <w:t>每次信息安全培训结束后，应保管档案，《信息安全培训计划表》、《人员培训记录表》、人员培训考核记录及请假条等相关资料送人事部存档。</w:t>
      </w:r>
    </w:p>
    <w:p w14:paraId="7F13144F" w14:textId="77777777" w:rsidR="008D74EE" w:rsidRDefault="008D74EE" w:rsidP="008D74EE">
      <w:pPr>
        <w:ind w:firstLineChars="0" w:firstLine="0"/>
      </w:pPr>
    </w:p>
    <w:p w14:paraId="19FF2372" w14:textId="77777777" w:rsidR="00872141" w:rsidRDefault="00872141" w:rsidP="00872141">
      <w:pPr>
        <w:pStyle w:val="1"/>
        <w:spacing w:before="156" w:after="156"/>
      </w:pPr>
      <w:bookmarkStart w:id="11" w:name="_Toc479441264"/>
      <w:bookmarkStart w:id="12" w:name="_Toc479442676"/>
      <w:r>
        <w:rPr>
          <w:rFonts w:hint="eastAsia"/>
        </w:rPr>
        <w:t>附则</w:t>
      </w:r>
      <w:bookmarkEnd w:id="11"/>
      <w:bookmarkEnd w:id="12"/>
    </w:p>
    <w:p w14:paraId="6BFF92EB" w14:textId="77777777" w:rsidR="00872141" w:rsidRDefault="00872141" w:rsidP="00872141">
      <w:pPr>
        <w:ind w:firstLineChars="0" w:firstLine="0"/>
        <w:jc w:val="both"/>
      </w:pPr>
      <w:r>
        <w:rPr>
          <w:rFonts w:hint="eastAsia"/>
        </w:rPr>
        <w:t>本文件由</w:t>
      </w:r>
      <w:r>
        <w:rPr>
          <w:rFonts w:hint="eastAsia"/>
        </w:rPr>
        <w:t>XXX</w:t>
      </w:r>
      <w:r>
        <w:rPr>
          <w:rFonts w:hint="eastAsia"/>
        </w:rPr>
        <w:t>单位信息中心负责解释与修订。</w:t>
      </w:r>
    </w:p>
    <w:p w14:paraId="46B43EA7" w14:textId="77777777" w:rsidR="00872141" w:rsidRPr="006B6AAB" w:rsidRDefault="00872141" w:rsidP="00872141">
      <w:pPr>
        <w:ind w:firstLineChars="0" w:firstLine="0"/>
        <w:jc w:val="both"/>
      </w:pPr>
      <w:r>
        <w:rPr>
          <w:rFonts w:hint="eastAsia"/>
        </w:rPr>
        <w:t>本文件自颁布之日起发布执行。</w:t>
      </w:r>
    </w:p>
    <w:p w14:paraId="0BD45B1F" w14:textId="77777777" w:rsidR="00872141" w:rsidRPr="00872141" w:rsidRDefault="00872141" w:rsidP="008D74EE">
      <w:pPr>
        <w:ind w:firstLineChars="0" w:firstLine="0"/>
      </w:pPr>
    </w:p>
    <w:sectPr w:rsidR="00872141" w:rsidRPr="00872141" w:rsidSect="008D74EE">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39E9E" w14:textId="77777777" w:rsidR="006F318B" w:rsidRDefault="006F318B" w:rsidP="008D74EE">
      <w:pPr>
        <w:spacing w:line="240" w:lineRule="auto"/>
        <w:ind w:firstLine="480"/>
      </w:pPr>
      <w:r>
        <w:separator/>
      </w:r>
    </w:p>
  </w:endnote>
  <w:endnote w:type="continuationSeparator" w:id="0">
    <w:p w14:paraId="68DFE327" w14:textId="77777777" w:rsidR="006F318B" w:rsidRDefault="006F318B" w:rsidP="008D74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B9903" w14:textId="77777777" w:rsidR="008D74EE" w:rsidRDefault="008D74EE">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59CC1" w14:textId="77777777" w:rsidR="008D74EE" w:rsidRDefault="008D74EE">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010E8" w14:textId="77777777" w:rsidR="008D74EE" w:rsidRDefault="008D74EE">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094244"/>
      <w:docPartObj>
        <w:docPartGallery w:val="Page Numbers (Bottom of Page)"/>
        <w:docPartUnique/>
      </w:docPartObj>
    </w:sdtPr>
    <w:sdtEndPr/>
    <w:sdtContent>
      <w:sdt>
        <w:sdtPr>
          <w:id w:val="1728636285"/>
          <w:docPartObj>
            <w:docPartGallery w:val="Page Numbers (Top of Page)"/>
            <w:docPartUnique/>
          </w:docPartObj>
        </w:sdtPr>
        <w:sdtEndPr/>
        <w:sdtContent>
          <w:p w14:paraId="383B1496" w14:textId="77777777" w:rsidR="008D74EE" w:rsidRDefault="008D74EE">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C16C7">
              <w:rPr>
                <w:b/>
                <w:bCs/>
                <w:noProof/>
              </w:rPr>
              <w:t>1</w:t>
            </w:r>
            <w:r>
              <w:rPr>
                <w:b/>
                <w:bCs/>
                <w:sz w:val="24"/>
                <w:szCs w:val="24"/>
              </w:rPr>
              <w:fldChar w:fldCharType="end"/>
            </w:r>
            <w:r>
              <w:rPr>
                <w:lang w:val="zh-CN"/>
              </w:rPr>
              <w:t xml:space="preserve"> /</w:t>
            </w:r>
            <w:r w:rsidRPr="008D74EE">
              <w:rPr>
                <w:b/>
                <w:lang w:val="zh-CN"/>
              </w:rPr>
              <w:t xml:space="preserve"> </w:t>
            </w:r>
            <w:r w:rsidRPr="008D74EE">
              <w:rPr>
                <w:b/>
                <w:bCs/>
              </w:rPr>
              <w:fldChar w:fldCharType="begin"/>
            </w:r>
            <w:r w:rsidRPr="008D74EE">
              <w:rPr>
                <w:b/>
                <w:bCs/>
              </w:rPr>
              <w:instrText xml:space="preserve"> </w:instrText>
            </w:r>
            <w:r w:rsidRPr="008D74EE">
              <w:rPr>
                <w:rFonts w:hint="eastAsia"/>
                <w:b/>
                <w:bCs/>
              </w:rPr>
              <w:instrText>=</w:instrText>
            </w:r>
            <w:r w:rsidRPr="008D74EE">
              <w:rPr>
                <w:b/>
                <w:bCs/>
              </w:rPr>
              <w:fldChar w:fldCharType="begin"/>
            </w:r>
            <w:r w:rsidRPr="008D74EE">
              <w:rPr>
                <w:b/>
                <w:bCs/>
              </w:rPr>
              <w:instrText xml:space="preserve"> NUMPAGES </w:instrText>
            </w:r>
            <w:r w:rsidRPr="008D74EE">
              <w:rPr>
                <w:b/>
                <w:bCs/>
              </w:rPr>
              <w:fldChar w:fldCharType="separate"/>
            </w:r>
            <w:r w:rsidR="003C16C7">
              <w:rPr>
                <w:b/>
                <w:bCs/>
                <w:noProof/>
              </w:rPr>
              <w:instrText>6</w:instrText>
            </w:r>
            <w:r w:rsidRPr="008D74EE">
              <w:rPr>
                <w:b/>
                <w:bCs/>
              </w:rPr>
              <w:fldChar w:fldCharType="end"/>
            </w:r>
            <w:r w:rsidRPr="008D74EE">
              <w:rPr>
                <w:b/>
                <w:bCs/>
              </w:rPr>
              <w:instrText xml:space="preserve"> </w:instrText>
            </w:r>
            <w:r w:rsidRPr="008D74EE">
              <w:rPr>
                <w:rFonts w:hint="eastAsia"/>
                <w:b/>
                <w:bCs/>
              </w:rPr>
              <w:instrText>-</w:instrText>
            </w:r>
            <w:r w:rsidRPr="008D74EE">
              <w:rPr>
                <w:b/>
                <w:bCs/>
              </w:rPr>
              <w:instrText xml:space="preserve"> </w:instrText>
            </w:r>
            <w:r w:rsidRPr="008D74EE">
              <w:rPr>
                <w:rFonts w:hint="eastAsia"/>
                <w:b/>
                <w:bCs/>
              </w:rPr>
              <w:instrText>2</w:instrText>
            </w:r>
            <w:r w:rsidRPr="008D74EE">
              <w:rPr>
                <w:b/>
                <w:bCs/>
              </w:rPr>
              <w:fldChar w:fldCharType="separate"/>
            </w:r>
            <w:r w:rsidR="003C16C7">
              <w:rPr>
                <w:b/>
                <w:bCs/>
                <w:noProof/>
              </w:rPr>
              <w:t>4</w:t>
            </w:r>
            <w:r w:rsidRPr="008D74EE">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C206C" w14:textId="77777777" w:rsidR="006F318B" w:rsidRDefault="006F318B" w:rsidP="008D74EE">
      <w:pPr>
        <w:spacing w:line="240" w:lineRule="auto"/>
        <w:ind w:firstLine="480"/>
      </w:pPr>
      <w:r>
        <w:separator/>
      </w:r>
    </w:p>
  </w:footnote>
  <w:footnote w:type="continuationSeparator" w:id="0">
    <w:p w14:paraId="15F0E843" w14:textId="77777777" w:rsidR="006F318B" w:rsidRDefault="006F318B" w:rsidP="008D74EE">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A5B8" w14:textId="77777777" w:rsidR="008D74EE" w:rsidRDefault="008D74EE">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01DD1" w14:textId="77777777" w:rsidR="008D74EE" w:rsidRDefault="008D74EE">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5EBE6" w14:textId="77777777" w:rsidR="008D74EE" w:rsidRDefault="008D74EE">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31E8" w14:textId="77777777" w:rsidR="008D74EE" w:rsidRDefault="008D74EE">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F0C42DB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0937045"/>
    <w:multiLevelType w:val="multilevel"/>
    <w:tmpl w:val="EB720702"/>
    <w:lvl w:ilvl="0">
      <w:start w:val="1"/>
      <w:numFmt w:val="decimal"/>
      <w:lvlText w:val="%1."/>
      <w:lvlJc w:val="left"/>
      <w:pPr>
        <w:ind w:left="420" w:hanging="42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68"/>
    <w:rsid w:val="000B5AC9"/>
    <w:rsid w:val="002D4968"/>
    <w:rsid w:val="003332AF"/>
    <w:rsid w:val="003C16C7"/>
    <w:rsid w:val="005C0D68"/>
    <w:rsid w:val="006F318B"/>
    <w:rsid w:val="00872141"/>
    <w:rsid w:val="008764D0"/>
    <w:rsid w:val="008D74EE"/>
    <w:rsid w:val="00A6345E"/>
    <w:rsid w:val="00AA214D"/>
    <w:rsid w:val="00B03CF2"/>
    <w:rsid w:val="00B7508D"/>
    <w:rsid w:val="00BA570D"/>
    <w:rsid w:val="00C20BDB"/>
    <w:rsid w:val="00CB4336"/>
    <w:rsid w:val="00FD1A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44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D74EE"/>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AA214D"/>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AA214D"/>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5C0D68"/>
    <w:pPr>
      <w:keepNext/>
      <w:keepLines/>
      <w:numPr>
        <w:ilvl w:val="2"/>
        <w:numId w:val="1"/>
      </w:numPr>
      <w:spacing w:before="260" w:after="260" w:line="416" w:lineRule="auto"/>
      <w:ind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AA214D"/>
    <w:rPr>
      <w:rFonts w:eastAsia="黑体"/>
      <w:bCs/>
      <w:kern w:val="44"/>
      <w:sz w:val="32"/>
      <w:szCs w:val="44"/>
    </w:rPr>
  </w:style>
  <w:style w:type="character" w:customStyle="1" w:styleId="20">
    <w:name w:val="标题 2字符"/>
    <w:basedOn w:val="a0"/>
    <w:link w:val="2"/>
    <w:uiPriority w:val="9"/>
    <w:rsid w:val="00AA214D"/>
    <w:rPr>
      <w:rFonts w:asciiTheme="majorHAnsi" w:eastAsia="楷体" w:hAnsiTheme="majorHAnsi" w:cstheme="majorBidi"/>
      <w:bCs/>
      <w:sz w:val="32"/>
      <w:szCs w:val="32"/>
    </w:rPr>
  </w:style>
  <w:style w:type="character" w:customStyle="1" w:styleId="30">
    <w:name w:val="标题 3字符"/>
    <w:basedOn w:val="a0"/>
    <w:link w:val="3"/>
    <w:uiPriority w:val="9"/>
    <w:rsid w:val="005C0D68"/>
    <w:rPr>
      <w:rFonts w:eastAsia="仿宋"/>
      <w:bCs/>
      <w:sz w:val="32"/>
      <w:szCs w:val="32"/>
    </w:rPr>
  </w:style>
  <w:style w:type="paragraph" w:styleId="a3">
    <w:name w:val="header"/>
    <w:basedOn w:val="a"/>
    <w:link w:val="a4"/>
    <w:uiPriority w:val="99"/>
    <w:unhideWhenUsed/>
    <w:rsid w:val="008D74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8D74EE"/>
    <w:rPr>
      <w:rFonts w:eastAsia="仿宋"/>
      <w:sz w:val="18"/>
      <w:szCs w:val="18"/>
    </w:rPr>
  </w:style>
  <w:style w:type="paragraph" w:styleId="a5">
    <w:name w:val="footer"/>
    <w:basedOn w:val="a"/>
    <w:link w:val="a6"/>
    <w:uiPriority w:val="99"/>
    <w:unhideWhenUsed/>
    <w:rsid w:val="008D74EE"/>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8D74EE"/>
    <w:rPr>
      <w:rFonts w:eastAsia="仿宋"/>
      <w:sz w:val="18"/>
      <w:szCs w:val="18"/>
    </w:rPr>
  </w:style>
  <w:style w:type="paragraph" w:styleId="a7">
    <w:name w:val="TOC Heading"/>
    <w:basedOn w:val="1"/>
    <w:next w:val="a"/>
    <w:uiPriority w:val="39"/>
    <w:unhideWhenUsed/>
    <w:qFormat/>
    <w:rsid w:val="008D74EE"/>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872141"/>
    <w:pPr>
      <w:tabs>
        <w:tab w:val="left" w:pos="1050"/>
        <w:tab w:val="right" w:leader="dot" w:pos="8296"/>
      </w:tabs>
      <w:ind w:firstLineChars="0" w:firstLine="0"/>
    </w:pPr>
  </w:style>
  <w:style w:type="paragraph" w:styleId="21">
    <w:name w:val="toc 2"/>
    <w:basedOn w:val="a"/>
    <w:next w:val="a"/>
    <w:autoRedefine/>
    <w:uiPriority w:val="39"/>
    <w:unhideWhenUsed/>
    <w:rsid w:val="00872141"/>
    <w:pPr>
      <w:tabs>
        <w:tab w:val="left" w:pos="1680"/>
        <w:tab w:val="right" w:leader="dot" w:pos="8296"/>
      </w:tabs>
      <w:ind w:leftChars="200" w:left="480" w:firstLineChars="0" w:firstLine="0"/>
    </w:pPr>
  </w:style>
  <w:style w:type="character" w:styleId="a8">
    <w:name w:val="Hyperlink"/>
    <w:basedOn w:val="a0"/>
    <w:uiPriority w:val="99"/>
    <w:unhideWhenUsed/>
    <w:rsid w:val="008D74EE"/>
    <w:rPr>
      <w:color w:val="0563C1" w:themeColor="hyperlink"/>
      <w:u w:val="single"/>
    </w:rPr>
  </w:style>
  <w:style w:type="paragraph" w:styleId="a9">
    <w:name w:val="Balloon Text"/>
    <w:basedOn w:val="a"/>
    <w:link w:val="aa"/>
    <w:uiPriority w:val="99"/>
    <w:semiHidden/>
    <w:unhideWhenUsed/>
    <w:rsid w:val="00BA570D"/>
    <w:pPr>
      <w:spacing w:line="240" w:lineRule="auto"/>
    </w:pPr>
    <w:rPr>
      <w:sz w:val="18"/>
      <w:szCs w:val="18"/>
    </w:rPr>
  </w:style>
  <w:style w:type="character" w:customStyle="1" w:styleId="aa">
    <w:name w:val="批注框文本字符"/>
    <w:basedOn w:val="a0"/>
    <w:link w:val="a9"/>
    <w:uiPriority w:val="99"/>
    <w:semiHidden/>
    <w:rsid w:val="00BA570D"/>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DC8AD-3947-3244-BBAD-34EBDFC7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440</Words>
  <Characters>2509</Characters>
  <Application>Microsoft Macintosh Word</Application>
  <DocSecurity>0</DocSecurity>
  <Lines>20</Lines>
  <Paragraphs>5</Paragraphs>
  <ScaleCrop>false</ScaleCrop>
  <Company>Microsoft</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8</cp:revision>
  <dcterms:created xsi:type="dcterms:W3CDTF">2017-04-03T12:20:00Z</dcterms:created>
  <dcterms:modified xsi:type="dcterms:W3CDTF">2017-07-27T03:28:00Z</dcterms:modified>
</cp:coreProperties>
</file>