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111CC" w14:textId="77777777" w:rsidR="003D0476" w:rsidRDefault="003D0476" w:rsidP="003D0476">
      <w:pPr>
        <w:ind w:firstLineChars="0" w:firstLine="0"/>
        <w:jc w:val="center"/>
        <w:rPr>
          <w:b/>
          <w:sz w:val="52"/>
          <w:szCs w:val="52"/>
        </w:rPr>
      </w:pPr>
    </w:p>
    <w:p w14:paraId="76C4A9A8" w14:textId="77777777" w:rsidR="003D0476" w:rsidRDefault="003D0476" w:rsidP="003D0476">
      <w:pPr>
        <w:ind w:firstLineChars="0" w:firstLine="0"/>
        <w:jc w:val="center"/>
        <w:rPr>
          <w:b/>
          <w:sz w:val="52"/>
          <w:szCs w:val="52"/>
        </w:rPr>
      </w:pPr>
    </w:p>
    <w:p w14:paraId="71AD7742" w14:textId="77777777" w:rsidR="003D0476" w:rsidRDefault="003D0476" w:rsidP="003D0476">
      <w:pPr>
        <w:ind w:firstLineChars="0" w:firstLine="0"/>
        <w:rPr>
          <w:b/>
          <w:sz w:val="52"/>
          <w:szCs w:val="52"/>
        </w:rPr>
      </w:pPr>
    </w:p>
    <w:p w14:paraId="26C5081A" w14:textId="77777777" w:rsidR="003D0476" w:rsidRPr="00927F64" w:rsidRDefault="003D0476" w:rsidP="003D0476">
      <w:pPr>
        <w:ind w:firstLineChars="0" w:firstLine="0"/>
        <w:jc w:val="center"/>
        <w:rPr>
          <w:b/>
          <w:sz w:val="72"/>
          <w:szCs w:val="72"/>
        </w:rPr>
      </w:pPr>
      <w:r>
        <w:rPr>
          <w:rFonts w:hint="eastAsia"/>
          <w:b/>
          <w:sz w:val="72"/>
          <w:szCs w:val="72"/>
        </w:rPr>
        <w:t>XXX</w:t>
      </w:r>
      <w:r>
        <w:rPr>
          <w:rFonts w:hint="eastAsia"/>
          <w:b/>
          <w:sz w:val="72"/>
          <w:szCs w:val="72"/>
        </w:rPr>
        <w:t>单位</w:t>
      </w:r>
    </w:p>
    <w:p w14:paraId="6FD4A14A" w14:textId="77777777" w:rsidR="003D0476" w:rsidRPr="00927F64" w:rsidRDefault="00830F64" w:rsidP="003D0476">
      <w:pPr>
        <w:ind w:firstLineChars="0" w:firstLine="0"/>
        <w:jc w:val="center"/>
        <w:rPr>
          <w:b/>
          <w:sz w:val="72"/>
          <w:szCs w:val="72"/>
        </w:rPr>
      </w:pPr>
      <w:r>
        <w:rPr>
          <w:rFonts w:hint="eastAsia"/>
          <w:b/>
          <w:sz w:val="72"/>
          <w:szCs w:val="72"/>
        </w:rPr>
        <w:t>系统</w:t>
      </w:r>
      <w:r w:rsidR="003D0476">
        <w:rPr>
          <w:rFonts w:hint="eastAsia"/>
          <w:b/>
          <w:sz w:val="72"/>
          <w:szCs w:val="72"/>
        </w:rPr>
        <w:t>安全管理制度</w:t>
      </w:r>
    </w:p>
    <w:p w14:paraId="4B3C7789" w14:textId="77777777" w:rsidR="003D0476" w:rsidRPr="00927F64" w:rsidRDefault="003D0476" w:rsidP="003D0476">
      <w:pPr>
        <w:ind w:firstLineChars="0" w:firstLine="0"/>
        <w:jc w:val="center"/>
        <w:rPr>
          <w:sz w:val="44"/>
          <w:szCs w:val="72"/>
        </w:rPr>
      </w:pPr>
      <w:r w:rsidRPr="00927F64">
        <w:rPr>
          <w:rFonts w:hint="eastAsia"/>
          <w:sz w:val="44"/>
          <w:szCs w:val="72"/>
        </w:rPr>
        <w:t>V1.0</w:t>
      </w:r>
    </w:p>
    <w:p w14:paraId="69C2B316" w14:textId="77777777" w:rsidR="003D0476" w:rsidRDefault="003D0476" w:rsidP="003D0476">
      <w:pPr>
        <w:ind w:firstLineChars="0" w:firstLine="0"/>
      </w:pPr>
    </w:p>
    <w:p w14:paraId="6D5D378B" w14:textId="77777777" w:rsidR="003D0476" w:rsidRDefault="003D0476" w:rsidP="003D0476">
      <w:pPr>
        <w:ind w:firstLineChars="0" w:firstLine="0"/>
      </w:pPr>
    </w:p>
    <w:p w14:paraId="2C28C68F" w14:textId="77777777" w:rsidR="003D0476" w:rsidRDefault="003D0476" w:rsidP="003D0476">
      <w:pPr>
        <w:ind w:firstLineChars="0" w:firstLine="0"/>
      </w:pPr>
    </w:p>
    <w:p w14:paraId="3356278E" w14:textId="77777777" w:rsidR="003D0476" w:rsidRDefault="003D0476" w:rsidP="003D0476">
      <w:pPr>
        <w:ind w:firstLineChars="0" w:firstLine="0"/>
      </w:pPr>
    </w:p>
    <w:p w14:paraId="0B3830A1" w14:textId="77777777" w:rsidR="003D0476" w:rsidRDefault="003D0476" w:rsidP="003D0476">
      <w:pPr>
        <w:ind w:firstLineChars="0" w:firstLine="0"/>
      </w:pPr>
    </w:p>
    <w:p w14:paraId="05AE5341" w14:textId="77777777" w:rsidR="003D0476" w:rsidRDefault="003D0476" w:rsidP="003D0476">
      <w:pPr>
        <w:ind w:firstLineChars="0" w:firstLine="0"/>
      </w:pPr>
    </w:p>
    <w:p w14:paraId="0BBC9206" w14:textId="77777777" w:rsidR="003D0476" w:rsidRDefault="003D0476" w:rsidP="003D0476">
      <w:pPr>
        <w:ind w:firstLineChars="0" w:firstLine="0"/>
      </w:pPr>
    </w:p>
    <w:p w14:paraId="5C3AA680" w14:textId="77777777" w:rsidR="003D0476" w:rsidRDefault="003D0476" w:rsidP="003D0476">
      <w:pPr>
        <w:ind w:firstLineChars="0" w:firstLine="0"/>
      </w:pPr>
    </w:p>
    <w:p w14:paraId="511270CA" w14:textId="77777777" w:rsidR="003D0476" w:rsidRDefault="003D0476" w:rsidP="003D0476">
      <w:pPr>
        <w:ind w:firstLineChars="0" w:firstLine="0"/>
      </w:pPr>
    </w:p>
    <w:p w14:paraId="4B7DCBA0" w14:textId="77777777" w:rsidR="003D0476" w:rsidRDefault="003D0476" w:rsidP="003D0476">
      <w:pPr>
        <w:ind w:firstLineChars="0" w:firstLine="0"/>
      </w:pPr>
    </w:p>
    <w:p w14:paraId="33F99596" w14:textId="77777777" w:rsidR="003D0476" w:rsidRDefault="003D0476" w:rsidP="003D0476">
      <w:pPr>
        <w:ind w:firstLineChars="0" w:firstLine="0"/>
      </w:pPr>
    </w:p>
    <w:p w14:paraId="08EC7AE1" w14:textId="77777777" w:rsidR="003D0476" w:rsidRDefault="003D0476" w:rsidP="003D0476">
      <w:pPr>
        <w:ind w:firstLineChars="0" w:firstLine="0"/>
      </w:pPr>
    </w:p>
    <w:p w14:paraId="7332C5FA" w14:textId="77777777" w:rsidR="003D0476" w:rsidRDefault="003D0476" w:rsidP="003D0476">
      <w:pPr>
        <w:ind w:firstLineChars="0" w:firstLine="0"/>
      </w:pPr>
    </w:p>
    <w:p w14:paraId="7DE20985" w14:textId="77777777" w:rsidR="003D0476" w:rsidRDefault="003D0476" w:rsidP="003D0476">
      <w:pPr>
        <w:ind w:firstLineChars="0" w:firstLine="0"/>
        <w:jc w:val="center"/>
        <w:rPr>
          <w:sz w:val="32"/>
        </w:rPr>
      </w:pPr>
      <w:r w:rsidRPr="00927F64">
        <w:rPr>
          <w:rFonts w:hint="eastAsia"/>
          <w:sz w:val="32"/>
        </w:rPr>
        <w:t>20</w:t>
      </w:r>
      <w:r w:rsidRPr="00927F64">
        <w:rPr>
          <w:sz w:val="32"/>
        </w:rPr>
        <w:t>XX</w:t>
      </w:r>
      <w:r w:rsidRPr="00927F64">
        <w:rPr>
          <w:rFonts w:hint="eastAsia"/>
          <w:sz w:val="32"/>
        </w:rPr>
        <w:t>年</w:t>
      </w:r>
      <w:r w:rsidRPr="00927F64">
        <w:rPr>
          <w:sz w:val="32"/>
        </w:rPr>
        <w:t>XX</w:t>
      </w:r>
      <w:r w:rsidRPr="00927F64">
        <w:rPr>
          <w:rFonts w:hint="eastAsia"/>
          <w:sz w:val="32"/>
        </w:rPr>
        <w:t>月</w:t>
      </w:r>
      <w:r w:rsidRPr="00927F64">
        <w:rPr>
          <w:rFonts w:hint="eastAsia"/>
          <w:sz w:val="32"/>
        </w:rPr>
        <w:t>XX</w:t>
      </w:r>
      <w:r w:rsidRPr="00927F64">
        <w:rPr>
          <w:rFonts w:hint="eastAsia"/>
          <w:sz w:val="32"/>
        </w:rPr>
        <w:t>日</w:t>
      </w:r>
    </w:p>
    <w:p w14:paraId="63941D57" w14:textId="77777777" w:rsidR="003D0476" w:rsidRDefault="003D0476" w:rsidP="003D0476">
      <w:pPr>
        <w:ind w:firstLineChars="0" w:firstLine="0"/>
        <w:jc w:val="center"/>
        <w:rPr>
          <w:sz w:val="32"/>
        </w:rPr>
      </w:pPr>
    </w:p>
    <w:p w14:paraId="44366D58" w14:textId="77777777" w:rsidR="003D0476" w:rsidRDefault="003D0476" w:rsidP="003D0476">
      <w:pPr>
        <w:ind w:firstLineChars="0" w:firstLine="0"/>
        <w:jc w:val="center"/>
        <w:rPr>
          <w:sz w:val="32"/>
        </w:rPr>
      </w:pPr>
    </w:p>
    <w:p w14:paraId="770DA188" w14:textId="77777777" w:rsidR="003D0476" w:rsidRDefault="003D0476" w:rsidP="003D0476">
      <w:pPr>
        <w:ind w:firstLineChars="0" w:firstLine="0"/>
        <w:jc w:val="center"/>
        <w:rPr>
          <w:sz w:val="32"/>
        </w:rPr>
      </w:pPr>
      <w:bookmarkStart w:id="0" w:name="_GoBack"/>
      <w:bookmarkEnd w:id="0"/>
    </w:p>
    <w:sdt>
      <w:sdtPr>
        <w:rPr>
          <w:rFonts w:asciiTheme="minorHAnsi" w:eastAsia="仿宋" w:hAnsiTheme="minorHAnsi" w:cstheme="minorBidi"/>
          <w:color w:val="auto"/>
          <w:kern w:val="2"/>
          <w:sz w:val="24"/>
          <w:szCs w:val="22"/>
          <w:lang w:val="zh-CN"/>
        </w:rPr>
        <w:id w:val="1111863805"/>
        <w:docPartObj>
          <w:docPartGallery w:val="Table of Contents"/>
          <w:docPartUnique/>
        </w:docPartObj>
      </w:sdtPr>
      <w:sdtEndPr>
        <w:rPr>
          <w:b/>
          <w:bCs/>
        </w:rPr>
      </w:sdtEndPr>
      <w:sdtContent>
        <w:p w14:paraId="60FAD311" w14:textId="77777777" w:rsidR="003D0476" w:rsidRDefault="003D0476" w:rsidP="003D0476">
          <w:pPr>
            <w:pStyle w:val="a7"/>
            <w:ind w:firstLine="480"/>
            <w:jc w:val="center"/>
          </w:pPr>
          <w:r>
            <w:rPr>
              <w:lang w:val="zh-CN"/>
            </w:rPr>
            <w:t>目录</w:t>
          </w:r>
        </w:p>
        <w:p w14:paraId="11802C57" w14:textId="77777777" w:rsidR="00474B5F" w:rsidRDefault="003D0476" w:rsidP="00474B5F">
          <w:pPr>
            <w:pStyle w:val="11"/>
            <w:tabs>
              <w:tab w:val="clear" w:pos="1050"/>
              <w:tab w:val="left" w:pos="330"/>
            </w:tabs>
            <w:rPr>
              <w:rFonts w:eastAsiaTheme="minorEastAsia"/>
              <w:noProof/>
              <w:sz w:val="21"/>
            </w:rPr>
          </w:pPr>
          <w:r>
            <w:fldChar w:fldCharType="begin"/>
          </w:r>
          <w:r>
            <w:instrText xml:space="preserve"> TOC \o "1-3" \h \z \u </w:instrText>
          </w:r>
          <w:r>
            <w:fldChar w:fldCharType="separate"/>
          </w:r>
          <w:hyperlink w:anchor="_Toc479446856" w:history="1">
            <w:r w:rsidR="00474B5F" w:rsidRPr="00D9490B">
              <w:rPr>
                <w:rStyle w:val="a8"/>
                <w:noProof/>
              </w:rPr>
              <w:t>1</w:t>
            </w:r>
            <w:r w:rsidR="00474B5F">
              <w:rPr>
                <w:rFonts w:eastAsiaTheme="minorEastAsia"/>
                <w:noProof/>
                <w:sz w:val="21"/>
              </w:rPr>
              <w:tab/>
            </w:r>
            <w:r w:rsidR="00474B5F" w:rsidRPr="00D9490B">
              <w:rPr>
                <w:rStyle w:val="a8"/>
                <w:rFonts w:hint="eastAsia"/>
                <w:noProof/>
              </w:rPr>
              <w:t>目的</w:t>
            </w:r>
            <w:r w:rsidR="00474B5F">
              <w:rPr>
                <w:noProof/>
                <w:webHidden/>
              </w:rPr>
              <w:tab/>
            </w:r>
            <w:r w:rsidR="00474B5F">
              <w:rPr>
                <w:noProof/>
                <w:webHidden/>
              </w:rPr>
              <w:fldChar w:fldCharType="begin"/>
            </w:r>
            <w:r w:rsidR="00474B5F">
              <w:rPr>
                <w:noProof/>
                <w:webHidden/>
              </w:rPr>
              <w:instrText xml:space="preserve"> PAGEREF _Toc479446856 \h </w:instrText>
            </w:r>
            <w:r w:rsidR="00474B5F">
              <w:rPr>
                <w:noProof/>
                <w:webHidden/>
              </w:rPr>
            </w:r>
            <w:r w:rsidR="00474B5F">
              <w:rPr>
                <w:noProof/>
                <w:webHidden/>
              </w:rPr>
              <w:fldChar w:fldCharType="separate"/>
            </w:r>
            <w:r w:rsidR="00474B5F">
              <w:rPr>
                <w:noProof/>
                <w:webHidden/>
              </w:rPr>
              <w:t>1</w:t>
            </w:r>
            <w:r w:rsidR="00474B5F">
              <w:rPr>
                <w:noProof/>
                <w:webHidden/>
              </w:rPr>
              <w:fldChar w:fldCharType="end"/>
            </w:r>
          </w:hyperlink>
        </w:p>
        <w:p w14:paraId="7D31AE10" w14:textId="77777777" w:rsidR="00474B5F" w:rsidRPr="00474B5F" w:rsidRDefault="00A92BDD" w:rsidP="00474B5F">
          <w:pPr>
            <w:pStyle w:val="11"/>
            <w:tabs>
              <w:tab w:val="clear" w:pos="1050"/>
              <w:tab w:val="left" w:pos="330"/>
            </w:tabs>
            <w:rPr>
              <w:rStyle w:val="a8"/>
            </w:rPr>
          </w:pPr>
          <w:hyperlink w:anchor="_Toc479446857" w:history="1">
            <w:r w:rsidR="00474B5F" w:rsidRPr="00D9490B">
              <w:rPr>
                <w:rStyle w:val="a8"/>
                <w:noProof/>
              </w:rPr>
              <w:t>2</w:t>
            </w:r>
            <w:r w:rsidR="00474B5F" w:rsidRPr="00474B5F">
              <w:rPr>
                <w:rStyle w:val="a8"/>
              </w:rPr>
              <w:tab/>
            </w:r>
            <w:r w:rsidR="00474B5F" w:rsidRPr="00D9490B">
              <w:rPr>
                <w:rStyle w:val="a8"/>
                <w:rFonts w:hint="eastAsia"/>
                <w:noProof/>
              </w:rPr>
              <w:t>适用范围</w:t>
            </w:r>
            <w:r w:rsidR="00474B5F" w:rsidRPr="00474B5F">
              <w:rPr>
                <w:rStyle w:val="a8"/>
                <w:webHidden/>
              </w:rPr>
              <w:tab/>
            </w:r>
            <w:r w:rsidR="00474B5F" w:rsidRPr="00474B5F">
              <w:rPr>
                <w:rStyle w:val="a8"/>
                <w:webHidden/>
              </w:rPr>
              <w:fldChar w:fldCharType="begin"/>
            </w:r>
            <w:r w:rsidR="00474B5F" w:rsidRPr="00474B5F">
              <w:rPr>
                <w:rStyle w:val="a8"/>
                <w:webHidden/>
              </w:rPr>
              <w:instrText xml:space="preserve"> PAGEREF _Toc479446857 \h </w:instrText>
            </w:r>
            <w:r w:rsidR="00474B5F" w:rsidRPr="00474B5F">
              <w:rPr>
                <w:rStyle w:val="a8"/>
                <w:webHidden/>
              </w:rPr>
            </w:r>
            <w:r w:rsidR="00474B5F" w:rsidRPr="00474B5F">
              <w:rPr>
                <w:rStyle w:val="a8"/>
                <w:webHidden/>
              </w:rPr>
              <w:fldChar w:fldCharType="separate"/>
            </w:r>
            <w:r w:rsidR="00474B5F" w:rsidRPr="00474B5F">
              <w:rPr>
                <w:rStyle w:val="a8"/>
                <w:webHidden/>
              </w:rPr>
              <w:t>1</w:t>
            </w:r>
            <w:r w:rsidR="00474B5F" w:rsidRPr="00474B5F">
              <w:rPr>
                <w:rStyle w:val="a8"/>
                <w:webHidden/>
              </w:rPr>
              <w:fldChar w:fldCharType="end"/>
            </w:r>
          </w:hyperlink>
        </w:p>
        <w:p w14:paraId="75EF9F4F" w14:textId="77777777" w:rsidR="00474B5F" w:rsidRPr="00474B5F" w:rsidRDefault="00A92BDD" w:rsidP="00474B5F">
          <w:pPr>
            <w:pStyle w:val="11"/>
            <w:tabs>
              <w:tab w:val="clear" w:pos="1050"/>
              <w:tab w:val="left" w:pos="330"/>
            </w:tabs>
            <w:rPr>
              <w:rStyle w:val="a8"/>
            </w:rPr>
          </w:pPr>
          <w:hyperlink w:anchor="_Toc479446858" w:history="1">
            <w:r w:rsidR="00474B5F" w:rsidRPr="00D9490B">
              <w:rPr>
                <w:rStyle w:val="a8"/>
                <w:noProof/>
              </w:rPr>
              <w:t>3</w:t>
            </w:r>
            <w:r w:rsidR="00474B5F" w:rsidRPr="00474B5F">
              <w:rPr>
                <w:rStyle w:val="a8"/>
              </w:rPr>
              <w:tab/>
            </w:r>
            <w:r w:rsidR="00474B5F" w:rsidRPr="00D9490B">
              <w:rPr>
                <w:rStyle w:val="a8"/>
                <w:rFonts w:hint="eastAsia"/>
                <w:noProof/>
              </w:rPr>
              <w:t>管理内容和办法</w:t>
            </w:r>
            <w:r w:rsidR="00474B5F" w:rsidRPr="00474B5F">
              <w:rPr>
                <w:rStyle w:val="a8"/>
                <w:webHidden/>
              </w:rPr>
              <w:tab/>
            </w:r>
            <w:r w:rsidR="00474B5F" w:rsidRPr="00474B5F">
              <w:rPr>
                <w:rStyle w:val="a8"/>
                <w:webHidden/>
              </w:rPr>
              <w:fldChar w:fldCharType="begin"/>
            </w:r>
            <w:r w:rsidR="00474B5F" w:rsidRPr="00474B5F">
              <w:rPr>
                <w:rStyle w:val="a8"/>
                <w:webHidden/>
              </w:rPr>
              <w:instrText xml:space="preserve"> PAGEREF _Toc479446858 \h </w:instrText>
            </w:r>
            <w:r w:rsidR="00474B5F" w:rsidRPr="00474B5F">
              <w:rPr>
                <w:rStyle w:val="a8"/>
                <w:webHidden/>
              </w:rPr>
            </w:r>
            <w:r w:rsidR="00474B5F" w:rsidRPr="00474B5F">
              <w:rPr>
                <w:rStyle w:val="a8"/>
                <w:webHidden/>
              </w:rPr>
              <w:fldChar w:fldCharType="separate"/>
            </w:r>
            <w:r w:rsidR="00474B5F" w:rsidRPr="00474B5F">
              <w:rPr>
                <w:rStyle w:val="a8"/>
                <w:webHidden/>
              </w:rPr>
              <w:t>1</w:t>
            </w:r>
            <w:r w:rsidR="00474B5F" w:rsidRPr="00474B5F">
              <w:rPr>
                <w:rStyle w:val="a8"/>
                <w:webHidden/>
              </w:rPr>
              <w:fldChar w:fldCharType="end"/>
            </w:r>
          </w:hyperlink>
        </w:p>
        <w:p w14:paraId="04BF9183" w14:textId="77777777" w:rsidR="00474B5F" w:rsidRDefault="00A92BDD" w:rsidP="00474B5F">
          <w:pPr>
            <w:pStyle w:val="21"/>
            <w:tabs>
              <w:tab w:val="clear" w:pos="1680"/>
              <w:tab w:val="left" w:pos="960"/>
            </w:tabs>
            <w:rPr>
              <w:rFonts w:eastAsiaTheme="minorEastAsia"/>
              <w:noProof/>
              <w:sz w:val="21"/>
            </w:rPr>
          </w:pPr>
          <w:hyperlink w:anchor="_Toc479446859" w:history="1">
            <w:r w:rsidR="00474B5F" w:rsidRPr="00D9490B">
              <w:rPr>
                <w:rStyle w:val="a8"/>
                <w:noProof/>
              </w:rPr>
              <w:t>3.1</w:t>
            </w:r>
            <w:r w:rsidR="00474B5F">
              <w:rPr>
                <w:rFonts w:eastAsiaTheme="minorEastAsia"/>
                <w:noProof/>
                <w:sz w:val="21"/>
              </w:rPr>
              <w:tab/>
            </w:r>
            <w:r w:rsidR="00474B5F" w:rsidRPr="00D9490B">
              <w:rPr>
                <w:rStyle w:val="a8"/>
                <w:rFonts w:hint="eastAsia"/>
                <w:noProof/>
              </w:rPr>
              <w:t>操作系统安全管理</w:t>
            </w:r>
            <w:r w:rsidR="00474B5F">
              <w:rPr>
                <w:noProof/>
                <w:webHidden/>
              </w:rPr>
              <w:tab/>
            </w:r>
            <w:r w:rsidR="00474B5F">
              <w:rPr>
                <w:noProof/>
                <w:webHidden/>
              </w:rPr>
              <w:fldChar w:fldCharType="begin"/>
            </w:r>
            <w:r w:rsidR="00474B5F">
              <w:rPr>
                <w:noProof/>
                <w:webHidden/>
              </w:rPr>
              <w:instrText xml:space="preserve"> PAGEREF _Toc479446859 \h </w:instrText>
            </w:r>
            <w:r w:rsidR="00474B5F">
              <w:rPr>
                <w:noProof/>
                <w:webHidden/>
              </w:rPr>
            </w:r>
            <w:r w:rsidR="00474B5F">
              <w:rPr>
                <w:noProof/>
                <w:webHidden/>
              </w:rPr>
              <w:fldChar w:fldCharType="separate"/>
            </w:r>
            <w:r w:rsidR="00474B5F">
              <w:rPr>
                <w:noProof/>
                <w:webHidden/>
              </w:rPr>
              <w:t>1</w:t>
            </w:r>
            <w:r w:rsidR="00474B5F">
              <w:rPr>
                <w:noProof/>
                <w:webHidden/>
              </w:rPr>
              <w:fldChar w:fldCharType="end"/>
            </w:r>
          </w:hyperlink>
        </w:p>
        <w:p w14:paraId="443E1326" w14:textId="77777777" w:rsidR="00474B5F" w:rsidRPr="00474B5F" w:rsidRDefault="00A92BDD" w:rsidP="00474B5F">
          <w:pPr>
            <w:pStyle w:val="21"/>
            <w:tabs>
              <w:tab w:val="clear" w:pos="1680"/>
              <w:tab w:val="left" w:pos="960"/>
            </w:tabs>
            <w:rPr>
              <w:rStyle w:val="a8"/>
            </w:rPr>
          </w:pPr>
          <w:hyperlink w:anchor="_Toc479446860" w:history="1">
            <w:r w:rsidR="00474B5F" w:rsidRPr="00D9490B">
              <w:rPr>
                <w:rStyle w:val="a8"/>
                <w:noProof/>
              </w:rPr>
              <w:t>3.2</w:t>
            </w:r>
            <w:r w:rsidR="00474B5F" w:rsidRPr="00474B5F">
              <w:rPr>
                <w:rStyle w:val="a8"/>
              </w:rPr>
              <w:tab/>
            </w:r>
            <w:r w:rsidR="00474B5F" w:rsidRPr="00D9490B">
              <w:rPr>
                <w:rStyle w:val="a8"/>
                <w:rFonts w:hint="eastAsia"/>
                <w:noProof/>
              </w:rPr>
              <w:t>数据库系统安全管理</w:t>
            </w:r>
            <w:r w:rsidR="00474B5F" w:rsidRPr="00474B5F">
              <w:rPr>
                <w:rStyle w:val="a8"/>
                <w:webHidden/>
              </w:rPr>
              <w:tab/>
            </w:r>
            <w:r w:rsidR="00474B5F" w:rsidRPr="00474B5F">
              <w:rPr>
                <w:rStyle w:val="a8"/>
                <w:webHidden/>
              </w:rPr>
              <w:fldChar w:fldCharType="begin"/>
            </w:r>
            <w:r w:rsidR="00474B5F" w:rsidRPr="00474B5F">
              <w:rPr>
                <w:rStyle w:val="a8"/>
                <w:webHidden/>
              </w:rPr>
              <w:instrText xml:space="preserve"> PAGEREF _Toc479446860 \h </w:instrText>
            </w:r>
            <w:r w:rsidR="00474B5F" w:rsidRPr="00474B5F">
              <w:rPr>
                <w:rStyle w:val="a8"/>
                <w:webHidden/>
              </w:rPr>
            </w:r>
            <w:r w:rsidR="00474B5F" w:rsidRPr="00474B5F">
              <w:rPr>
                <w:rStyle w:val="a8"/>
                <w:webHidden/>
              </w:rPr>
              <w:fldChar w:fldCharType="separate"/>
            </w:r>
            <w:r w:rsidR="00474B5F" w:rsidRPr="00474B5F">
              <w:rPr>
                <w:rStyle w:val="a8"/>
                <w:webHidden/>
              </w:rPr>
              <w:t>2</w:t>
            </w:r>
            <w:r w:rsidR="00474B5F" w:rsidRPr="00474B5F">
              <w:rPr>
                <w:rStyle w:val="a8"/>
                <w:webHidden/>
              </w:rPr>
              <w:fldChar w:fldCharType="end"/>
            </w:r>
          </w:hyperlink>
        </w:p>
        <w:p w14:paraId="1C717A5D" w14:textId="77777777" w:rsidR="00474B5F" w:rsidRPr="00474B5F" w:rsidRDefault="00A92BDD" w:rsidP="00474B5F">
          <w:pPr>
            <w:pStyle w:val="21"/>
            <w:tabs>
              <w:tab w:val="clear" w:pos="1680"/>
              <w:tab w:val="left" w:pos="960"/>
            </w:tabs>
            <w:rPr>
              <w:rStyle w:val="a8"/>
            </w:rPr>
          </w:pPr>
          <w:hyperlink w:anchor="_Toc479446861" w:history="1">
            <w:r w:rsidR="00474B5F" w:rsidRPr="00D9490B">
              <w:rPr>
                <w:rStyle w:val="a8"/>
                <w:noProof/>
              </w:rPr>
              <w:t>3.3</w:t>
            </w:r>
            <w:r w:rsidR="00474B5F" w:rsidRPr="00474B5F">
              <w:rPr>
                <w:rStyle w:val="a8"/>
              </w:rPr>
              <w:tab/>
            </w:r>
            <w:r w:rsidR="00474B5F" w:rsidRPr="00D9490B">
              <w:rPr>
                <w:rStyle w:val="a8"/>
                <w:rFonts w:hint="eastAsia"/>
                <w:noProof/>
              </w:rPr>
              <w:t>系统上线前的安全检查</w:t>
            </w:r>
            <w:r w:rsidR="00474B5F" w:rsidRPr="00474B5F">
              <w:rPr>
                <w:rStyle w:val="a8"/>
                <w:webHidden/>
              </w:rPr>
              <w:tab/>
            </w:r>
            <w:r w:rsidR="00474B5F" w:rsidRPr="00474B5F">
              <w:rPr>
                <w:rStyle w:val="a8"/>
                <w:webHidden/>
              </w:rPr>
              <w:fldChar w:fldCharType="begin"/>
            </w:r>
            <w:r w:rsidR="00474B5F" w:rsidRPr="00474B5F">
              <w:rPr>
                <w:rStyle w:val="a8"/>
                <w:webHidden/>
              </w:rPr>
              <w:instrText xml:space="preserve"> PAGEREF _Toc479446861 \h </w:instrText>
            </w:r>
            <w:r w:rsidR="00474B5F" w:rsidRPr="00474B5F">
              <w:rPr>
                <w:rStyle w:val="a8"/>
                <w:webHidden/>
              </w:rPr>
            </w:r>
            <w:r w:rsidR="00474B5F" w:rsidRPr="00474B5F">
              <w:rPr>
                <w:rStyle w:val="a8"/>
                <w:webHidden/>
              </w:rPr>
              <w:fldChar w:fldCharType="separate"/>
            </w:r>
            <w:r w:rsidR="00474B5F" w:rsidRPr="00474B5F">
              <w:rPr>
                <w:rStyle w:val="a8"/>
                <w:webHidden/>
              </w:rPr>
              <w:t>3</w:t>
            </w:r>
            <w:r w:rsidR="00474B5F" w:rsidRPr="00474B5F">
              <w:rPr>
                <w:rStyle w:val="a8"/>
                <w:webHidden/>
              </w:rPr>
              <w:fldChar w:fldCharType="end"/>
            </w:r>
          </w:hyperlink>
        </w:p>
        <w:p w14:paraId="4870084B" w14:textId="77777777" w:rsidR="00474B5F" w:rsidRPr="00474B5F" w:rsidRDefault="00A92BDD" w:rsidP="00474B5F">
          <w:pPr>
            <w:pStyle w:val="21"/>
            <w:tabs>
              <w:tab w:val="clear" w:pos="1680"/>
              <w:tab w:val="left" w:pos="960"/>
            </w:tabs>
            <w:rPr>
              <w:rStyle w:val="a8"/>
            </w:rPr>
          </w:pPr>
          <w:hyperlink w:anchor="_Toc479446862" w:history="1">
            <w:r w:rsidR="00474B5F" w:rsidRPr="00D9490B">
              <w:rPr>
                <w:rStyle w:val="a8"/>
                <w:noProof/>
              </w:rPr>
              <w:t>3.4</w:t>
            </w:r>
            <w:r w:rsidR="00474B5F" w:rsidRPr="00474B5F">
              <w:rPr>
                <w:rStyle w:val="a8"/>
              </w:rPr>
              <w:tab/>
            </w:r>
            <w:r w:rsidR="00474B5F" w:rsidRPr="00D9490B">
              <w:rPr>
                <w:rStyle w:val="a8"/>
                <w:rFonts w:hint="eastAsia"/>
                <w:noProof/>
              </w:rPr>
              <w:t>系统补丁安全管理</w:t>
            </w:r>
            <w:r w:rsidR="00474B5F" w:rsidRPr="00474B5F">
              <w:rPr>
                <w:rStyle w:val="a8"/>
                <w:webHidden/>
              </w:rPr>
              <w:tab/>
            </w:r>
            <w:r w:rsidR="00474B5F" w:rsidRPr="00474B5F">
              <w:rPr>
                <w:rStyle w:val="a8"/>
                <w:webHidden/>
              </w:rPr>
              <w:fldChar w:fldCharType="begin"/>
            </w:r>
            <w:r w:rsidR="00474B5F" w:rsidRPr="00474B5F">
              <w:rPr>
                <w:rStyle w:val="a8"/>
                <w:webHidden/>
              </w:rPr>
              <w:instrText xml:space="preserve"> PAGEREF _Toc479446862 \h </w:instrText>
            </w:r>
            <w:r w:rsidR="00474B5F" w:rsidRPr="00474B5F">
              <w:rPr>
                <w:rStyle w:val="a8"/>
                <w:webHidden/>
              </w:rPr>
            </w:r>
            <w:r w:rsidR="00474B5F" w:rsidRPr="00474B5F">
              <w:rPr>
                <w:rStyle w:val="a8"/>
                <w:webHidden/>
              </w:rPr>
              <w:fldChar w:fldCharType="separate"/>
            </w:r>
            <w:r w:rsidR="00474B5F" w:rsidRPr="00474B5F">
              <w:rPr>
                <w:rStyle w:val="a8"/>
                <w:webHidden/>
              </w:rPr>
              <w:t>3</w:t>
            </w:r>
            <w:r w:rsidR="00474B5F" w:rsidRPr="00474B5F">
              <w:rPr>
                <w:rStyle w:val="a8"/>
                <w:webHidden/>
              </w:rPr>
              <w:fldChar w:fldCharType="end"/>
            </w:r>
          </w:hyperlink>
        </w:p>
        <w:p w14:paraId="0CFAFC2B" w14:textId="77777777" w:rsidR="00474B5F" w:rsidRPr="00474B5F" w:rsidRDefault="00A92BDD" w:rsidP="00474B5F">
          <w:pPr>
            <w:pStyle w:val="21"/>
            <w:tabs>
              <w:tab w:val="clear" w:pos="1680"/>
              <w:tab w:val="left" w:pos="960"/>
            </w:tabs>
            <w:rPr>
              <w:rStyle w:val="a8"/>
            </w:rPr>
          </w:pPr>
          <w:hyperlink w:anchor="_Toc479446863" w:history="1">
            <w:r w:rsidR="00474B5F" w:rsidRPr="00D9490B">
              <w:rPr>
                <w:rStyle w:val="a8"/>
                <w:noProof/>
              </w:rPr>
              <w:t>3.5</w:t>
            </w:r>
            <w:r w:rsidR="00474B5F" w:rsidRPr="00474B5F">
              <w:rPr>
                <w:rStyle w:val="a8"/>
              </w:rPr>
              <w:tab/>
            </w:r>
            <w:r w:rsidR="00474B5F" w:rsidRPr="00D9490B">
              <w:rPr>
                <w:rStyle w:val="a8"/>
                <w:rFonts w:hint="eastAsia"/>
                <w:noProof/>
              </w:rPr>
              <w:t>漏洞发现与安全通告要求</w:t>
            </w:r>
            <w:r w:rsidR="00474B5F" w:rsidRPr="00474B5F">
              <w:rPr>
                <w:rStyle w:val="a8"/>
                <w:webHidden/>
              </w:rPr>
              <w:tab/>
            </w:r>
            <w:r w:rsidR="00474B5F" w:rsidRPr="00474B5F">
              <w:rPr>
                <w:rStyle w:val="a8"/>
                <w:webHidden/>
              </w:rPr>
              <w:fldChar w:fldCharType="begin"/>
            </w:r>
            <w:r w:rsidR="00474B5F" w:rsidRPr="00474B5F">
              <w:rPr>
                <w:rStyle w:val="a8"/>
                <w:webHidden/>
              </w:rPr>
              <w:instrText xml:space="preserve"> PAGEREF _Toc479446863 \h </w:instrText>
            </w:r>
            <w:r w:rsidR="00474B5F" w:rsidRPr="00474B5F">
              <w:rPr>
                <w:rStyle w:val="a8"/>
                <w:webHidden/>
              </w:rPr>
            </w:r>
            <w:r w:rsidR="00474B5F" w:rsidRPr="00474B5F">
              <w:rPr>
                <w:rStyle w:val="a8"/>
                <w:webHidden/>
              </w:rPr>
              <w:fldChar w:fldCharType="separate"/>
            </w:r>
            <w:r w:rsidR="00474B5F" w:rsidRPr="00474B5F">
              <w:rPr>
                <w:rStyle w:val="a8"/>
                <w:webHidden/>
              </w:rPr>
              <w:t>3</w:t>
            </w:r>
            <w:r w:rsidR="00474B5F" w:rsidRPr="00474B5F">
              <w:rPr>
                <w:rStyle w:val="a8"/>
                <w:webHidden/>
              </w:rPr>
              <w:fldChar w:fldCharType="end"/>
            </w:r>
          </w:hyperlink>
        </w:p>
        <w:p w14:paraId="13A8A5B6" w14:textId="77777777" w:rsidR="00474B5F" w:rsidRPr="00474B5F" w:rsidRDefault="00A92BDD" w:rsidP="00474B5F">
          <w:pPr>
            <w:pStyle w:val="21"/>
            <w:tabs>
              <w:tab w:val="clear" w:pos="1680"/>
              <w:tab w:val="left" w:pos="960"/>
            </w:tabs>
            <w:rPr>
              <w:rStyle w:val="a8"/>
            </w:rPr>
          </w:pPr>
          <w:hyperlink w:anchor="_Toc479446864" w:history="1">
            <w:r w:rsidR="00474B5F" w:rsidRPr="00D9490B">
              <w:rPr>
                <w:rStyle w:val="a8"/>
                <w:noProof/>
              </w:rPr>
              <w:t>3.6</w:t>
            </w:r>
            <w:r w:rsidR="00474B5F" w:rsidRPr="00474B5F">
              <w:rPr>
                <w:rStyle w:val="a8"/>
              </w:rPr>
              <w:tab/>
            </w:r>
            <w:r w:rsidR="00474B5F" w:rsidRPr="00D9490B">
              <w:rPr>
                <w:rStyle w:val="a8"/>
                <w:rFonts w:hint="eastAsia"/>
                <w:noProof/>
              </w:rPr>
              <w:t>测试与安装前准备要求</w:t>
            </w:r>
            <w:r w:rsidR="00474B5F" w:rsidRPr="00474B5F">
              <w:rPr>
                <w:rStyle w:val="a8"/>
                <w:webHidden/>
              </w:rPr>
              <w:tab/>
            </w:r>
            <w:r w:rsidR="00474B5F" w:rsidRPr="00474B5F">
              <w:rPr>
                <w:rStyle w:val="a8"/>
                <w:webHidden/>
              </w:rPr>
              <w:fldChar w:fldCharType="begin"/>
            </w:r>
            <w:r w:rsidR="00474B5F" w:rsidRPr="00474B5F">
              <w:rPr>
                <w:rStyle w:val="a8"/>
                <w:webHidden/>
              </w:rPr>
              <w:instrText xml:space="preserve"> PAGEREF _Toc479446864 \h </w:instrText>
            </w:r>
            <w:r w:rsidR="00474B5F" w:rsidRPr="00474B5F">
              <w:rPr>
                <w:rStyle w:val="a8"/>
                <w:webHidden/>
              </w:rPr>
            </w:r>
            <w:r w:rsidR="00474B5F" w:rsidRPr="00474B5F">
              <w:rPr>
                <w:rStyle w:val="a8"/>
                <w:webHidden/>
              </w:rPr>
              <w:fldChar w:fldCharType="separate"/>
            </w:r>
            <w:r w:rsidR="00474B5F" w:rsidRPr="00474B5F">
              <w:rPr>
                <w:rStyle w:val="a8"/>
                <w:webHidden/>
              </w:rPr>
              <w:t>4</w:t>
            </w:r>
            <w:r w:rsidR="00474B5F" w:rsidRPr="00474B5F">
              <w:rPr>
                <w:rStyle w:val="a8"/>
                <w:webHidden/>
              </w:rPr>
              <w:fldChar w:fldCharType="end"/>
            </w:r>
          </w:hyperlink>
        </w:p>
        <w:p w14:paraId="47E9F169" w14:textId="77777777" w:rsidR="00474B5F" w:rsidRPr="00474B5F" w:rsidRDefault="00A92BDD" w:rsidP="00474B5F">
          <w:pPr>
            <w:pStyle w:val="21"/>
            <w:tabs>
              <w:tab w:val="clear" w:pos="1680"/>
              <w:tab w:val="left" w:pos="960"/>
            </w:tabs>
            <w:rPr>
              <w:rStyle w:val="a8"/>
            </w:rPr>
          </w:pPr>
          <w:hyperlink w:anchor="_Toc479446865" w:history="1">
            <w:r w:rsidR="00474B5F" w:rsidRPr="00D9490B">
              <w:rPr>
                <w:rStyle w:val="a8"/>
                <w:noProof/>
              </w:rPr>
              <w:t>3.7</w:t>
            </w:r>
            <w:r w:rsidR="00474B5F" w:rsidRPr="00474B5F">
              <w:rPr>
                <w:rStyle w:val="a8"/>
              </w:rPr>
              <w:tab/>
            </w:r>
            <w:r w:rsidR="00474B5F" w:rsidRPr="00D9490B">
              <w:rPr>
                <w:rStyle w:val="a8"/>
                <w:rFonts w:hint="eastAsia"/>
                <w:noProof/>
              </w:rPr>
              <w:t>信息安全等级保护</w:t>
            </w:r>
            <w:r w:rsidR="00474B5F" w:rsidRPr="00474B5F">
              <w:rPr>
                <w:rStyle w:val="a8"/>
                <w:webHidden/>
              </w:rPr>
              <w:tab/>
            </w:r>
            <w:r w:rsidR="00474B5F" w:rsidRPr="00474B5F">
              <w:rPr>
                <w:rStyle w:val="a8"/>
                <w:webHidden/>
              </w:rPr>
              <w:fldChar w:fldCharType="begin"/>
            </w:r>
            <w:r w:rsidR="00474B5F" w:rsidRPr="00474B5F">
              <w:rPr>
                <w:rStyle w:val="a8"/>
                <w:webHidden/>
              </w:rPr>
              <w:instrText xml:space="preserve"> PAGEREF _Toc479446865 \h </w:instrText>
            </w:r>
            <w:r w:rsidR="00474B5F" w:rsidRPr="00474B5F">
              <w:rPr>
                <w:rStyle w:val="a8"/>
                <w:webHidden/>
              </w:rPr>
            </w:r>
            <w:r w:rsidR="00474B5F" w:rsidRPr="00474B5F">
              <w:rPr>
                <w:rStyle w:val="a8"/>
                <w:webHidden/>
              </w:rPr>
              <w:fldChar w:fldCharType="separate"/>
            </w:r>
            <w:r w:rsidR="00474B5F" w:rsidRPr="00474B5F">
              <w:rPr>
                <w:rStyle w:val="a8"/>
                <w:webHidden/>
              </w:rPr>
              <w:t>5</w:t>
            </w:r>
            <w:r w:rsidR="00474B5F" w:rsidRPr="00474B5F">
              <w:rPr>
                <w:rStyle w:val="a8"/>
                <w:webHidden/>
              </w:rPr>
              <w:fldChar w:fldCharType="end"/>
            </w:r>
          </w:hyperlink>
        </w:p>
        <w:p w14:paraId="74DF2F1E" w14:textId="77777777" w:rsidR="00474B5F" w:rsidRPr="00474B5F" w:rsidRDefault="00A92BDD" w:rsidP="00474B5F">
          <w:pPr>
            <w:pStyle w:val="11"/>
            <w:tabs>
              <w:tab w:val="clear" w:pos="1050"/>
              <w:tab w:val="left" w:pos="330"/>
            </w:tabs>
            <w:rPr>
              <w:rStyle w:val="a8"/>
            </w:rPr>
          </w:pPr>
          <w:hyperlink w:anchor="_Toc479446866" w:history="1">
            <w:r w:rsidR="00474B5F" w:rsidRPr="00D9490B">
              <w:rPr>
                <w:rStyle w:val="a8"/>
                <w:noProof/>
              </w:rPr>
              <w:t>4</w:t>
            </w:r>
            <w:r w:rsidR="00474B5F" w:rsidRPr="00474B5F">
              <w:rPr>
                <w:rStyle w:val="a8"/>
              </w:rPr>
              <w:tab/>
            </w:r>
            <w:r w:rsidR="00474B5F" w:rsidRPr="00D9490B">
              <w:rPr>
                <w:rStyle w:val="a8"/>
                <w:rFonts w:hint="eastAsia"/>
                <w:noProof/>
              </w:rPr>
              <w:t>附则</w:t>
            </w:r>
            <w:r w:rsidR="00474B5F" w:rsidRPr="00474B5F">
              <w:rPr>
                <w:rStyle w:val="a8"/>
                <w:webHidden/>
              </w:rPr>
              <w:tab/>
            </w:r>
            <w:r w:rsidR="00474B5F" w:rsidRPr="00474B5F">
              <w:rPr>
                <w:rStyle w:val="a8"/>
                <w:webHidden/>
              </w:rPr>
              <w:fldChar w:fldCharType="begin"/>
            </w:r>
            <w:r w:rsidR="00474B5F" w:rsidRPr="00474B5F">
              <w:rPr>
                <w:rStyle w:val="a8"/>
                <w:webHidden/>
              </w:rPr>
              <w:instrText xml:space="preserve"> PAGEREF _Toc479446866 \h </w:instrText>
            </w:r>
            <w:r w:rsidR="00474B5F" w:rsidRPr="00474B5F">
              <w:rPr>
                <w:rStyle w:val="a8"/>
                <w:webHidden/>
              </w:rPr>
            </w:r>
            <w:r w:rsidR="00474B5F" w:rsidRPr="00474B5F">
              <w:rPr>
                <w:rStyle w:val="a8"/>
                <w:webHidden/>
              </w:rPr>
              <w:fldChar w:fldCharType="separate"/>
            </w:r>
            <w:r w:rsidR="00474B5F" w:rsidRPr="00474B5F">
              <w:rPr>
                <w:rStyle w:val="a8"/>
                <w:webHidden/>
              </w:rPr>
              <w:t>5</w:t>
            </w:r>
            <w:r w:rsidR="00474B5F" w:rsidRPr="00474B5F">
              <w:rPr>
                <w:rStyle w:val="a8"/>
                <w:webHidden/>
              </w:rPr>
              <w:fldChar w:fldCharType="end"/>
            </w:r>
          </w:hyperlink>
        </w:p>
        <w:p w14:paraId="311F9A45" w14:textId="77777777" w:rsidR="003D0476" w:rsidRDefault="003D0476" w:rsidP="003D0476">
          <w:pPr>
            <w:ind w:firstLineChars="0" w:firstLine="0"/>
          </w:pPr>
          <w:r>
            <w:rPr>
              <w:b/>
              <w:bCs/>
              <w:lang w:val="zh-CN"/>
            </w:rPr>
            <w:fldChar w:fldCharType="end"/>
          </w:r>
        </w:p>
      </w:sdtContent>
    </w:sdt>
    <w:p w14:paraId="246E1306" w14:textId="77777777" w:rsidR="003D0476" w:rsidRDefault="003D0476" w:rsidP="003D0476">
      <w:pPr>
        <w:ind w:firstLineChars="0" w:firstLine="0"/>
        <w:rPr>
          <w:sz w:val="32"/>
        </w:rPr>
      </w:pPr>
    </w:p>
    <w:p w14:paraId="2DDC8B5F" w14:textId="77777777" w:rsidR="003D0476" w:rsidRDefault="003D0476" w:rsidP="003D0476">
      <w:pPr>
        <w:ind w:firstLineChars="0" w:firstLine="0"/>
      </w:pPr>
    </w:p>
    <w:p w14:paraId="00DB8C37" w14:textId="77777777" w:rsidR="003D0476" w:rsidRDefault="003D0476" w:rsidP="003D0476">
      <w:pPr>
        <w:ind w:firstLineChars="0" w:firstLine="0"/>
      </w:pPr>
    </w:p>
    <w:p w14:paraId="019EBF26" w14:textId="77777777" w:rsidR="003D0476" w:rsidRDefault="003D0476" w:rsidP="003D0476">
      <w:pPr>
        <w:ind w:firstLineChars="0" w:firstLine="0"/>
      </w:pPr>
    </w:p>
    <w:p w14:paraId="4217CBE1" w14:textId="77777777" w:rsidR="003D0476" w:rsidRDefault="003D0476" w:rsidP="003D0476">
      <w:pPr>
        <w:ind w:firstLineChars="0" w:firstLine="0"/>
      </w:pPr>
    </w:p>
    <w:p w14:paraId="25F5491F" w14:textId="77777777" w:rsidR="003D0476" w:rsidRDefault="003D0476" w:rsidP="003D0476">
      <w:pPr>
        <w:ind w:firstLineChars="0" w:firstLine="0"/>
        <w:sectPr w:rsidR="003D047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14:paraId="4E02F557" w14:textId="77777777" w:rsidR="00830F64" w:rsidRPr="007F4C9E" w:rsidRDefault="00830F64" w:rsidP="00830F64">
      <w:pPr>
        <w:pStyle w:val="1"/>
        <w:numPr>
          <w:ilvl w:val="0"/>
          <w:numId w:val="1"/>
        </w:numPr>
        <w:spacing w:before="156" w:after="156"/>
        <w:ind w:left="0" w:firstLine="0"/>
      </w:pPr>
      <w:bookmarkStart w:id="1" w:name="_Toc474329608"/>
      <w:bookmarkStart w:id="2" w:name="_Toc479017371"/>
      <w:bookmarkStart w:id="3" w:name="_Toc479446856"/>
      <w:r w:rsidRPr="007F4C9E">
        <w:rPr>
          <w:rFonts w:hint="eastAsia"/>
        </w:rPr>
        <w:lastRenderedPageBreak/>
        <w:t>目的</w:t>
      </w:r>
      <w:bookmarkEnd w:id="1"/>
      <w:bookmarkEnd w:id="2"/>
      <w:bookmarkEnd w:id="3"/>
    </w:p>
    <w:p w14:paraId="628AE498" w14:textId="77777777" w:rsidR="00830F64" w:rsidRPr="007F4C9E" w:rsidRDefault="00830F64" w:rsidP="00830F64">
      <w:pPr>
        <w:spacing w:line="500" w:lineRule="exact"/>
        <w:ind w:firstLineChars="0" w:firstLine="420"/>
        <w:jc w:val="both"/>
        <w:rPr>
          <w:rFonts w:ascii="仿宋" w:hAnsi="仿宋"/>
        </w:rPr>
      </w:pPr>
      <w:bookmarkStart w:id="4" w:name="_Toc474329609"/>
      <w:r>
        <w:rPr>
          <w:rFonts w:ascii="仿宋" w:hAnsi="仿宋" w:hint="eastAsia"/>
        </w:rPr>
        <w:t>为规范系统的管理和运行维护，提高服务质量</w:t>
      </w:r>
      <w:r w:rsidRPr="007F4C9E">
        <w:rPr>
          <w:rFonts w:ascii="仿宋" w:hAnsi="仿宋" w:hint="eastAsia"/>
        </w:rPr>
        <w:t>，保障信息系统安全、稳定运行，特制定本制度。</w:t>
      </w:r>
    </w:p>
    <w:p w14:paraId="05707AD5" w14:textId="77777777" w:rsidR="00830F64" w:rsidRPr="007F4C9E" w:rsidRDefault="00830F64" w:rsidP="00830F64">
      <w:pPr>
        <w:pStyle w:val="1"/>
        <w:numPr>
          <w:ilvl w:val="0"/>
          <w:numId w:val="1"/>
        </w:numPr>
        <w:spacing w:before="156" w:after="156"/>
        <w:ind w:left="0" w:firstLine="0"/>
      </w:pPr>
      <w:bookmarkStart w:id="5" w:name="_Toc479017372"/>
      <w:bookmarkStart w:id="6" w:name="_Toc479446857"/>
      <w:r w:rsidRPr="007F4C9E">
        <w:rPr>
          <w:rFonts w:hint="eastAsia"/>
        </w:rPr>
        <w:t>适用范围</w:t>
      </w:r>
      <w:bookmarkEnd w:id="4"/>
      <w:bookmarkEnd w:id="5"/>
      <w:bookmarkEnd w:id="6"/>
    </w:p>
    <w:p w14:paraId="4724E82A" w14:textId="77777777" w:rsidR="00830F64" w:rsidRPr="007F4C9E" w:rsidRDefault="00830F64" w:rsidP="00830F64">
      <w:pPr>
        <w:spacing w:line="500" w:lineRule="exact"/>
        <w:ind w:firstLineChars="0" w:firstLine="420"/>
        <w:jc w:val="both"/>
        <w:rPr>
          <w:rFonts w:ascii="仿宋" w:hAnsi="仿宋"/>
        </w:rPr>
      </w:pPr>
      <w:r w:rsidRPr="007F4C9E">
        <w:rPr>
          <w:rFonts w:ascii="仿宋" w:hAnsi="仿宋" w:hint="eastAsia"/>
        </w:rPr>
        <w:t>本制度适用于X</w:t>
      </w:r>
      <w:r w:rsidRPr="007F4C9E">
        <w:rPr>
          <w:rFonts w:ascii="仿宋" w:hAnsi="仿宋"/>
        </w:rPr>
        <w:t>XX</w:t>
      </w:r>
      <w:r>
        <w:rPr>
          <w:rFonts w:ascii="仿宋" w:hAnsi="仿宋" w:hint="eastAsia"/>
        </w:rPr>
        <w:t>单位系统安全</w:t>
      </w:r>
      <w:r w:rsidRPr="007F4C9E">
        <w:rPr>
          <w:rFonts w:ascii="仿宋" w:hAnsi="仿宋" w:hint="eastAsia"/>
        </w:rPr>
        <w:t>管理和运行工作。</w:t>
      </w:r>
    </w:p>
    <w:p w14:paraId="6DEB623B" w14:textId="77777777" w:rsidR="00830F64" w:rsidRDefault="00830F64" w:rsidP="00830F64">
      <w:pPr>
        <w:pStyle w:val="1"/>
        <w:spacing w:before="156" w:after="156"/>
      </w:pPr>
      <w:bookmarkStart w:id="7" w:name="_Toc479446858"/>
      <w:r>
        <w:rPr>
          <w:rFonts w:hint="eastAsia"/>
        </w:rPr>
        <w:t>管理内容和办法</w:t>
      </w:r>
      <w:bookmarkEnd w:id="7"/>
    </w:p>
    <w:p w14:paraId="7A245C81" w14:textId="77777777" w:rsidR="00830F64" w:rsidRDefault="00830F64" w:rsidP="00830F64">
      <w:pPr>
        <w:pStyle w:val="2"/>
      </w:pPr>
      <w:bookmarkStart w:id="8" w:name="_Toc479446859"/>
      <w:r>
        <w:rPr>
          <w:rFonts w:hint="eastAsia"/>
        </w:rPr>
        <w:t>操作系统安全管理</w:t>
      </w:r>
      <w:bookmarkEnd w:id="8"/>
    </w:p>
    <w:p w14:paraId="5FFDB06E" w14:textId="77777777" w:rsidR="00830F64" w:rsidRDefault="00830F64" w:rsidP="00830F64">
      <w:pPr>
        <w:ind w:firstLineChars="0" w:firstLine="0"/>
      </w:pPr>
      <w:r>
        <w:rPr>
          <w:rFonts w:hint="eastAsia"/>
        </w:rPr>
        <w:t>1</w:t>
      </w:r>
      <w:r>
        <w:rPr>
          <w:rFonts w:hint="eastAsia"/>
        </w:rPr>
        <w:t>）身份鉴别</w:t>
      </w:r>
    </w:p>
    <w:p w14:paraId="226657A3" w14:textId="77777777" w:rsidR="00830F64" w:rsidRDefault="00830F64" w:rsidP="00830F64">
      <w:pPr>
        <w:pStyle w:val="a9"/>
        <w:numPr>
          <w:ilvl w:val="0"/>
          <w:numId w:val="4"/>
        </w:numPr>
        <w:ind w:firstLineChars="0"/>
      </w:pPr>
      <w:r>
        <w:rPr>
          <w:rFonts w:hint="eastAsia"/>
        </w:rPr>
        <w:t>应提供用户身份标识唯一和鉴别信息复杂度检查功能，保证系统中不存在重复用户身份标识，身份鉴别信息不易被冒用。</w:t>
      </w:r>
    </w:p>
    <w:p w14:paraId="4B3CBC5D" w14:textId="77777777" w:rsidR="00830F64" w:rsidRDefault="00830F64" w:rsidP="00830F64">
      <w:pPr>
        <w:pStyle w:val="a9"/>
        <w:numPr>
          <w:ilvl w:val="0"/>
          <w:numId w:val="4"/>
        </w:numPr>
        <w:ind w:firstLineChars="0"/>
      </w:pPr>
      <w:r>
        <w:rPr>
          <w:rFonts w:hint="eastAsia"/>
        </w:rPr>
        <w:t>应更改默认的系统管理员帐号和口令，管理员帐号应采用实名制。</w:t>
      </w:r>
    </w:p>
    <w:p w14:paraId="741325CE" w14:textId="77777777" w:rsidR="00830F64" w:rsidRDefault="00830F64" w:rsidP="00830F64">
      <w:pPr>
        <w:pStyle w:val="a9"/>
        <w:numPr>
          <w:ilvl w:val="0"/>
          <w:numId w:val="4"/>
        </w:numPr>
        <w:ind w:firstLineChars="0"/>
      </w:pPr>
      <w:r>
        <w:rPr>
          <w:rFonts w:hint="eastAsia"/>
        </w:rPr>
        <w:t>应启用控制台锁定功能，屏幕保护程序在恢复控制台显示之前，应要求用户名和口令认证。</w:t>
      </w:r>
    </w:p>
    <w:p w14:paraId="1D9E50DD" w14:textId="77777777" w:rsidR="00830F64" w:rsidRDefault="00830F64" w:rsidP="00830F64">
      <w:pPr>
        <w:pStyle w:val="a9"/>
        <w:numPr>
          <w:ilvl w:val="0"/>
          <w:numId w:val="4"/>
        </w:numPr>
        <w:ind w:firstLineChars="0"/>
      </w:pPr>
      <w:r>
        <w:rPr>
          <w:rFonts w:hint="eastAsia"/>
        </w:rPr>
        <w:t>应对操作系统文件、目录的访问权限进行控制。</w:t>
      </w:r>
    </w:p>
    <w:p w14:paraId="5D910008" w14:textId="77777777" w:rsidR="00830F64" w:rsidRDefault="00830F64" w:rsidP="00830F64">
      <w:pPr>
        <w:pStyle w:val="a9"/>
        <w:numPr>
          <w:ilvl w:val="0"/>
          <w:numId w:val="4"/>
        </w:numPr>
        <w:ind w:firstLineChars="0"/>
      </w:pPr>
      <w:r>
        <w:rPr>
          <w:rFonts w:hint="eastAsia"/>
        </w:rPr>
        <w:t>应提供登录失败处理功能，并且采取结束会话、限制非法登录次数和自动退出等措施。</w:t>
      </w:r>
    </w:p>
    <w:p w14:paraId="1EBB1344" w14:textId="77777777" w:rsidR="00830F64" w:rsidRDefault="00830F64" w:rsidP="00830F64">
      <w:pPr>
        <w:pStyle w:val="a9"/>
        <w:numPr>
          <w:ilvl w:val="0"/>
          <w:numId w:val="4"/>
        </w:numPr>
        <w:ind w:firstLineChars="0"/>
      </w:pPr>
      <w:r>
        <w:rPr>
          <w:rFonts w:hint="eastAsia"/>
        </w:rPr>
        <w:t>禁止从互联网远程登录服务器，内部网络登录服务器应该限制其登录源</w:t>
      </w:r>
      <w:r>
        <w:rPr>
          <w:rFonts w:hint="eastAsia"/>
        </w:rPr>
        <w:t>IP</w:t>
      </w:r>
      <w:r>
        <w:rPr>
          <w:rFonts w:hint="eastAsia"/>
        </w:rPr>
        <w:t>或</w:t>
      </w:r>
      <w:r>
        <w:rPr>
          <w:rFonts w:hint="eastAsia"/>
        </w:rPr>
        <w:t>MAC</w:t>
      </w:r>
      <w:r>
        <w:rPr>
          <w:rFonts w:hint="eastAsia"/>
        </w:rPr>
        <w:t>地址以及用户捆绑。</w:t>
      </w:r>
    </w:p>
    <w:p w14:paraId="09DEE1D0" w14:textId="77777777" w:rsidR="00830F64" w:rsidRDefault="00830F64" w:rsidP="00830F64">
      <w:pPr>
        <w:ind w:firstLineChars="0" w:firstLine="0"/>
      </w:pPr>
      <w:r>
        <w:rPr>
          <w:rFonts w:hint="eastAsia"/>
        </w:rPr>
        <w:t>2</w:t>
      </w:r>
      <w:r>
        <w:rPr>
          <w:rFonts w:hint="eastAsia"/>
        </w:rPr>
        <w:t>）只启用系统需要发挥作用的服务，并开启其端口，限制或关闭不需要的服务或端口。</w:t>
      </w:r>
    </w:p>
    <w:p w14:paraId="46898E54" w14:textId="77777777" w:rsidR="00830F64" w:rsidRDefault="00830F64" w:rsidP="00830F64">
      <w:pPr>
        <w:ind w:firstLineChars="0" w:firstLine="0"/>
      </w:pPr>
      <w:r>
        <w:rPr>
          <w:rFonts w:hint="eastAsia"/>
        </w:rPr>
        <w:t>3</w:t>
      </w:r>
      <w:r>
        <w:rPr>
          <w:rFonts w:hint="eastAsia"/>
        </w:rPr>
        <w:t>）关键业务信息系统要定期进行漏洞检查，并确定是否需要进行安全加固，必须定期更新操作系统防病毒软件特征库，并做好记录。</w:t>
      </w:r>
    </w:p>
    <w:p w14:paraId="2625F4F9" w14:textId="77777777" w:rsidR="00830F64" w:rsidRDefault="00830F64" w:rsidP="00830F64">
      <w:pPr>
        <w:ind w:firstLineChars="0" w:firstLine="0"/>
      </w:pPr>
      <w:r>
        <w:rPr>
          <w:rFonts w:hint="eastAsia"/>
        </w:rPr>
        <w:t>4</w:t>
      </w:r>
      <w:r>
        <w:rPr>
          <w:rFonts w:hint="eastAsia"/>
        </w:rPr>
        <w:t>）</w:t>
      </w:r>
      <w:r>
        <w:rPr>
          <w:rFonts w:hint="eastAsia"/>
        </w:rPr>
        <w:t xml:space="preserve"> Windows</w:t>
      </w:r>
      <w:r>
        <w:rPr>
          <w:rFonts w:hint="eastAsia"/>
        </w:rPr>
        <w:t>操作系统应进行注册表安全检查（如：禁止在任何驱动器上自动运行任何程序，用星号掩藏任何口令输入等）。</w:t>
      </w:r>
    </w:p>
    <w:p w14:paraId="1933C0BD" w14:textId="77777777" w:rsidR="00830F64" w:rsidRDefault="00830F64" w:rsidP="00830F64">
      <w:pPr>
        <w:ind w:firstLineChars="0" w:firstLine="0"/>
      </w:pPr>
      <w:r>
        <w:rPr>
          <w:rFonts w:hint="eastAsia"/>
        </w:rPr>
        <w:t>5</w:t>
      </w:r>
      <w:r>
        <w:rPr>
          <w:rFonts w:hint="eastAsia"/>
        </w:rPr>
        <w:t>）应开启访问、认证、授权的安全审计策略；启用日志审计功能。</w:t>
      </w:r>
    </w:p>
    <w:p w14:paraId="7175C2B0" w14:textId="77777777" w:rsidR="00830F64" w:rsidRDefault="00830F64" w:rsidP="00830F64">
      <w:pPr>
        <w:ind w:firstLineChars="0" w:firstLine="0"/>
      </w:pPr>
      <w:r>
        <w:rPr>
          <w:rFonts w:hint="eastAsia"/>
        </w:rPr>
        <w:lastRenderedPageBreak/>
        <w:t>6</w:t>
      </w:r>
      <w:r>
        <w:rPr>
          <w:rFonts w:hint="eastAsia"/>
        </w:rPr>
        <w:t>）时钟同步设置，</w:t>
      </w:r>
      <w:r>
        <w:rPr>
          <w:rFonts w:hint="eastAsia"/>
        </w:rPr>
        <w:t>XX</w:t>
      </w:r>
      <w:r>
        <w:rPr>
          <w:rFonts w:hint="eastAsia"/>
        </w:rPr>
        <w:t>单位内所有等保二、三级的信息系统及相关的重要网络设备的时钟应使用已设的精确时间源进行同步。</w:t>
      </w:r>
    </w:p>
    <w:p w14:paraId="4DBAC456" w14:textId="77777777" w:rsidR="00830F64" w:rsidRDefault="00830F64" w:rsidP="00830F64">
      <w:pPr>
        <w:pStyle w:val="2"/>
      </w:pPr>
      <w:bookmarkStart w:id="9" w:name="_Toc479446860"/>
      <w:r>
        <w:rPr>
          <w:rFonts w:hint="eastAsia"/>
        </w:rPr>
        <w:t>数据库系统安全管理</w:t>
      </w:r>
      <w:bookmarkEnd w:id="9"/>
    </w:p>
    <w:p w14:paraId="110AEE63" w14:textId="77777777" w:rsidR="00830F64" w:rsidRDefault="00830F64" w:rsidP="00830F64">
      <w:pPr>
        <w:ind w:firstLineChars="0" w:firstLine="0"/>
      </w:pPr>
      <w:r>
        <w:rPr>
          <w:rFonts w:hint="eastAsia"/>
        </w:rPr>
        <w:t>1</w:t>
      </w:r>
      <w:r>
        <w:rPr>
          <w:rFonts w:hint="eastAsia"/>
        </w:rPr>
        <w:t>）数据库环境安全</w:t>
      </w:r>
    </w:p>
    <w:p w14:paraId="6B6808F4" w14:textId="77777777" w:rsidR="00830F64" w:rsidRDefault="00830F64" w:rsidP="00830F64">
      <w:pPr>
        <w:pStyle w:val="a9"/>
        <w:numPr>
          <w:ilvl w:val="0"/>
          <w:numId w:val="6"/>
        </w:numPr>
        <w:ind w:firstLineChars="0"/>
      </w:pPr>
      <w:r>
        <w:rPr>
          <w:rFonts w:hint="eastAsia"/>
        </w:rPr>
        <w:t>数据库服务器应当置于单独的服务器区域，任何对这些数据库服务器的物理访问均应受到控制。</w:t>
      </w:r>
    </w:p>
    <w:p w14:paraId="112C734D" w14:textId="77777777" w:rsidR="00830F64" w:rsidRDefault="00830F64" w:rsidP="00830F64">
      <w:pPr>
        <w:pStyle w:val="a9"/>
        <w:numPr>
          <w:ilvl w:val="0"/>
          <w:numId w:val="6"/>
        </w:numPr>
        <w:ind w:firstLineChars="0"/>
      </w:pPr>
      <w:r>
        <w:rPr>
          <w:rFonts w:hint="eastAsia"/>
        </w:rPr>
        <w:t>数据库服务器所在的服务器区域边界应部署防火墙或其它逻辑隔离设施。</w:t>
      </w:r>
    </w:p>
    <w:p w14:paraId="715011C8" w14:textId="77777777" w:rsidR="00830F64" w:rsidRDefault="00830F64" w:rsidP="00830F64">
      <w:pPr>
        <w:pStyle w:val="a9"/>
        <w:numPr>
          <w:ilvl w:val="0"/>
          <w:numId w:val="6"/>
        </w:numPr>
        <w:ind w:firstLineChars="0"/>
      </w:pPr>
      <w:r>
        <w:rPr>
          <w:rFonts w:hint="eastAsia"/>
        </w:rPr>
        <w:t>数据库系统的宿主操作系统除提供数据库服务外，不得提供其它网络服务，如：</w:t>
      </w:r>
      <w:r>
        <w:rPr>
          <w:rFonts w:hint="eastAsia"/>
        </w:rPr>
        <w:t>WWW</w:t>
      </w:r>
      <w:r>
        <w:rPr>
          <w:rFonts w:hint="eastAsia"/>
        </w:rPr>
        <w:t>、</w:t>
      </w:r>
      <w:r>
        <w:rPr>
          <w:rFonts w:hint="eastAsia"/>
        </w:rPr>
        <w:t>FTP</w:t>
      </w:r>
      <w:r>
        <w:rPr>
          <w:rFonts w:hint="eastAsia"/>
        </w:rPr>
        <w:t>、</w:t>
      </w:r>
      <w:r>
        <w:rPr>
          <w:rFonts w:hint="eastAsia"/>
        </w:rPr>
        <w:t>DNS</w:t>
      </w:r>
      <w:r>
        <w:rPr>
          <w:rFonts w:hint="eastAsia"/>
        </w:rPr>
        <w:t>等。</w:t>
      </w:r>
    </w:p>
    <w:p w14:paraId="27C72A6E" w14:textId="77777777" w:rsidR="00830F64" w:rsidRDefault="00830F64" w:rsidP="00830F64">
      <w:pPr>
        <w:pStyle w:val="a9"/>
        <w:numPr>
          <w:ilvl w:val="0"/>
          <w:numId w:val="6"/>
        </w:numPr>
        <w:ind w:firstLineChars="0"/>
      </w:pPr>
      <w:r>
        <w:rPr>
          <w:rFonts w:hint="eastAsia"/>
        </w:rPr>
        <w:t>应在宿主操作系统中设置本地数据库专用帐号，并赋予该账户除运行各种数据库服务外的最低权限。</w:t>
      </w:r>
    </w:p>
    <w:p w14:paraId="1EB392B5" w14:textId="77777777" w:rsidR="00830F64" w:rsidRDefault="00830F64" w:rsidP="00830F64">
      <w:pPr>
        <w:pStyle w:val="a9"/>
        <w:numPr>
          <w:ilvl w:val="0"/>
          <w:numId w:val="6"/>
        </w:numPr>
        <w:ind w:firstLineChars="0"/>
      </w:pPr>
      <w:r>
        <w:rPr>
          <w:rFonts w:hint="eastAsia"/>
        </w:rPr>
        <w:t>应对数据库系统安装目录及相应文件访问权限进行控制，如：禁止除专用账户外的其它账户修改、删除、创建子目录或文件。</w:t>
      </w:r>
    </w:p>
    <w:p w14:paraId="6A0FEDF0" w14:textId="77777777" w:rsidR="00830F64" w:rsidRDefault="00830F64" w:rsidP="00830F64">
      <w:pPr>
        <w:ind w:firstLineChars="0" w:firstLine="0"/>
      </w:pPr>
      <w:r>
        <w:rPr>
          <w:rFonts w:hint="eastAsia"/>
        </w:rPr>
        <w:t>2</w:t>
      </w:r>
      <w:r>
        <w:rPr>
          <w:rFonts w:hint="eastAsia"/>
        </w:rPr>
        <w:t>）数据库系统安装、启动与更新</w:t>
      </w:r>
    </w:p>
    <w:p w14:paraId="0027F545" w14:textId="77777777" w:rsidR="00830F64" w:rsidRDefault="00830F64" w:rsidP="00830F64">
      <w:pPr>
        <w:pStyle w:val="a9"/>
        <w:numPr>
          <w:ilvl w:val="0"/>
          <w:numId w:val="8"/>
        </w:numPr>
        <w:ind w:firstLineChars="0"/>
      </w:pPr>
      <w:r>
        <w:rPr>
          <w:rFonts w:hint="eastAsia"/>
        </w:rPr>
        <w:t>应注意生产数据库系统应与开发数据库系统物理分离，确保没有安装未使用的数据库系统组件或模块。</w:t>
      </w:r>
    </w:p>
    <w:p w14:paraId="17F90CD2" w14:textId="77777777" w:rsidR="00830F64" w:rsidRDefault="00830F64" w:rsidP="00830F64">
      <w:pPr>
        <w:pStyle w:val="a9"/>
        <w:numPr>
          <w:ilvl w:val="0"/>
          <w:numId w:val="8"/>
        </w:numPr>
        <w:ind w:firstLineChars="0"/>
      </w:pPr>
      <w:r>
        <w:rPr>
          <w:rFonts w:hint="eastAsia"/>
        </w:rPr>
        <w:t>仅开启必须的数据库系统服务。</w:t>
      </w:r>
    </w:p>
    <w:p w14:paraId="486D82F8" w14:textId="77777777" w:rsidR="00830F64" w:rsidRDefault="00830F64" w:rsidP="00830F64">
      <w:pPr>
        <w:pStyle w:val="a9"/>
        <w:numPr>
          <w:ilvl w:val="0"/>
          <w:numId w:val="8"/>
        </w:numPr>
        <w:ind w:firstLineChars="0"/>
      </w:pPr>
      <w:r>
        <w:rPr>
          <w:rFonts w:hint="eastAsia"/>
        </w:rPr>
        <w:t>经过测试，在确保数据库系统稳定运行的前提下，安装最新补丁。</w:t>
      </w:r>
    </w:p>
    <w:p w14:paraId="2C465285" w14:textId="77777777" w:rsidR="00830F64" w:rsidRDefault="00830F64" w:rsidP="00830F64">
      <w:pPr>
        <w:pStyle w:val="a9"/>
        <w:numPr>
          <w:ilvl w:val="0"/>
          <w:numId w:val="8"/>
        </w:numPr>
        <w:ind w:firstLineChars="0"/>
      </w:pPr>
      <w:r>
        <w:rPr>
          <w:rFonts w:hint="eastAsia"/>
        </w:rPr>
        <w:t>数据库系统管理员应定期检查数据库系统完整性。</w:t>
      </w:r>
    </w:p>
    <w:p w14:paraId="20D88FFC" w14:textId="77777777" w:rsidR="00830F64" w:rsidRDefault="00830F64" w:rsidP="00830F64">
      <w:pPr>
        <w:ind w:firstLineChars="0" w:firstLine="0"/>
      </w:pPr>
      <w:r>
        <w:rPr>
          <w:rFonts w:hint="eastAsia"/>
        </w:rPr>
        <w:t>3</w:t>
      </w:r>
      <w:r>
        <w:rPr>
          <w:rFonts w:hint="eastAsia"/>
        </w:rPr>
        <w:t>）数据库对象安全</w:t>
      </w:r>
    </w:p>
    <w:p w14:paraId="2F187DF4" w14:textId="77777777" w:rsidR="00830F64" w:rsidRDefault="00830F64" w:rsidP="00830F64">
      <w:pPr>
        <w:pStyle w:val="a9"/>
        <w:numPr>
          <w:ilvl w:val="0"/>
          <w:numId w:val="10"/>
        </w:numPr>
        <w:ind w:firstLineChars="0"/>
      </w:pPr>
      <w:r>
        <w:rPr>
          <w:rFonts w:hint="eastAsia"/>
        </w:rPr>
        <w:t>应更改默认数据系统管理员帐号和口令。</w:t>
      </w:r>
    </w:p>
    <w:p w14:paraId="59A4D773" w14:textId="77777777" w:rsidR="00830F64" w:rsidRDefault="00830F64" w:rsidP="00830F64">
      <w:pPr>
        <w:pStyle w:val="a9"/>
        <w:numPr>
          <w:ilvl w:val="0"/>
          <w:numId w:val="10"/>
        </w:numPr>
        <w:ind w:firstLineChars="0"/>
      </w:pPr>
      <w:r>
        <w:rPr>
          <w:rFonts w:hint="eastAsia"/>
        </w:rPr>
        <w:t>应对数据文件访问权限进行控制，如：禁止除专用账户外的其它账户访问、修改、删除数据文件。</w:t>
      </w:r>
    </w:p>
    <w:p w14:paraId="23EA4081" w14:textId="77777777" w:rsidR="00830F64" w:rsidRDefault="00830F64" w:rsidP="00830F64">
      <w:pPr>
        <w:pStyle w:val="a9"/>
        <w:numPr>
          <w:ilvl w:val="0"/>
          <w:numId w:val="10"/>
        </w:numPr>
        <w:ind w:firstLineChars="0"/>
      </w:pPr>
      <w:r>
        <w:rPr>
          <w:rFonts w:hint="eastAsia"/>
        </w:rPr>
        <w:t>删除不需要的示例数据库，在允许存在的示例数据库中严格控制数据库账户的权限。</w:t>
      </w:r>
    </w:p>
    <w:p w14:paraId="6CB953A7" w14:textId="77777777" w:rsidR="00830F64" w:rsidRDefault="00830F64" w:rsidP="00830F64">
      <w:pPr>
        <w:pStyle w:val="a9"/>
        <w:numPr>
          <w:ilvl w:val="0"/>
          <w:numId w:val="10"/>
        </w:numPr>
        <w:ind w:firstLineChars="0"/>
      </w:pPr>
      <w:r>
        <w:rPr>
          <w:rFonts w:hint="eastAsia"/>
        </w:rPr>
        <w:t>具体数据库权限管理要求参见</w:t>
      </w:r>
      <w:r>
        <w:rPr>
          <w:rFonts w:hint="eastAsia"/>
        </w:rPr>
        <w:t xml:space="preserve">5.3.2 </w:t>
      </w:r>
      <w:r>
        <w:rPr>
          <w:rFonts w:hint="eastAsia"/>
        </w:rPr>
        <w:t>章节部分。</w:t>
      </w:r>
    </w:p>
    <w:p w14:paraId="1CCB0FC0" w14:textId="77777777" w:rsidR="00830F64" w:rsidRDefault="00830F64" w:rsidP="00830F64">
      <w:pPr>
        <w:pStyle w:val="a9"/>
        <w:numPr>
          <w:ilvl w:val="0"/>
          <w:numId w:val="10"/>
        </w:numPr>
        <w:ind w:firstLineChars="0"/>
      </w:pPr>
      <w:r>
        <w:rPr>
          <w:rFonts w:hint="eastAsia"/>
        </w:rPr>
        <w:t>应注意删除或禁用不需要的数据库存储过程。</w:t>
      </w:r>
    </w:p>
    <w:p w14:paraId="352809C0" w14:textId="77777777" w:rsidR="00830F64" w:rsidRDefault="00830F64" w:rsidP="00830F64">
      <w:pPr>
        <w:pStyle w:val="a9"/>
        <w:numPr>
          <w:ilvl w:val="0"/>
          <w:numId w:val="10"/>
        </w:numPr>
        <w:ind w:firstLineChars="0"/>
      </w:pPr>
      <w:r>
        <w:rPr>
          <w:rFonts w:hint="eastAsia"/>
        </w:rPr>
        <w:t>对于数据库中的敏感字段，如：口令等，应加密保存。</w:t>
      </w:r>
    </w:p>
    <w:p w14:paraId="5C0ACBC9" w14:textId="77777777" w:rsidR="00830F64" w:rsidRDefault="00830F64" w:rsidP="00830F64">
      <w:pPr>
        <w:pStyle w:val="a9"/>
        <w:numPr>
          <w:ilvl w:val="0"/>
          <w:numId w:val="10"/>
        </w:numPr>
        <w:ind w:firstLineChars="0"/>
      </w:pPr>
      <w:r>
        <w:rPr>
          <w:rFonts w:hint="eastAsia"/>
        </w:rPr>
        <w:lastRenderedPageBreak/>
        <w:t>应启用数据库日志审计功能。</w:t>
      </w:r>
    </w:p>
    <w:p w14:paraId="2538D156" w14:textId="77777777" w:rsidR="00830F64" w:rsidRDefault="00830F64" w:rsidP="00830F64">
      <w:pPr>
        <w:pStyle w:val="a9"/>
        <w:numPr>
          <w:ilvl w:val="0"/>
          <w:numId w:val="10"/>
        </w:numPr>
        <w:ind w:firstLineChars="0"/>
      </w:pPr>
      <w:r>
        <w:rPr>
          <w:rFonts w:hint="eastAsia"/>
        </w:rPr>
        <w:t>定期对数据库配置参数进行备份，数据库数据备份、恢复管理。</w:t>
      </w:r>
    </w:p>
    <w:p w14:paraId="0FC398A0" w14:textId="77777777" w:rsidR="00830F64" w:rsidRDefault="00830F64" w:rsidP="00830F64">
      <w:pPr>
        <w:pStyle w:val="2"/>
      </w:pPr>
      <w:bookmarkStart w:id="10" w:name="_Toc479446861"/>
      <w:r>
        <w:rPr>
          <w:rFonts w:hint="eastAsia"/>
        </w:rPr>
        <w:t>系统上线前的安全检查</w:t>
      </w:r>
      <w:bookmarkEnd w:id="10"/>
    </w:p>
    <w:p w14:paraId="5DC2F76F" w14:textId="77777777" w:rsidR="00830F64" w:rsidRDefault="00830F64" w:rsidP="00830F64">
      <w:pPr>
        <w:ind w:firstLineChars="0" w:firstLine="0"/>
      </w:pPr>
      <w:r>
        <w:rPr>
          <w:rFonts w:hint="eastAsia"/>
        </w:rPr>
        <w:t>系统在上线前应进行安全检查，检查至少包括以下内容：</w:t>
      </w:r>
    </w:p>
    <w:p w14:paraId="1B9B37D7" w14:textId="77777777" w:rsidR="00830F64" w:rsidRDefault="00830F64" w:rsidP="00830F64">
      <w:pPr>
        <w:ind w:firstLineChars="0" w:firstLine="0"/>
      </w:pPr>
      <w:r>
        <w:rPr>
          <w:rFonts w:hint="eastAsia"/>
        </w:rPr>
        <w:t>1</w:t>
      </w:r>
      <w:r>
        <w:rPr>
          <w:rFonts w:hint="eastAsia"/>
        </w:rPr>
        <w:t>）认证口令存储是否加密。</w:t>
      </w:r>
    </w:p>
    <w:p w14:paraId="2CB9F6C4" w14:textId="77777777" w:rsidR="00830F64" w:rsidRDefault="00830F64" w:rsidP="00830F64">
      <w:pPr>
        <w:ind w:firstLineChars="0" w:firstLine="0"/>
      </w:pPr>
      <w:r>
        <w:rPr>
          <w:rFonts w:hint="eastAsia"/>
        </w:rPr>
        <w:t>2</w:t>
      </w:r>
      <w:r>
        <w:rPr>
          <w:rFonts w:hint="eastAsia"/>
        </w:rPr>
        <w:t>）是否具有登录认证失败后的处理方式。</w:t>
      </w:r>
    </w:p>
    <w:p w14:paraId="753C97DD" w14:textId="77777777" w:rsidR="00830F64" w:rsidRDefault="00830F64" w:rsidP="00830F64">
      <w:pPr>
        <w:ind w:firstLineChars="0" w:firstLine="0"/>
      </w:pPr>
      <w:r>
        <w:rPr>
          <w:rFonts w:hint="eastAsia"/>
        </w:rPr>
        <w:t>3</w:t>
      </w:r>
      <w:r>
        <w:rPr>
          <w:rFonts w:hint="eastAsia"/>
        </w:rPr>
        <w:t>）是否对不同用户的访问权限进行严格的访问控制，特定权限的用户只能看到和使用特定的界面及相应的功能。</w:t>
      </w:r>
    </w:p>
    <w:p w14:paraId="309AF13F" w14:textId="77777777" w:rsidR="00830F64" w:rsidRDefault="00830F64" w:rsidP="00830F64">
      <w:pPr>
        <w:ind w:firstLineChars="0" w:firstLine="0"/>
      </w:pPr>
      <w:r>
        <w:rPr>
          <w:rFonts w:hint="eastAsia"/>
        </w:rPr>
        <w:t>4</w:t>
      </w:r>
      <w:r>
        <w:rPr>
          <w:rFonts w:hint="eastAsia"/>
        </w:rPr>
        <w:t>）系统是否存在安全漏洞。</w:t>
      </w:r>
    </w:p>
    <w:p w14:paraId="4325D062" w14:textId="77777777" w:rsidR="00830F64" w:rsidRDefault="00830F64" w:rsidP="00830F64">
      <w:pPr>
        <w:ind w:firstLineChars="0" w:firstLine="0"/>
      </w:pPr>
      <w:r>
        <w:rPr>
          <w:rFonts w:hint="eastAsia"/>
        </w:rPr>
        <w:t>5</w:t>
      </w:r>
      <w:r>
        <w:rPr>
          <w:rFonts w:hint="eastAsia"/>
        </w:rPr>
        <w:t>）日志记录内容是否满足审计要求，日志保存时间是否在两个月以上。</w:t>
      </w:r>
    </w:p>
    <w:p w14:paraId="1CB818EB" w14:textId="77777777" w:rsidR="00830F64" w:rsidRDefault="00830F64" w:rsidP="00830F64">
      <w:pPr>
        <w:ind w:firstLineChars="0" w:firstLine="0"/>
      </w:pPr>
      <w:r>
        <w:rPr>
          <w:rFonts w:hint="eastAsia"/>
        </w:rPr>
        <w:t>6</w:t>
      </w:r>
      <w:r>
        <w:rPr>
          <w:rFonts w:hint="eastAsia"/>
        </w:rPr>
        <w:t>）是否设置了时钟同步。</w:t>
      </w:r>
    </w:p>
    <w:p w14:paraId="5DA0B6A0" w14:textId="77777777" w:rsidR="00830F64" w:rsidRDefault="00830F64" w:rsidP="00830F64">
      <w:pPr>
        <w:pStyle w:val="2"/>
      </w:pPr>
      <w:bookmarkStart w:id="11" w:name="_Toc479446862"/>
      <w:r>
        <w:rPr>
          <w:rFonts w:hint="eastAsia"/>
        </w:rPr>
        <w:t>系统补丁安全管理</w:t>
      </w:r>
      <w:bookmarkEnd w:id="11"/>
    </w:p>
    <w:p w14:paraId="798B0E5C" w14:textId="77777777" w:rsidR="00830F64" w:rsidRDefault="00830F64" w:rsidP="00830F64">
      <w:pPr>
        <w:ind w:firstLineChars="0" w:firstLine="0"/>
      </w:pPr>
      <w:r>
        <w:rPr>
          <w:rFonts w:hint="eastAsia"/>
        </w:rPr>
        <w:t>1</w:t>
      </w:r>
      <w:r>
        <w:rPr>
          <w:rFonts w:hint="eastAsia"/>
        </w:rPr>
        <w:t>）系统软件管理范围包括服务器上运行的操作系统和应用软件，网络及安全设备上运行的操作系统等。</w:t>
      </w:r>
    </w:p>
    <w:p w14:paraId="66B2D163" w14:textId="77777777" w:rsidR="00830F64" w:rsidRDefault="00830F64" w:rsidP="00830F64">
      <w:pPr>
        <w:ind w:firstLineChars="0" w:firstLine="0"/>
      </w:pPr>
      <w:r>
        <w:rPr>
          <w:rFonts w:hint="eastAsia"/>
        </w:rPr>
        <w:t>2</w:t>
      </w:r>
      <w:r>
        <w:rPr>
          <w:rFonts w:hint="eastAsia"/>
        </w:rPr>
        <w:t>）安全补丁根据其对应漏洞的严重程度分为三个级别：紧急补丁、重要补丁和一般补丁；紧急补丁必须在</w:t>
      </w:r>
      <w:r>
        <w:rPr>
          <w:rFonts w:hint="eastAsia"/>
        </w:rPr>
        <w:t>15</w:t>
      </w:r>
      <w:r>
        <w:rPr>
          <w:rFonts w:hint="eastAsia"/>
        </w:rPr>
        <w:t>天内完成安装，重要补丁必须在一个月内完成安装，一般补丁要求六个月内完成安装。特殊情况另外处理。</w:t>
      </w:r>
    </w:p>
    <w:p w14:paraId="7517A771" w14:textId="77777777" w:rsidR="00830F64" w:rsidRDefault="00830F64" w:rsidP="00830F64">
      <w:pPr>
        <w:ind w:firstLineChars="0" w:firstLine="0"/>
      </w:pPr>
      <w:r>
        <w:rPr>
          <w:rFonts w:hint="eastAsia"/>
        </w:rPr>
        <w:t>3</w:t>
      </w:r>
      <w:r>
        <w:rPr>
          <w:rFonts w:hint="eastAsia"/>
        </w:rPr>
        <w:t>）本局范围内同类型设备应保持装载软件版本，补丁的一致性。</w:t>
      </w:r>
    </w:p>
    <w:p w14:paraId="277F8A25" w14:textId="77777777" w:rsidR="00830F64" w:rsidRDefault="00830F64" w:rsidP="00830F64">
      <w:pPr>
        <w:ind w:firstLineChars="0" w:firstLine="0"/>
      </w:pPr>
      <w:r>
        <w:rPr>
          <w:rFonts w:hint="eastAsia"/>
        </w:rPr>
        <w:t>4</w:t>
      </w:r>
      <w:r>
        <w:rPr>
          <w:rFonts w:hint="eastAsia"/>
        </w:rPr>
        <w:t>）做好应用软件版本及安全补丁的归档管理，以备回滚或系统重装时使用，并建立相关的文档资料收集和整理工作。</w:t>
      </w:r>
    </w:p>
    <w:p w14:paraId="62E37D17" w14:textId="77777777" w:rsidR="00830F64" w:rsidRDefault="00830F64" w:rsidP="00830F64">
      <w:pPr>
        <w:pStyle w:val="2"/>
      </w:pPr>
      <w:bookmarkStart w:id="12" w:name="_Toc479446863"/>
      <w:r>
        <w:rPr>
          <w:rFonts w:hint="eastAsia"/>
        </w:rPr>
        <w:t>漏洞发现与安全通告要求</w:t>
      </w:r>
      <w:bookmarkEnd w:id="12"/>
    </w:p>
    <w:p w14:paraId="4C42B86A" w14:textId="77777777" w:rsidR="00830F64" w:rsidRDefault="00830F64" w:rsidP="00830F64">
      <w:pPr>
        <w:ind w:firstLineChars="0" w:firstLine="0"/>
      </w:pPr>
      <w:r>
        <w:rPr>
          <w:rFonts w:hint="eastAsia"/>
        </w:rPr>
        <w:t>1</w:t>
      </w:r>
      <w:r>
        <w:rPr>
          <w:rFonts w:hint="eastAsia"/>
        </w:rPr>
        <w:t>）信息中心及时收集系统软件存在的漏洞，及时发布预警工作。</w:t>
      </w:r>
    </w:p>
    <w:p w14:paraId="36A9AB47" w14:textId="77777777" w:rsidR="00830F64" w:rsidRDefault="00830F64" w:rsidP="00830F64">
      <w:pPr>
        <w:ind w:firstLineChars="0" w:firstLine="0"/>
      </w:pPr>
      <w:r>
        <w:rPr>
          <w:rFonts w:hint="eastAsia"/>
        </w:rPr>
        <w:t>2</w:t>
      </w:r>
      <w:r>
        <w:rPr>
          <w:rFonts w:hint="eastAsia"/>
        </w:rPr>
        <w:t>）应定期进行漏洞扫描，对发现的安全漏洞进行及时的修补。</w:t>
      </w:r>
    </w:p>
    <w:p w14:paraId="261C846F" w14:textId="77777777" w:rsidR="00830F64" w:rsidRDefault="00830F64" w:rsidP="00830F64">
      <w:pPr>
        <w:ind w:firstLineChars="0" w:firstLine="0"/>
      </w:pPr>
      <w:r>
        <w:rPr>
          <w:rFonts w:hint="eastAsia"/>
        </w:rPr>
        <w:t>3</w:t>
      </w:r>
      <w:r>
        <w:rPr>
          <w:rFonts w:hint="eastAsia"/>
        </w:rPr>
        <w:t>）安全管理员通过邮件形式统一向各级系统管理员、系统维护人员通告安全补丁信息。</w:t>
      </w:r>
    </w:p>
    <w:p w14:paraId="2F114E4C" w14:textId="77777777" w:rsidR="00830F64" w:rsidRDefault="00830F64" w:rsidP="00830F64">
      <w:pPr>
        <w:ind w:firstLineChars="0" w:firstLine="0"/>
      </w:pPr>
      <w:r>
        <w:rPr>
          <w:rFonts w:hint="eastAsia"/>
        </w:rPr>
        <w:lastRenderedPageBreak/>
        <w:t>4</w:t>
      </w:r>
      <w:r>
        <w:rPr>
          <w:rFonts w:hint="eastAsia"/>
        </w:rPr>
        <w:t>）安全管理员负责对安全补丁进行完整性校验，确保获取的安全补丁软件未被修改和可用。</w:t>
      </w:r>
    </w:p>
    <w:p w14:paraId="45F58763" w14:textId="77777777" w:rsidR="00830F64" w:rsidRDefault="00830F64" w:rsidP="00830F64">
      <w:pPr>
        <w:pStyle w:val="2"/>
      </w:pPr>
      <w:bookmarkStart w:id="13" w:name="_Toc479446864"/>
      <w:r>
        <w:rPr>
          <w:rFonts w:hint="eastAsia"/>
        </w:rPr>
        <w:t>测试与安装前准备要求</w:t>
      </w:r>
      <w:bookmarkEnd w:id="13"/>
    </w:p>
    <w:p w14:paraId="7757A945" w14:textId="77777777" w:rsidR="00830F64" w:rsidRDefault="00830F64" w:rsidP="00830F64">
      <w:pPr>
        <w:ind w:firstLineChars="0" w:firstLine="0"/>
      </w:pPr>
      <w:r>
        <w:rPr>
          <w:rFonts w:hint="eastAsia"/>
        </w:rPr>
        <w:t>1</w:t>
      </w:r>
      <w:r>
        <w:rPr>
          <w:rFonts w:hint="eastAsia"/>
        </w:rPr>
        <w:t>）补丁安装之前应经过严格的测试，不应未经测试直接在现有系统上安装补丁。</w:t>
      </w:r>
    </w:p>
    <w:p w14:paraId="7905A0C4" w14:textId="77777777" w:rsidR="00830F64" w:rsidRDefault="00830F64" w:rsidP="00830F64">
      <w:pPr>
        <w:ind w:firstLineChars="0" w:firstLine="0"/>
      </w:pPr>
      <w:r>
        <w:rPr>
          <w:rFonts w:hint="eastAsia"/>
        </w:rPr>
        <w:t>2</w:t>
      </w:r>
      <w:r>
        <w:rPr>
          <w:rFonts w:hint="eastAsia"/>
        </w:rPr>
        <w:t>）应用软件版本升级测试尽可能由系统集成商负责实施，业务系统管理员负责协调，应对补丁的现场测试限定测试时间，测试完成后需要编写详细的测试报告，给出明确的测试结论。补丁测试的内容包括补丁安装测试、补丁功能性测试、补丁兼容性测试和补丁回退测试。</w:t>
      </w:r>
    </w:p>
    <w:p w14:paraId="67F58433" w14:textId="77777777" w:rsidR="00830F64" w:rsidRDefault="00830F64" w:rsidP="00830F64">
      <w:pPr>
        <w:ind w:firstLineChars="0" w:firstLine="0"/>
      </w:pPr>
      <w:r>
        <w:rPr>
          <w:rFonts w:hint="eastAsia"/>
        </w:rPr>
        <w:t>3</w:t>
      </w:r>
      <w:r>
        <w:rPr>
          <w:rFonts w:hint="eastAsia"/>
        </w:rPr>
        <w:t>）服务器的补丁安装，尽可能在其他备用设备上进行测试。</w:t>
      </w:r>
    </w:p>
    <w:p w14:paraId="50DD8240" w14:textId="77777777" w:rsidR="00830F64" w:rsidRDefault="00830F64" w:rsidP="00830F64">
      <w:pPr>
        <w:ind w:firstLineChars="0" w:firstLine="0"/>
      </w:pPr>
      <w:r>
        <w:rPr>
          <w:rFonts w:hint="eastAsia"/>
        </w:rPr>
        <w:t>4</w:t>
      </w:r>
      <w:r>
        <w:rPr>
          <w:rFonts w:hint="eastAsia"/>
        </w:rPr>
        <w:t>）安全测试主要测试补丁安装过程是否正确无误，补丁安装后系统是否正常启动；</w:t>
      </w:r>
    </w:p>
    <w:p w14:paraId="5CDAB667" w14:textId="77777777" w:rsidR="00830F64" w:rsidRDefault="00830F64" w:rsidP="00830F64">
      <w:pPr>
        <w:ind w:firstLineChars="0" w:firstLine="0"/>
      </w:pPr>
      <w:r>
        <w:rPr>
          <w:rFonts w:hint="eastAsia"/>
        </w:rPr>
        <w:t>5</w:t>
      </w:r>
      <w:r>
        <w:rPr>
          <w:rFonts w:hint="eastAsia"/>
        </w:rPr>
        <w:t>）补丁功能性测试主要测试补丁是否对安全漏洞进行了修补；</w:t>
      </w:r>
    </w:p>
    <w:p w14:paraId="4D946F80" w14:textId="77777777" w:rsidR="00830F64" w:rsidRDefault="00830F64" w:rsidP="00830F64">
      <w:pPr>
        <w:ind w:firstLineChars="0" w:firstLine="0"/>
      </w:pPr>
      <w:r>
        <w:rPr>
          <w:rFonts w:hint="eastAsia"/>
        </w:rPr>
        <w:t>6</w:t>
      </w:r>
      <w:r>
        <w:rPr>
          <w:rFonts w:hint="eastAsia"/>
        </w:rPr>
        <w:t>）补丁兼容性测试主要测试补丁加载后是否对应用系统带来影响，业务是否可以正常运行；</w:t>
      </w:r>
    </w:p>
    <w:p w14:paraId="5286526C" w14:textId="77777777" w:rsidR="00830F64" w:rsidRDefault="00830F64" w:rsidP="00830F64">
      <w:pPr>
        <w:ind w:firstLineChars="0" w:firstLine="0"/>
      </w:pPr>
      <w:r>
        <w:rPr>
          <w:rFonts w:hint="eastAsia"/>
        </w:rPr>
        <w:t>7</w:t>
      </w:r>
      <w:r>
        <w:rPr>
          <w:rFonts w:hint="eastAsia"/>
        </w:rPr>
        <w:t>）补丁回退测试主要包括补丁卸载测试、系统还原测试。</w:t>
      </w:r>
    </w:p>
    <w:p w14:paraId="0614D9AC" w14:textId="77777777" w:rsidR="00830F64" w:rsidRDefault="00830F64" w:rsidP="00830F64">
      <w:pPr>
        <w:ind w:firstLineChars="0" w:firstLine="0"/>
      </w:pPr>
      <w:r>
        <w:rPr>
          <w:rFonts w:hint="eastAsia"/>
        </w:rPr>
        <w:t>8</w:t>
      </w:r>
      <w:r>
        <w:rPr>
          <w:rFonts w:hint="eastAsia"/>
        </w:rPr>
        <w:t>）各业务系统管理员应把补丁的测试报告，提交给安全管理员，并提交信息中心负责人进行审核，审核通过后方可进行补丁安装。</w:t>
      </w:r>
    </w:p>
    <w:p w14:paraId="68EF4631" w14:textId="77777777" w:rsidR="00830F64" w:rsidRDefault="00830F64" w:rsidP="00830F64">
      <w:pPr>
        <w:ind w:firstLineChars="0" w:firstLine="0"/>
      </w:pPr>
      <w:r>
        <w:rPr>
          <w:rFonts w:hint="eastAsia"/>
        </w:rPr>
        <w:t>9</w:t>
      </w:r>
      <w:r>
        <w:rPr>
          <w:rFonts w:hint="eastAsia"/>
        </w:rPr>
        <w:t>）为确保系统集成商及时配合补丁的测试和安装工作，需要通过合同的方式，明确集成商的安全补丁测试和安装责任，约束条款至少应包括：实验室测试环境的搭建，在规定时间内完成补丁测试，补丁的安装，补丁安装失败时的测试与分析，补丁与应用冲突时的系统改造和升级工作。</w:t>
      </w:r>
    </w:p>
    <w:p w14:paraId="3E64B42C" w14:textId="77777777" w:rsidR="00830F64" w:rsidRDefault="00830F64" w:rsidP="00830F64">
      <w:pPr>
        <w:ind w:firstLineChars="0" w:firstLine="0"/>
      </w:pPr>
      <w:r>
        <w:rPr>
          <w:rFonts w:hint="eastAsia"/>
        </w:rPr>
        <w:t>10</w:t>
      </w:r>
      <w:r>
        <w:rPr>
          <w:rFonts w:hint="eastAsia"/>
        </w:rPr>
        <w:t>）补丁安装的触发条件是安全检查，巡检发现，功能需求，主动漏洞扫描等。补丁应经测试并得到信息安全工作组审核通过，由负责业务组在</w:t>
      </w:r>
      <w:r>
        <w:rPr>
          <w:rFonts w:hint="eastAsia"/>
        </w:rPr>
        <w:t>ITSM</w:t>
      </w:r>
      <w:r>
        <w:rPr>
          <w:rFonts w:hint="eastAsia"/>
        </w:rPr>
        <w:t>服务系统上发起事件申请，并提交实施方案，测试工作具体由涉及相关业务组测试或协助测试。</w:t>
      </w:r>
    </w:p>
    <w:p w14:paraId="3860C4D1" w14:textId="77777777" w:rsidR="00830F64" w:rsidRDefault="00830F64" w:rsidP="00830F64">
      <w:pPr>
        <w:pStyle w:val="2"/>
      </w:pPr>
      <w:bookmarkStart w:id="14" w:name="_Toc479446865"/>
      <w:r>
        <w:rPr>
          <w:rFonts w:hint="eastAsia"/>
        </w:rPr>
        <w:t>信息安全等级保护</w:t>
      </w:r>
      <w:bookmarkEnd w:id="14"/>
    </w:p>
    <w:p w14:paraId="736B4EAE" w14:textId="77777777" w:rsidR="00830F64" w:rsidRDefault="00830F64" w:rsidP="00830F64">
      <w:pPr>
        <w:ind w:firstLineChars="0" w:firstLine="0"/>
      </w:pPr>
      <w:r>
        <w:rPr>
          <w:rFonts w:hint="eastAsia"/>
        </w:rPr>
        <w:t>1</w:t>
      </w:r>
      <w:r>
        <w:rPr>
          <w:rFonts w:hint="eastAsia"/>
        </w:rPr>
        <w:t>）系统定级及审批</w:t>
      </w:r>
    </w:p>
    <w:p w14:paraId="76B6515C" w14:textId="77777777" w:rsidR="00830F64" w:rsidRDefault="00830F64" w:rsidP="00892D1B">
      <w:pPr>
        <w:pStyle w:val="a9"/>
        <w:numPr>
          <w:ilvl w:val="0"/>
          <w:numId w:val="12"/>
        </w:numPr>
        <w:ind w:firstLineChars="0"/>
      </w:pPr>
      <w:r>
        <w:rPr>
          <w:rFonts w:hint="eastAsia"/>
        </w:rPr>
        <w:lastRenderedPageBreak/>
        <w:t>XX</w:t>
      </w:r>
      <w:r>
        <w:rPr>
          <w:rFonts w:hint="eastAsia"/>
        </w:rPr>
        <w:t>单位本部、直属中心机构及其直属单位应依据国家颁布的《信息安全等级保护管理办法》对信息系统安全进行定级。</w:t>
      </w:r>
    </w:p>
    <w:p w14:paraId="4B5C22D8" w14:textId="77777777" w:rsidR="00830F64" w:rsidRDefault="00830F64" w:rsidP="00892D1B">
      <w:pPr>
        <w:pStyle w:val="a9"/>
        <w:numPr>
          <w:ilvl w:val="0"/>
          <w:numId w:val="12"/>
        </w:numPr>
        <w:ind w:firstLineChars="0"/>
      </w:pPr>
      <w:r>
        <w:rPr>
          <w:rFonts w:hint="eastAsia"/>
        </w:rPr>
        <w:t>安全保护等级为第二级及以上的系统，应当在系统投入运行后</w:t>
      </w:r>
      <w:r>
        <w:rPr>
          <w:rFonts w:hint="eastAsia"/>
        </w:rPr>
        <w:t>30</w:t>
      </w:r>
      <w:r>
        <w:rPr>
          <w:rFonts w:hint="eastAsia"/>
        </w:rPr>
        <w:t>日内办理备案手续。</w:t>
      </w:r>
    </w:p>
    <w:p w14:paraId="28B18C04" w14:textId="77777777" w:rsidR="00830F64" w:rsidRDefault="00830F64" w:rsidP="00892D1B">
      <w:pPr>
        <w:pStyle w:val="a9"/>
        <w:numPr>
          <w:ilvl w:val="0"/>
          <w:numId w:val="12"/>
        </w:numPr>
        <w:ind w:firstLineChars="0"/>
      </w:pPr>
      <w:r>
        <w:rPr>
          <w:rFonts w:hint="eastAsia"/>
        </w:rPr>
        <w:t>信息安全等级保护应遵循“自主定级、自主保护”原则，各直属单位三级及以上信息系统，报</w:t>
      </w:r>
      <w:r>
        <w:rPr>
          <w:rFonts w:hint="eastAsia"/>
        </w:rPr>
        <w:t>XX</w:t>
      </w:r>
      <w:r>
        <w:rPr>
          <w:rFonts w:hint="eastAsia"/>
        </w:rPr>
        <w:t>单位审核批准后，到所在地的公安机关办理备案手续；</w:t>
      </w:r>
      <w:r>
        <w:rPr>
          <w:rFonts w:hint="eastAsia"/>
        </w:rPr>
        <w:t>XX</w:t>
      </w:r>
      <w:r>
        <w:rPr>
          <w:rFonts w:hint="eastAsia"/>
        </w:rPr>
        <w:t>单位本部三级及以上信息系统向广东省公安厅备案。</w:t>
      </w:r>
    </w:p>
    <w:p w14:paraId="3E553D3C" w14:textId="77777777" w:rsidR="00830F64" w:rsidRDefault="00892D1B" w:rsidP="00830F64">
      <w:pPr>
        <w:ind w:firstLineChars="0" w:firstLine="0"/>
      </w:pPr>
      <w:r>
        <w:rPr>
          <w:rFonts w:hint="eastAsia"/>
        </w:rPr>
        <w:t>2</w:t>
      </w:r>
      <w:r>
        <w:rPr>
          <w:rFonts w:hint="eastAsia"/>
        </w:rPr>
        <w:t>）</w:t>
      </w:r>
      <w:r w:rsidR="00830F64">
        <w:rPr>
          <w:rFonts w:hint="eastAsia"/>
        </w:rPr>
        <w:t>信息系统等级测评</w:t>
      </w:r>
    </w:p>
    <w:p w14:paraId="671B0115" w14:textId="77777777" w:rsidR="00830F64" w:rsidRDefault="00830F64" w:rsidP="00892D1B">
      <w:pPr>
        <w:pStyle w:val="a9"/>
        <w:numPr>
          <w:ilvl w:val="0"/>
          <w:numId w:val="14"/>
        </w:numPr>
        <w:ind w:firstLineChars="0"/>
      </w:pPr>
      <w:r>
        <w:rPr>
          <w:rFonts w:hint="eastAsia"/>
        </w:rPr>
        <w:t>等级测评工作应由具有国家相关技术资质和安全资质的测评单位承担。</w:t>
      </w:r>
    </w:p>
    <w:p w14:paraId="12057E1D" w14:textId="77777777" w:rsidR="00830F64" w:rsidRDefault="00830F64" w:rsidP="00892D1B">
      <w:pPr>
        <w:pStyle w:val="a9"/>
        <w:numPr>
          <w:ilvl w:val="0"/>
          <w:numId w:val="14"/>
        </w:numPr>
        <w:ind w:firstLineChars="0"/>
      </w:pPr>
      <w:r>
        <w:rPr>
          <w:rFonts w:hint="eastAsia"/>
        </w:rPr>
        <w:t>对于新建、改建、扩建的二级及以上信息系统，应该依照相关规定，经测评机构测评合格方可投入使用，安全测评和风险评估要形成相关文档，作为项目验收的重要内容。</w:t>
      </w:r>
    </w:p>
    <w:p w14:paraId="77C3DF32" w14:textId="77777777" w:rsidR="00830F64" w:rsidRDefault="00830F64" w:rsidP="00892D1B">
      <w:pPr>
        <w:pStyle w:val="a9"/>
        <w:numPr>
          <w:ilvl w:val="0"/>
          <w:numId w:val="14"/>
        </w:numPr>
        <w:ind w:firstLineChars="0"/>
      </w:pPr>
      <w:r>
        <w:rPr>
          <w:rFonts w:hint="eastAsia"/>
        </w:rPr>
        <w:t>等级为三级的信息系统应当每年至少进行一次等级测评，等级为四级的信息系统应当每半年至少进行一次等级测评。</w:t>
      </w:r>
    </w:p>
    <w:p w14:paraId="30567800" w14:textId="77777777" w:rsidR="00830F64" w:rsidRDefault="00892D1B" w:rsidP="00830F64">
      <w:pPr>
        <w:ind w:firstLineChars="0" w:firstLine="0"/>
      </w:pPr>
      <w:r>
        <w:rPr>
          <w:rFonts w:hint="eastAsia"/>
        </w:rPr>
        <w:t>3</w:t>
      </w:r>
      <w:r>
        <w:rPr>
          <w:rFonts w:hint="eastAsia"/>
        </w:rPr>
        <w:t>）</w:t>
      </w:r>
      <w:r w:rsidR="00830F64">
        <w:rPr>
          <w:rFonts w:hint="eastAsia"/>
        </w:rPr>
        <w:t>信息系统等级保护</w:t>
      </w:r>
    </w:p>
    <w:p w14:paraId="00467524" w14:textId="77777777" w:rsidR="00B7508D" w:rsidRDefault="00830F64" w:rsidP="00892D1B">
      <w:pPr>
        <w:pStyle w:val="a9"/>
        <w:numPr>
          <w:ilvl w:val="0"/>
          <w:numId w:val="16"/>
        </w:numPr>
        <w:ind w:firstLineChars="0"/>
      </w:pPr>
      <w:r>
        <w:rPr>
          <w:rFonts w:hint="eastAsia"/>
        </w:rPr>
        <w:t>应按信息系统安全等级保护的相关要求，落实各信息系统的防护措施。</w:t>
      </w:r>
    </w:p>
    <w:p w14:paraId="2A089117" w14:textId="77777777" w:rsidR="00474B5F" w:rsidRDefault="00474B5F" w:rsidP="00474B5F">
      <w:pPr>
        <w:ind w:firstLineChars="0" w:firstLine="0"/>
      </w:pPr>
    </w:p>
    <w:p w14:paraId="25B2DCE0" w14:textId="77777777" w:rsidR="00474B5F" w:rsidRDefault="00474B5F" w:rsidP="00474B5F">
      <w:pPr>
        <w:ind w:firstLineChars="0" w:firstLine="0"/>
      </w:pPr>
    </w:p>
    <w:p w14:paraId="59D0441B" w14:textId="77777777" w:rsidR="00474B5F" w:rsidRDefault="00474B5F" w:rsidP="00474B5F">
      <w:pPr>
        <w:pStyle w:val="1"/>
        <w:numPr>
          <w:ilvl w:val="0"/>
          <w:numId w:val="1"/>
        </w:numPr>
        <w:spacing w:before="156" w:after="156"/>
        <w:ind w:left="0" w:firstLine="0"/>
      </w:pPr>
      <w:bookmarkStart w:id="15" w:name="_Toc479446101"/>
      <w:bookmarkStart w:id="16" w:name="_Toc479446309"/>
      <w:bookmarkStart w:id="17" w:name="_Toc479446866"/>
      <w:r>
        <w:rPr>
          <w:rFonts w:hint="eastAsia"/>
        </w:rPr>
        <w:t>附则</w:t>
      </w:r>
      <w:bookmarkEnd w:id="15"/>
      <w:bookmarkEnd w:id="16"/>
      <w:bookmarkEnd w:id="17"/>
    </w:p>
    <w:p w14:paraId="25D1ABA2" w14:textId="77777777" w:rsidR="00474B5F" w:rsidRDefault="00474B5F" w:rsidP="00474B5F">
      <w:pPr>
        <w:ind w:firstLineChars="0" w:firstLine="0"/>
      </w:pPr>
      <w:r>
        <w:rPr>
          <w:rFonts w:hint="eastAsia"/>
        </w:rPr>
        <w:t>本文件由</w:t>
      </w:r>
      <w:r>
        <w:rPr>
          <w:rFonts w:hint="eastAsia"/>
        </w:rPr>
        <w:t>XX</w:t>
      </w:r>
      <w:r>
        <w:t>X</w:t>
      </w:r>
      <w:r>
        <w:rPr>
          <w:rFonts w:hint="eastAsia"/>
        </w:rPr>
        <w:t>单位信息中心负责解释与修订。</w:t>
      </w:r>
    </w:p>
    <w:p w14:paraId="77B227EF" w14:textId="77777777" w:rsidR="00474B5F" w:rsidRPr="00CD02B6" w:rsidRDefault="00474B5F" w:rsidP="00474B5F">
      <w:pPr>
        <w:ind w:firstLineChars="0" w:firstLine="0"/>
      </w:pPr>
      <w:r>
        <w:rPr>
          <w:rFonts w:hint="eastAsia"/>
        </w:rPr>
        <w:t>本文件自颁布之日起发布执行。</w:t>
      </w:r>
    </w:p>
    <w:p w14:paraId="08B303F9" w14:textId="77777777" w:rsidR="00474B5F" w:rsidRPr="00B137B6" w:rsidRDefault="00474B5F" w:rsidP="00474B5F">
      <w:pPr>
        <w:ind w:firstLineChars="0" w:firstLine="0"/>
      </w:pPr>
    </w:p>
    <w:p w14:paraId="56AC1C95" w14:textId="77777777" w:rsidR="00474B5F" w:rsidRPr="00474B5F" w:rsidRDefault="00474B5F" w:rsidP="00474B5F">
      <w:pPr>
        <w:ind w:firstLineChars="0" w:firstLine="0"/>
      </w:pPr>
    </w:p>
    <w:sectPr w:rsidR="00474B5F" w:rsidRPr="00474B5F" w:rsidSect="008563DA">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36258" w14:textId="77777777" w:rsidR="00A92BDD" w:rsidRDefault="00A92BDD" w:rsidP="003D0476">
      <w:pPr>
        <w:spacing w:line="240" w:lineRule="auto"/>
        <w:ind w:firstLine="480"/>
      </w:pPr>
      <w:r>
        <w:separator/>
      </w:r>
    </w:p>
  </w:endnote>
  <w:endnote w:type="continuationSeparator" w:id="0">
    <w:p w14:paraId="289BB7D5" w14:textId="77777777" w:rsidR="00A92BDD" w:rsidRDefault="00A92BDD" w:rsidP="003D047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仿宋">
    <w:charset w:val="86"/>
    <w:family w:val="auto"/>
    <w:pitch w:val="fixed"/>
    <w:sig w:usb0="800002BF" w:usb1="38CF7CFA" w:usb2="00000016" w:usb3="00000000" w:csb0="00040001" w:csb1="00000000"/>
  </w:font>
  <w:font w:name="黑体">
    <w:charset w:val="86"/>
    <w:family w:val="auto"/>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charset w:val="86"/>
    <w:family w:val="auto"/>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D216F" w14:textId="77777777" w:rsidR="008D74EE" w:rsidRDefault="00A92BDD">
    <w:pPr>
      <w:pStyle w:val="a5"/>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7BA1" w14:textId="77777777" w:rsidR="008D74EE" w:rsidRDefault="00A92BDD">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56A68" w14:textId="77777777" w:rsidR="008D74EE" w:rsidRDefault="00A92BDD">
    <w:pPr>
      <w:pStyle w:val="a5"/>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834578"/>
      <w:docPartObj>
        <w:docPartGallery w:val="Page Numbers (Bottom of Page)"/>
        <w:docPartUnique/>
      </w:docPartObj>
    </w:sdtPr>
    <w:sdtEndPr/>
    <w:sdtContent>
      <w:sdt>
        <w:sdtPr>
          <w:id w:val="1728636285"/>
          <w:docPartObj>
            <w:docPartGallery w:val="Page Numbers (Top of Page)"/>
            <w:docPartUnique/>
          </w:docPartObj>
        </w:sdtPr>
        <w:sdtEndPr/>
        <w:sdtContent>
          <w:p w14:paraId="6862D1C5" w14:textId="77777777" w:rsidR="003D0476" w:rsidRDefault="003D0476" w:rsidP="003D0476">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A5EF0">
              <w:rPr>
                <w:b/>
                <w:bCs/>
                <w:noProof/>
              </w:rPr>
              <w:t>1</w:t>
            </w:r>
            <w:r>
              <w:rPr>
                <w:b/>
                <w:bCs/>
                <w:sz w:val="24"/>
                <w:szCs w:val="24"/>
              </w:rPr>
              <w:fldChar w:fldCharType="end"/>
            </w:r>
            <w:r>
              <w:rPr>
                <w:lang w:val="zh-CN"/>
              </w:rPr>
              <w:t xml:space="preserve"> / </w:t>
            </w:r>
            <w:r w:rsidRPr="003D0476">
              <w:rPr>
                <w:b/>
                <w:bCs/>
              </w:rPr>
              <w:fldChar w:fldCharType="begin"/>
            </w:r>
            <w:r w:rsidRPr="003D0476">
              <w:rPr>
                <w:b/>
                <w:bCs/>
              </w:rPr>
              <w:instrText xml:space="preserve"> </w:instrText>
            </w:r>
            <w:r w:rsidRPr="003D0476">
              <w:rPr>
                <w:rFonts w:hint="eastAsia"/>
                <w:b/>
                <w:bCs/>
              </w:rPr>
              <w:instrText>=</w:instrText>
            </w:r>
            <w:r w:rsidRPr="003D0476">
              <w:rPr>
                <w:b/>
                <w:bCs/>
              </w:rPr>
              <w:fldChar w:fldCharType="begin"/>
            </w:r>
            <w:r w:rsidRPr="003D0476">
              <w:rPr>
                <w:b/>
                <w:bCs/>
              </w:rPr>
              <w:instrText xml:space="preserve"> NUMPAGES </w:instrText>
            </w:r>
            <w:r w:rsidRPr="003D0476">
              <w:rPr>
                <w:b/>
                <w:bCs/>
              </w:rPr>
              <w:fldChar w:fldCharType="separate"/>
            </w:r>
            <w:r w:rsidR="007A5EF0">
              <w:rPr>
                <w:b/>
                <w:bCs/>
                <w:noProof/>
              </w:rPr>
              <w:instrText>7</w:instrText>
            </w:r>
            <w:r w:rsidRPr="003D0476">
              <w:rPr>
                <w:b/>
                <w:bCs/>
              </w:rPr>
              <w:fldChar w:fldCharType="end"/>
            </w:r>
            <w:r w:rsidRPr="003D0476">
              <w:rPr>
                <w:b/>
                <w:bCs/>
              </w:rPr>
              <w:instrText xml:space="preserve"> </w:instrText>
            </w:r>
            <w:r w:rsidRPr="003D0476">
              <w:rPr>
                <w:rFonts w:hint="eastAsia"/>
                <w:b/>
                <w:bCs/>
              </w:rPr>
              <w:instrText>-</w:instrText>
            </w:r>
            <w:r w:rsidRPr="003D0476">
              <w:rPr>
                <w:b/>
                <w:bCs/>
              </w:rPr>
              <w:instrText xml:space="preserve"> </w:instrText>
            </w:r>
            <w:r w:rsidRPr="003D0476">
              <w:rPr>
                <w:rFonts w:hint="eastAsia"/>
                <w:b/>
                <w:bCs/>
              </w:rPr>
              <w:instrText>2</w:instrText>
            </w:r>
            <w:r w:rsidRPr="003D0476">
              <w:rPr>
                <w:b/>
                <w:bCs/>
              </w:rPr>
              <w:instrText xml:space="preserve"> </w:instrText>
            </w:r>
            <w:r w:rsidRPr="003D0476">
              <w:rPr>
                <w:b/>
                <w:bCs/>
              </w:rPr>
              <w:fldChar w:fldCharType="separate"/>
            </w:r>
            <w:r w:rsidR="007A5EF0">
              <w:rPr>
                <w:b/>
                <w:bCs/>
                <w:noProof/>
              </w:rPr>
              <w:t>5</w:t>
            </w:r>
            <w:r w:rsidRPr="003D0476">
              <w:rPr>
                <w:b/>
                <w:bCs/>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FAAB5" w14:textId="77777777" w:rsidR="00A92BDD" w:rsidRDefault="00A92BDD" w:rsidP="003D0476">
      <w:pPr>
        <w:spacing w:line="240" w:lineRule="auto"/>
        <w:ind w:firstLine="480"/>
      </w:pPr>
      <w:r>
        <w:separator/>
      </w:r>
    </w:p>
  </w:footnote>
  <w:footnote w:type="continuationSeparator" w:id="0">
    <w:p w14:paraId="51F29FBE" w14:textId="77777777" w:rsidR="00A92BDD" w:rsidRDefault="00A92BDD" w:rsidP="003D0476">
      <w:pPr>
        <w:spacing w:line="240" w:lineRule="auto"/>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A68B7" w14:textId="77777777" w:rsidR="008D74EE" w:rsidRDefault="00A92BDD">
    <w:pPr>
      <w:pStyle w:val="a3"/>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A4F9A" w14:textId="77777777" w:rsidR="008D74EE" w:rsidRDefault="00A92BDD">
    <w:pPr>
      <w:pStyle w:val="a3"/>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2EA37" w14:textId="77777777" w:rsidR="008D74EE" w:rsidRDefault="00A92BDD">
    <w:pPr>
      <w:pStyle w:val="a3"/>
      <w:ind w:firstLine="36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858C6" w14:textId="77777777" w:rsidR="003D0476" w:rsidRDefault="003D0476">
    <w:pPr>
      <w:pStyle w:val="a3"/>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20207"/>
    <w:multiLevelType w:val="hybridMultilevel"/>
    <w:tmpl w:val="265CE588"/>
    <w:lvl w:ilvl="0" w:tplc="992471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80336D"/>
    <w:multiLevelType w:val="multilevel"/>
    <w:tmpl w:val="3FB8ED9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5550BB2"/>
    <w:multiLevelType w:val="hybridMultilevel"/>
    <w:tmpl w:val="C9F4280C"/>
    <w:lvl w:ilvl="0" w:tplc="3632A2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864C6F"/>
    <w:multiLevelType w:val="hybridMultilevel"/>
    <w:tmpl w:val="1E8409AE"/>
    <w:lvl w:ilvl="0" w:tplc="AA5C0F1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6B02576"/>
    <w:multiLevelType w:val="hybridMultilevel"/>
    <w:tmpl w:val="CF940AE2"/>
    <w:lvl w:ilvl="0" w:tplc="AA5C0F1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C714C47"/>
    <w:multiLevelType w:val="hybridMultilevel"/>
    <w:tmpl w:val="0360C44A"/>
    <w:lvl w:ilvl="0" w:tplc="AA5C0F1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4726360"/>
    <w:multiLevelType w:val="hybridMultilevel"/>
    <w:tmpl w:val="3C08710E"/>
    <w:lvl w:ilvl="0" w:tplc="E7125E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CA876B8"/>
    <w:multiLevelType w:val="hybridMultilevel"/>
    <w:tmpl w:val="DA4E727C"/>
    <w:lvl w:ilvl="0" w:tplc="075A640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A16717"/>
    <w:multiLevelType w:val="hybridMultilevel"/>
    <w:tmpl w:val="58BA3F20"/>
    <w:lvl w:ilvl="0" w:tplc="AA5C0F1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F556C3F"/>
    <w:multiLevelType w:val="hybridMultilevel"/>
    <w:tmpl w:val="F1223A20"/>
    <w:lvl w:ilvl="0" w:tplc="AA5C0F1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98F3B31"/>
    <w:multiLevelType w:val="hybridMultilevel"/>
    <w:tmpl w:val="17103608"/>
    <w:lvl w:ilvl="0" w:tplc="AA5C0F1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4C39645F"/>
    <w:multiLevelType w:val="hybridMultilevel"/>
    <w:tmpl w:val="AD58BDA0"/>
    <w:lvl w:ilvl="0" w:tplc="D2D6F5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692748"/>
    <w:multiLevelType w:val="hybridMultilevel"/>
    <w:tmpl w:val="32CAD9BE"/>
    <w:lvl w:ilvl="0" w:tplc="CD9216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4A80681"/>
    <w:multiLevelType w:val="hybridMultilevel"/>
    <w:tmpl w:val="66C2894C"/>
    <w:lvl w:ilvl="0" w:tplc="AA5C0F1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616B0DBF"/>
    <w:multiLevelType w:val="hybridMultilevel"/>
    <w:tmpl w:val="A530A382"/>
    <w:lvl w:ilvl="0" w:tplc="74C4E5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num>
  <w:num w:numId="3">
    <w:abstractNumId w:val="1"/>
  </w:num>
  <w:num w:numId="4">
    <w:abstractNumId w:val="13"/>
  </w:num>
  <w:num w:numId="5">
    <w:abstractNumId w:val="11"/>
  </w:num>
  <w:num w:numId="6">
    <w:abstractNumId w:val="4"/>
  </w:num>
  <w:num w:numId="7">
    <w:abstractNumId w:val="0"/>
  </w:num>
  <w:num w:numId="8">
    <w:abstractNumId w:val="3"/>
  </w:num>
  <w:num w:numId="9">
    <w:abstractNumId w:val="12"/>
  </w:num>
  <w:num w:numId="10">
    <w:abstractNumId w:val="9"/>
  </w:num>
  <w:num w:numId="11">
    <w:abstractNumId w:val="6"/>
  </w:num>
  <w:num w:numId="12">
    <w:abstractNumId w:val="5"/>
  </w:num>
  <w:num w:numId="13">
    <w:abstractNumId w:val="14"/>
  </w:num>
  <w:num w:numId="14">
    <w:abstractNumId w:val="8"/>
  </w:num>
  <w:num w:numId="15">
    <w:abstractNumId w:val="2"/>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452"/>
    <w:rsid w:val="00212452"/>
    <w:rsid w:val="003D0476"/>
    <w:rsid w:val="00465414"/>
    <w:rsid w:val="00474B5F"/>
    <w:rsid w:val="005C0D68"/>
    <w:rsid w:val="007A5EF0"/>
    <w:rsid w:val="007B5157"/>
    <w:rsid w:val="00830F64"/>
    <w:rsid w:val="008563DA"/>
    <w:rsid w:val="00892D1B"/>
    <w:rsid w:val="009B6DCD"/>
    <w:rsid w:val="00A92BDD"/>
    <w:rsid w:val="00B03CF2"/>
    <w:rsid w:val="00B7508D"/>
    <w:rsid w:val="00BE4560"/>
    <w:rsid w:val="00F451F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B47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D0476"/>
    <w:pPr>
      <w:widowControl w:val="0"/>
      <w:spacing w:line="360" w:lineRule="auto"/>
      <w:ind w:firstLineChars="200" w:firstLine="200"/>
    </w:pPr>
    <w:rPr>
      <w:rFonts w:eastAsia="仿宋"/>
      <w:sz w:val="24"/>
    </w:rPr>
  </w:style>
  <w:style w:type="paragraph" w:styleId="1">
    <w:name w:val="heading 1"/>
    <w:aliases w:val="第 ？ 章,H1"/>
    <w:basedOn w:val="a"/>
    <w:next w:val="a"/>
    <w:link w:val="10"/>
    <w:uiPriority w:val="9"/>
    <w:qFormat/>
    <w:rsid w:val="008563DA"/>
    <w:pPr>
      <w:keepNext/>
      <w:keepLines/>
      <w:numPr>
        <w:numId w:val="3"/>
      </w:numPr>
      <w:spacing w:beforeLines="50" w:before="50" w:afterLines="50" w:after="50"/>
      <w:ind w:left="0" w:firstLineChars="0" w:firstLine="0"/>
      <w:jc w:val="both"/>
      <w:outlineLvl w:val="0"/>
    </w:pPr>
    <w:rPr>
      <w:rFonts w:eastAsia="黑体"/>
      <w:bCs/>
      <w:kern w:val="44"/>
      <w:sz w:val="32"/>
      <w:szCs w:val="44"/>
    </w:rPr>
  </w:style>
  <w:style w:type="paragraph" w:styleId="2">
    <w:name w:val="heading 2"/>
    <w:basedOn w:val="a"/>
    <w:next w:val="a"/>
    <w:link w:val="20"/>
    <w:uiPriority w:val="9"/>
    <w:unhideWhenUsed/>
    <w:qFormat/>
    <w:rsid w:val="008563DA"/>
    <w:pPr>
      <w:keepNext/>
      <w:keepLines/>
      <w:numPr>
        <w:ilvl w:val="1"/>
        <w:numId w:val="3"/>
      </w:numPr>
      <w:spacing w:before="260" w:after="260" w:line="415" w:lineRule="auto"/>
      <w:ind w:left="0" w:firstLineChars="0" w:firstLine="0"/>
      <w:jc w:val="both"/>
      <w:outlineLvl w:val="1"/>
    </w:pPr>
    <w:rPr>
      <w:rFonts w:asciiTheme="majorHAnsi" w:eastAsia="楷体" w:hAnsiTheme="majorHAnsi" w:cstheme="majorBidi"/>
      <w:bCs/>
      <w:sz w:val="32"/>
      <w:szCs w:val="32"/>
    </w:rPr>
  </w:style>
  <w:style w:type="paragraph" w:styleId="3">
    <w:name w:val="heading 3"/>
    <w:basedOn w:val="a"/>
    <w:next w:val="a"/>
    <w:link w:val="30"/>
    <w:uiPriority w:val="9"/>
    <w:unhideWhenUsed/>
    <w:qFormat/>
    <w:rsid w:val="008563DA"/>
    <w:pPr>
      <w:keepNext/>
      <w:keepLines/>
      <w:numPr>
        <w:ilvl w:val="2"/>
        <w:numId w:val="1"/>
      </w:numPr>
      <w:spacing w:before="260" w:after="260" w:line="415" w:lineRule="auto"/>
      <w:ind w:left="0" w:firstLineChars="0" w:firstLine="0"/>
      <w:jc w:val="both"/>
      <w:outlineLvl w:val="2"/>
    </w:pPr>
    <w:rPr>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aliases w:val="第 ？ 章字符,H1字符"/>
    <w:basedOn w:val="a0"/>
    <w:link w:val="1"/>
    <w:uiPriority w:val="9"/>
    <w:rsid w:val="008563DA"/>
    <w:rPr>
      <w:rFonts w:eastAsia="黑体"/>
      <w:bCs/>
      <w:kern w:val="44"/>
      <w:sz w:val="32"/>
      <w:szCs w:val="44"/>
    </w:rPr>
  </w:style>
  <w:style w:type="character" w:customStyle="1" w:styleId="20">
    <w:name w:val="标题 2字符"/>
    <w:basedOn w:val="a0"/>
    <w:link w:val="2"/>
    <w:uiPriority w:val="9"/>
    <w:rsid w:val="008563DA"/>
    <w:rPr>
      <w:rFonts w:asciiTheme="majorHAnsi" w:eastAsia="楷体" w:hAnsiTheme="majorHAnsi" w:cstheme="majorBidi"/>
      <w:bCs/>
      <w:sz w:val="32"/>
      <w:szCs w:val="32"/>
    </w:rPr>
  </w:style>
  <w:style w:type="character" w:customStyle="1" w:styleId="30">
    <w:name w:val="标题 3字符"/>
    <w:basedOn w:val="a0"/>
    <w:link w:val="3"/>
    <w:uiPriority w:val="9"/>
    <w:rsid w:val="008563DA"/>
    <w:rPr>
      <w:rFonts w:eastAsia="仿宋"/>
      <w:bCs/>
      <w:sz w:val="32"/>
      <w:szCs w:val="32"/>
    </w:rPr>
  </w:style>
  <w:style w:type="paragraph" w:styleId="a3">
    <w:name w:val="header"/>
    <w:basedOn w:val="a"/>
    <w:link w:val="a4"/>
    <w:uiPriority w:val="99"/>
    <w:unhideWhenUsed/>
    <w:rsid w:val="003D047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字符"/>
    <w:basedOn w:val="a0"/>
    <w:link w:val="a3"/>
    <w:uiPriority w:val="99"/>
    <w:rsid w:val="003D0476"/>
    <w:rPr>
      <w:rFonts w:eastAsia="仿宋"/>
      <w:sz w:val="18"/>
      <w:szCs w:val="18"/>
    </w:rPr>
  </w:style>
  <w:style w:type="paragraph" w:styleId="a5">
    <w:name w:val="footer"/>
    <w:basedOn w:val="a"/>
    <w:link w:val="a6"/>
    <w:uiPriority w:val="99"/>
    <w:unhideWhenUsed/>
    <w:rsid w:val="003D0476"/>
    <w:pPr>
      <w:tabs>
        <w:tab w:val="center" w:pos="4153"/>
        <w:tab w:val="right" w:pos="8306"/>
      </w:tabs>
      <w:snapToGrid w:val="0"/>
      <w:spacing w:line="240" w:lineRule="auto"/>
    </w:pPr>
    <w:rPr>
      <w:sz w:val="18"/>
      <w:szCs w:val="18"/>
    </w:rPr>
  </w:style>
  <w:style w:type="character" w:customStyle="1" w:styleId="a6">
    <w:name w:val="页脚字符"/>
    <w:basedOn w:val="a0"/>
    <w:link w:val="a5"/>
    <w:uiPriority w:val="99"/>
    <w:rsid w:val="003D0476"/>
    <w:rPr>
      <w:rFonts w:eastAsia="仿宋"/>
      <w:sz w:val="18"/>
      <w:szCs w:val="18"/>
    </w:rPr>
  </w:style>
  <w:style w:type="paragraph" w:styleId="a7">
    <w:name w:val="TOC Heading"/>
    <w:basedOn w:val="1"/>
    <w:next w:val="a"/>
    <w:uiPriority w:val="39"/>
    <w:unhideWhenUsed/>
    <w:qFormat/>
    <w:rsid w:val="003D0476"/>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892D1B"/>
    <w:pPr>
      <w:tabs>
        <w:tab w:val="left" w:pos="1050"/>
        <w:tab w:val="right" w:leader="dot" w:pos="8296"/>
      </w:tabs>
      <w:ind w:firstLineChars="0" w:firstLine="0"/>
    </w:pPr>
  </w:style>
  <w:style w:type="paragraph" w:styleId="21">
    <w:name w:val="toc 2"/>
    <w:basedOn w:val="a"/>
    <w:next w:val="a"/>
    <w:autoRedefine/>
    <w:uiPriority w:val="39"/>
    <w:unhideWhenUsed/>
    <w:rsid w:val="00892D1B"/>
    <w:pPr>
      <w:tabs>
        <w:tab w:val="left" w:pos="1680"/>
        <w:tab w:val="right" w:leader="dot" w:pos="8296"/>
      </w:tabs>
      <w:ind w:leftChars="200" w:left="480" w:firstLineChars="0" w:firstLine="0"/>
    </w:pPr>
  </w:style>
  <w:style w:type="character" w:styleId="a8">
    <w:name w:val="Hyperlink"/>
    <w:basedOn w:val="a0"/>
    <w:uiPriority w:val="99"/>
    <w:unhideWhenUsed/>
    <w:rsid w:val="003D0476"/>
    <w:rPr>
      <w:color w:val="0563C1" w:themeColor="hyperlink"/>
      <w:u w:val="single"/>
    </w:rPr>
  </w:style>
  <w:style w:type="paragraph" w:styleId="a9">
    <w:name w:val="List Paragraph"/>
    <w:basedOn w:val="a"/>
    <w:uiPriority w:val="34"/>
    <w:qFormat/>
    <w:rsid w:val="00830F64"/>
    <w:pPr>
      <w:ind w:firstLine="420"/>
    </w:pPr>
  </w:style>
  <w:style w:type="paragraph" w:styleId="aa">
    <w:name w:val="Balloon Text"/>
    <w:basedOn w:val="a"/>
    <w:link w:val="ab"/>
    <w:uiPriority w:val="99"/>
    <w:semiHidden/>
    <w:unhideWhenUsed/>
    <w:rsid w:val="007B5157"/>
    <w:pPr>
      <w:spacing w:line="240" w:lineRule="auto"/>
    </w:pPr>
    <w:rPr>
      <w:sz w:val="18"/>
      <w:szCs w:val="18"/>
    </w:rPr>
  </w:style>
  <w:style w:type="character" w:customStyle="1" w:styleId="ab">
    <w:name w:val="批注框文本字符"/>
    <w:basedOn w:val="a0"/>
    <w:link w:val="aa"/>
    <w:uiPriority w:val="99"/>
    <w:semiHidden/>
    <w:rsid w:val="007B5157"/>
    <w:rPr>
      <w:rFonts w:eastAsia="仿宋"/>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563</Words>
  <Characters>3212</Characters>
  <Application>Microsoft Macintosh Word</Application>
  <DocSecurity>0</DocSecurity>
  <Lines>26</Lines>
  <Paragraphs>7</Paragraphs>
  <ScaleCrop>false</ScaleCrop>
  <Company>Microsoft</Company>
  <LinksUpToDate>false</LinksUpToDate>
  <CharactersWithSpaces>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JQK</dc:creator>
  <cp:keywords/>
  <dc:description/>
  <cp:lastModifiedBy>Microsoft Office 用户</cp:lastModifiedBy>
  <cp:revision>8</cp:revision>
  <dcterms:created xsi:type="dcterms:W3CDTF">2017-04-03T12:33:00Z</dcterms:created>
  <dcterms:modified xsi:type="dcterms:W3CDTF">2017-07-27T03:31:00Z</dcterms:modified>
</cp:coreProperties>
</file>