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color w:val="000000"/>
          <w:szCs w:val="21"/>
        </w:rPr>
      </w:pPr>
      <w:bookmarkStart w:id="0" w:name="_GoBack"/>
      <w:r>
        <w:rPr>
          <w:rFonts w:hint="default" w:ascii="Times New Roman" w:hAnsi="Times New Roman" w:cs="Times New Roman"/>
          <w:color w:val="000000"/>
          <w:szCs w:val="21"/>
        </w:rPr>
        <w:t xml:space="preserve">In the coming months, we are bringing together artists </w:t>
      </w:r>
      <w:r>
        <w:rPr>
          <w:rFonts w:hint="default" w:ascii="Times New Roman" w:hAnsi="Times New Roman" w:cs="Times New Roman"/>
          <w:color w:val="000000"/>
          <w:szCs w:val="21"/>
        </w:rPr>
        <w:t>f</w:t>
      </w:r>
      <w:r>
        <w:rPr>
          <w:rFonts w:hint="default" w:ascii="Times New Roman" w:hAnsi="Times New Roman" w:cs="Times New Roman"/>
          <w:color w:val="000000"/>
          <w:szCs w:val="21"/>
        </w:rPr>
        <w:t>r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m all over the globe, to enjoy speaking </w:t>
      </w:r>
      <w:r>
        <w:rPr>
          <w:rFonts w:hint="default" w:ascii="Times New Roman" w:hAnsi="Times New Roman" w:cs="Times New Roman"/>
          <w:color w:val="000000"/>
          <w:szCs w:val="21"/>
        </w:rPr>
        <w:t>S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hakespeare’s plays in their own language, in our globe, within the architecture </w:t>
      </w:r>
      <w:r>
        <w:rPr>
          <w:rFonts w:hint="default" w:ascii="Times New Roman" w:hAnsi="Times New Roman" w:cs="Times New Roman"/>
          <w:color w:val="000000"/>
          <w:szCs w:val="21"/>
        </w:rPr>
        <w:t>S</w:t>
      </w:r>
      <w:r>
        <w:rPr>
          <w:rFonts w:hint="default" w:ascii="Times New Roman" w:hAnsi="Times New Roman" w:cs="Times New Roman"/>
          <w:color w:val="000000"/>
          <w:szCs w:val="21"/>
        </w:rPr>
        <w:t>hakespeare wrote for.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please come and join us.</w:t>
      </w:r>
    </w:p>
    <w:p>
      <w:pPr>
        <w:spacing w:line="360" w:lineRule="auto"/>
        <w:rPr>
          <w:rFonts w:hint="default" w:ascii="Times New Roman" w:hAnsi="Times New Roman" w:cs="Times New Roman"/>
          <w:b/>
          <w:color w:val="00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National Theatre Of China   Beijing|Chinese</w:t>
      </w:r>
    </w:p>
    <w:p>
      <w:pPr>
        <w:spacing w:line="360" w:lineRule="auto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This great occasion(盛会) will be the national </w:t>
      </w:r>
      <w:r>
        <w:rPr>
          <w:rFonts w:hint="default" w:ascii="Times New Roman" w:hAnsi="Times New Roman" w:cs="Times New Roman"/>
          <w:color w:val="000000"/>
          <w:szCs w:val="21"/>
        </w:rPr>
        <w:t>T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heatre of </w:t>
      </w:r>
      <w:r>
        <w:rPr>
          <w:rFonts w:hint="default" w:ascii="Times New Roman" w:hAnsi="Times New Roman" w:cs="Times New Roman"/>
          <w:color w:val="000000"/>
          <w:szCs w:val="21"/>
        </w:rPr>
        <w:t>C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hina’s first visit to the </w:t>
      </w:r>
      <w:r>
        <w:rPr>
          <w:rFonts w:hint="default" w:ascii="Times New Roman" w:hAnsi="Times New Roman" w:cs="Times New Roman"/>
          <w:color w:val="000000"/>
          <w:szCs w:val="21"/>
        </w:rPr>
        <w:t>UK.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The company’s productions show the new face of 21</w:t>
      </w:r>
      <w:r>
        <w:rPr>
          <w:rFonts w:hint="default" w:ascii="Times New Roman" w:hAnsi="Times New Roman" w:cs="Times New Roman"/>
          <w:color w:val="000000"/>
          <w:szCs w:val="21"/>
          <w:vertAlign w:val="superscript"/>
        </w:rPr>
        <w:t>st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century </w:t>
      </w:r>
      <w:r>
        <w:rPr>
          <w:rFonts w:hint="default" w:ascii="Times New Roman" w:hAnsi="Times New Roman" w:cs="Times New Roman"/>
          <w:color w:val="000000"/>
          <w:szCs w:val="21"/>
        </w:rPr>
        <w:t>C</w:t>
      </w:r>
      <w:r>
        <w:rPr>
          <w:rFonts w:hint="default" w:ascii="Times New Roman" w:hAnsi="Times New Roman" w:cs="Times New Roman"/>
          <w:color w:val="000000"/>
          <w:szCs w:val="21"/>
        </w:rPr>
        <w:t>hinese theatre. This production of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Shakespeare’s </w:t>
      </w:r>
      <w:r>
        <w:rPr>
          <w:rFonts w:hint="default" w:ascii="Times New Roman" w:hAnsi="Times New Roman" w:cs="Times New Roman"/>
          <w:i/>
          <w:szCs w:val="21"/>
        </w:rPr>
        <w:t xml:space="preserve">Richard </w:t>
      </w:r>
      <w:r>
        <w:rPr>
          <w:rFonts w:hint="default" w:ascii="Times New Roman" w:hAnsi="Times New Roman" w:cs="Times New Roman"/>
          <w:i/>
          <w:szCs w:val="21"/>
        </w:rPr>
        <w:fldChar w:fldCharType="begin"/>
      </w:r>
      <w:r>
        <w:rPr>
          <w:rFonts w:hint="default" w:ascii="Times New Roman" w:hAnsi="Times New Roman" w:cs="Times New Roman"/>
          <w:i/>
          <w:szCs w:val="21"/>
        </w:rPr>
        <w:instrText xml:space="preserve"> = 3 \* ROMAN </w:instrText>
      </w:r>
      <w:r>
        <w:rPr>
          <w:rFonts w:hint="default" w:ascii="Times New Roman" w:hAnsi="Times New Roman" w:cs="Times New Roman"/>
          <w:i/>
          <w:szCs w:val="21"/>
        </w:rPr>
        <w:fldChar w:fldCharType="separate"/>
      </w:r>
      <w:r>
        <w:rPr>
          <w:rFonts w:hint="default" w:ascii="Times New Roman" w:hAnsi="Times New Roman" w:cs="Times New Roman"/>
          <w:i/>
          <w:szCs w:val="21"/>
        </w:rPr>
        <w:t>III</w:t>
      </w:r>
      <w:r>
        <w:rPr>
          <w:rFonts w:hint="default" w:ascii="Times New Roman" w:hAnsi="Times New Roman" w:cs="Times New Roman"/>
          <w:i/>
          <w:szCs w:val="21"/>
        </w:rPr>
        <w:fldChar w:fldCharType="end"/>
      </w:r>
      <w:r>
        <w:rPr>
          <w:rFonts w:hint="default" w:ascii="Times New Roman" w:hAnsi="Times New Roman" w:cs="Times New Roman"/>
          <w:szCs w:val="21"/>
        </w:rPr>
        <w:t xml:space="preserve"> will be directed by the National’s Associate Director,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Wang Xiaoying.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Date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&amp;Time: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Saturday 28 April,2.30pm&amp;Sunday 29 April,1.30pm&amp;6.30pm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 xml:space="preserve">Marjanishvili Theatre   Tbilisi </w:t>
      </w:r>
      <w:r>
        <w:rPr>
          <w:rFonts w:hint="default" w:ascii="Times New Roman" w:hAnsi="Times New Roman" w:cs="Times New Roman"/>
          <w:b/>
          <w:szCs w:val="21"/>
        </w:rPr>
        <w:t>|</w:t>
      </w:r>
      <w:r>
        <w:rPr>
          <w:rFonts w:hint="default" w:ascii="Times New Roman" w:hAnsi="Times New Roman" w:cs="Times New Roman"/>
          <w:b/>
          <w:szCs w:val="21"/>
        </w:rPr>
        <w:t xml:space="preserve">Georgian 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One of the most famous theatres in Georgia,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the Marjanishvili,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founded in 1928,appears regularly at theatre festivals all over the world. This new production of </w:t>
      </w:r>
      <w:r>
        <w:rPr>
          <w:rFonts w:hint="default" w:ascii="Times New Roman" w:hAnsi="Times New Roman" w:cs="Times New Roman"/>
          <w:i/>
          <w:szCs w:val="21"/>
        </w:rPr>
        <w:t>As You Like It</w:t>
      </w:r>
      <w:r>
        <w:rPr>
          <w:rFonts w:hint="default" w:ascii="Times New Roman" w:hAnsi="Times New Roman" w:cs="Times New Roman"/>
          <w:szCs w:val="21"/>
        </w:rPr>
        <w:t xml:space="preserve"> is helmed（指导）by the company’s Artistic Director Levan Tsuladze.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Date &amp; Time :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Friday 18May,2.30pm&amp;S</w:t>
      </w:r>
      <w:r>
        <w:rPr>
          <w:rFonts w:hint="default" w:ascii="Times New Roman" w:hAnsi="Times New Roman" w:cs="Times New Roman"/>
          <w:szCs w:val="21"/>
        </w:rPr>
        <w:t>atur</w:t>
      </w:r>
      <w:r>
        <w:rPr>
          <w:rFonts w:hint="default" w:ascii="Times New Roman" w:hAnsi="Times New Roman" w:cs="Times New Roman"/>
          <w:szCs w:val="21"/>
        </w:rPr>
        <w:t>day 19May,7.30pm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Deafinitely Theatr</w:t>
      </w:r>
      <w:r>
        <w:rPr>
          <w:rFonts w:hint="default" w:ascii="Times New Roman" w:hAnsi="Times New Roman" w:cs="Times New Roman"/>
          <w:b/>
          <w:szCs w:val="21"/>
        </w:rPr>
        <w:t>e</w:t>
      </w:r>
      <w:r>
        <w:rPr>
          <w:rFonts w:hint="default" w:ascii="Times New Roman" w:hAnsi="Times New Roman" w:cs="Times New Roman"/>
          <w:b/>
          <w:szCs w:val="21"/>
        </w:rPr>
        <w:t xml:space="preserve">  London </w:t>
      </w:r>
      <w:r>
        <w:rPr>
          <w:rFonts w:hint="default" w:ascii="Times New Roman" w:hAnsi="Times New Roman" w:cs="Times New Roman"/>
          <w:b/>
          <w:szCs w:val="21"/>
        </w:rPr>
        <w:t>|</w:t>
      </w:r>
      <w:r>
        <w:rPr>
          <w:rFonts w:hint="default" w:ascii="Times New Roman" w:hAnsi="Times New Roman" w:cs="Times New Roman"/>
          <w:b/>
          <w:szCs w:val="21"/>
        </w:rPr>
        <w:t xml:space="preserve"> British Sign  Language （BSL）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By translating the rich and humourous t</w:t>
      </w:r>
      <w:r>
        <w:rPr>
          <w:rFonts w:hint="default" w:ascii="Times New Roman" w:hAnsi="Times New Roman" w:cs="Times New Roman"/>
          <w:szCs w:val="21"/>
        </w:rPr>
        <w:t>e</w:t>
      </w:r>
      <w:r>
        <w:rPr>
          <w:rFonts w:hint="default" w:ascii="Times New Roman" w:hAnsi="Times New Roman" w:cs="Times New Roman"/>
          <w:szCs w:val="21"/>
        </w:rPr>
        <w:t>xt of</w:t>
      </w:r>
      <w:r>
        <w:rPr>
          <w:rFonts w:hint="default" w:ascii="Times New Roman" w:hAnsi="Times New Roman" w:cs="Times New Roman"/>
          <w:i/>
          <w:szCs w:val="21"/>
        </w:rPr>
        <w:t xml:space="preserve"> Love’s Labour’s Lost </w:t>
      </w:r>
      <w:r>
        <w:rPr>
          <w:rFonts w:hint="default" w:ascii="Times New Roman" w:hAnsi="Times New Roman" w:cs="Times New Roman"/>
          <w:szCs w:val="21"/>
        </w:rPr>
        <w:t>into the physical language of BSL,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Deafinitely The</w:t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tre creates a new interpretation of Shakespeare’s comedy and aims to build a bridge between deaf and hearing worlds by performing to both groups as one audience.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Date&amp;Time: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Tueaday 22 May,2.30pm&amp;Wednesday 23 May,7.30pm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 xml:space="preserve">Habima National Theatre </w:t>
      </w:r>
      <w:r>
        <w:rPr>
          <w:rFonts w:hint="default" w:ascii="Times New Roman" w:hAnsi="Times New Roman" w:cs="Times New Roman"/>
          <w:b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Cs w:val="21"/>
        </w:rPr>
        <w:t>Tel Aviv</w:t>
      </w:r>
      <w:r>
        <w:rPr>
          <w:rFonts w:hint="default" w:ascii="Times New Roman" w:hAnsi="Times New Roman" w:cs="Times New Roman"/>
          <w:b/>
          <w:szCs w:val="21"/>
        </w:rPr>
        <w:t>|</w:t>
      </w:r>
      <w:r>
        <w:rPr>
          <w:rFonts w:hint="default" w:ascii="Times New Roman" w:hAnsi="Times New Roman" w:cs="Times New Roman"/>
          <w:b/>
          <w:szCs w:val="21"/>
        </w:rPr>
        <w:t xml:space="preserve"> Hebrew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The Habima is the centre of Hebrew-langu</w:t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  <w:szCs w:val="21"/>
        </w:rPr>
        <w:t>ge theatre worldwide,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Founded in Moscow after the 1905 revolution,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the company eventually settled in Tel Aviv in the late 1920s,Since 1958,they have been recognized as the national theatre of Israel.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This production of Shakespeare’s </w:t>
      </w:r>
      <w:r>
        <w:rPr>
          <w:rFonts w:hint="default" w:ascii="Times New Roman" w:hAnsi="Times New Roman" w:cs="Times New Roman"/>
          <w:i/>
          <w:szCs w:val="21"/>
        </w:rPr>
        <w:t>The Merchant of Venice</w:t>
      </w:r>
      <w:r>
        <w:rPr>
          <w:rFonts w:hint="default" w:ascii="Times New Roman" w:hAnsi="Times New Roman" w:cs="Times New Roman"/>
          <w:szCs w:val="21"/>
        </w:rPr>
        <w:t xml:space="preserve"> marks their first visit to the UK.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Date &amp;Time: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Monday 28May,7.30&amp;Tuesday 29 May,7.30pm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5A2D8"/>
    <w:rsid w:val="5FF5A2D8"/>
    <w:rsid w:val="B6BFD18D"/>
    <w:rsid w:val="EEDFA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2019-09-17T00:14:00Z</dcterms:created>
  <dc:creator>kimmie</dc:creator>
  <cp:lastModifiedBy>kimmie</cp:lastModifiedBy>
  <dcterms:modified xsi:type="dcterms:W3CDTF">2019-09-17T09:58:43Z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