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21D07" w14:textId="52058FE0" w:rsidR="00A816C8" w:rsidRDefault="0039467E" w:rsidP="0039467E">
      <w:pPr>
        <w:jc w:val="center"/>
        <w:rPr>
          <w:rFonts w:ascii="Arial" w:hAnsi="Arial" w:cs="Arial"/>
          <w:b/>
          <w:bCs/>
          <w:sz w:val="24"/>
          <w:szCs w:val="24"/>
          <w:u w:val="single"/>
        </w:rPr>
      </w:pPr>
      <w:r w:rsidRPr="0039467E">
        <w:rPr>
          <w:rFonts w:ascii="Arial" w:hAnsi="Arial" w:cs="Arial"/>
          <w:b/>
          <w:bCs/>
          <w:sz w:val="24"/>
          <w:szCs w:val="24"/>
          <w:u w:val="single"/>
        </w:rPr>
        <w:t>Major Findings</w:t>
      </w:r>
    </w:p>
    <w:p w14:paraId="72AD15DA" w14:textId="3231E937" w:rsidR="005046C8" w:rsidRDefault="00D26609" w:rsidP="005046C8">
      <w:pPr>
        <w:rPr>
          <w:rFonts w:ascii="Arial" w:hAnsi="Arial" w:cs="Arial"/>
          <w:sz w:val="20"/>
          <w:szCs w:val="20"/>
        </w:rPr>
      </w:pPr>
      <w:r>
        <w:rPr>
          <w:rFonts w:ascii="Arial" w:hAnsi="Arial" w:cs="Arial"/>
          <w:noProof/>
          <w:sz w:val="20"/>
          <w:szCs w:val="20"/>
        </w:rPr>
        <w:drawing>
          <wp:anchor distT="0" distB="0" distL="114300" distR="114300" simplePos="0" relativeHeight="251672576" behindDoc="0" locked="0" layoutInCell="1" allowOverlap="1" wp14:anchorId="7C58BCD9" wp14:editId="231161FA">
            <wp:simplePos x="0" y="0"/>
            <wp:positionH relativeFrom="margin">
              <wp:align>left</wp:align>
            </wp:positionH>
            <wp:positionV relativeFrom="paragraph">
              <wp:posOffset>619125</wp:posOffset>
            </wp:positionV>
            <wp:extent cx="2673350" cy="178181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73350" cy="1781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46C8">
        <w:rPr>
          <w:rFonts w:ascii="Arial" w:hAnsi="Arial" w:cs="Arial"/>
          <w:sz w:val="20"/>
          <w:szCs w:val="20"/>
        </w:rPr>
        <w:t>Our initial plots of the data all appeared very odd, with one group towering over the rest in all of our bar charts.</w:t>
      </w:r>
      <w:r w:rsidR="00E76A9B">
        <w:rPr>
          <w:rFonts w:ascii="Arial" w:hAnsi="Arial" w:cs="Arial"/>
          <w:sz w:val="20"/>
          <w:szCs w:val="20"/>
        </w:rPr>
        <w:t xml:space="preserve"> So, to check for outliers, we first generated a boxplot</w:t>
      </w:r>
      <w:r w:rsidR="00B80EB5">
        <w:rPr>
          <w:rFonts w:ascii="Arial" w:hAnsi="Arial" w:cs="Arial"/>
          <w:sz w:val="20"/>
          <w:szCs w:val="20"/>
        </w:rPr>
        <w:t>, which is pictured below.</w:t>
      </w:r>
      <w:r w:rsidR="00847547">
        <w:rPr>
          <w:rFonts w:ascii="Arial" w:hAnsi="Arial" w:cs="Arial"/>
          <w:sz w:val="20"/>
          <w:szCs w:val="20"/>
        </w:rPr>
        <w:t xml:space="preserve"> As we had suspected, there were quite a few outliers, with one being far, far greater than every other value. So, we </w:t>
      </w:r>
      <w:r w:rsidR="002B05BF">
        <w:rPr>
          <w:rFonts w:ascii="Arial" w:hAnsi="Arial" w:cs="Arial"/>
          <w:sz w:val="20"/>
          <w:szCs w:val="20"/>
        </w:rPr>
        <w:t>then made</w:t>
      </w:r>
      <w:r w:rsidR="00684F23">
        <w:rPr>
          <w:rFonts w:ascii="Arial" w:hAnsi="Arial" w:cs="Arial"/>
          <w:sz w:val="20"/>
          <w:szCs w:val="20"/>
        </w:rPr>
        <w:t xml:space="preserve"> a new </w:t>
      </w:r>
      <w:proofErr w:type="spellStart"/>
      <w:r w:rsidR="00684F23">
        <w:rPr>
          <w:rFonts w:ascii="Arial" w:hAnsi="Arial" w:cs="Arial"/>
          <w:sz w:val="20"/>
          <w:szCs w:val="20"/>
        </w:rPr>
        <w:t>dataframe</w:t>
      </w:r>
      <w:proofErr w:type="spellEnd"/>
      <w:r w:rsidR="00684F23">
        <w:rPr>
          <w:rFonts w:ascii="Arial" w:hAnsi="Arial" w:cs="Arial"/>
          <w:sz w:val="20"/>
          <w:szCs w:val="20"/>
        </w:rPr>
        <w:t>, containing only rental prices below the upper bound.</w:t>
      </w:r>
    </w:p>
    <w:p w14:paraId="34098DAB" w14:textId="08C3BBC4" w:rsidR="00D26609" w:rsidRPr="005046C8" w:rsidRDefault="00DD2DF5" w:rsidP="005046C8">
      <w:pPr>
        <w:rPr>
          <w:rFonts w:ascii="Arial" w:hAnsi="Arial" w:cs="Arial"/>
          <w:sz w:val="20"/>
          <w:szCs w:val="20"/>
        </w:rPr>
      </w:pPr>
      <w:r w:rsidRPr="00670411">
        <w:rPr>
          <w:rFonts w:ascii="Arial" w:hAnsi="Arial" w:cs="Arial"/>
          <w:noProof/>
        </w:rPr>
        <mc:AlternateContent>
          <mc:Choice Requires="wps">
            <w:drawing>
              <wp:anchor distT="45720" distB="45720" distL="114300" distR="114300" simplePos="0" relativeHeight="251676672" behindDoc="0" locked="0" layoutInCell="1" allowOverlap="1" wp14:anchorId="3E09B8F2" wp14:editId="240A85CB">
                <wp:simplePos x="0" y="0"/>
                <wp:positionH relativeFrom="column">
                  <wp:posOffset>247650</wp:posOffset>
                </wp:positionH>
                <wp:positionV relativeFrom="paragraph">
                  <wp:posOffset>1675765</wp:posOffset>
                </wp:positionV>
                <wp:extent cx="2360930" cy="140462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4216F8D" w14:textId="37C7316A" w:rsidR="00DD2DF5" w:rsidRPr="00670411" w:rsidRDefault="00DD2DF5" w:rsidP="00DD2DF5">
                            <w:pPr>
                              <w:rPr>
                                <w:rFonts w:ascii="Arial" w:hAnsi="Arial" w:cs="Arial"/>
                                <w:sz w:val="16"/>
                                <w:szCs w:val="16"/>
                              </w:rPr>
                            </w:pPr>
                            <w:r w:rsidRPr="00670411">
                              <w:rPr>
                                <w:rFonts w:ascii="Arial" w:hAnsi="Arial" w:cs="Arial"/>
                                <w:b/>
                                <w:bCs/>
                                <w:sz w:val="16"/>
                                <w:szCs w:val="16"/>
                              </w:rPr>
                              <w:t xml:space="preserve">Figure 1. </w:t>
                            </w:r>
                            <w:r>
                              <w:rPr>
                                <w:rFonts w:ascii="Arial" w:hAnsi="Arial" w:cs="Arial"/>
                                <w:sz w:val="16"/>
                                <w:szCs w:val="16"/>
                              </w:rPr>
                              <w:t>Rental Price boxplot.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E09B8F2" id="_x0000_t202" coordsize="21600,21600" o:spt="202" path="m,l,21600r21600,l21600,xe">
                <v:stroke joinstyle="miter"/>
                <v:path gradientshapeok="t" o:connecttype="rect"/>
              </v:shapetype>
              <v:shape id="Text Box 2" o:spid="_x0000_s1026" type="#_x0000_t202" style="position:absolute;margin-left:19.5pt;margin-top:131.95pt;width:185.9pt;height:110.6pt;z-index:251676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H02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" stroked="f">
                <v:textbox style="mso-fit-shape-to-text:t">
                  <w:txbxContent>
                    <w:p w14:paraId="14216F8D" w14:textId="37C7316A" w:rsidR="00DD2DF5" w:rsidRPr="00670411" w:rsidRDefault="00DD2DF5" w:rsidP="00DD2DF5">
                      <w:pPr>
                        <w:rPr>
                          <w:rFonts w:ascii="Arial" w:hAnsi="Arial" w:cs="Arial"/>
                          <w:sz w:val="16"/>
                          <w:szCs w:val="16"/>
                        </w:rPr>
                      </w:pPr>
                      <w:r w:rsidRPr="00670411">
                        <w:rPr>
                          <w:rFonts w:ascii="Arial" w:hAnsi="Arial" w:cs="Arial"/>
                          <w:b/>
                          <w:bCs/>
                          <w:sz w:val="16"/>
                          <w:szCs w:val="16"/>
                        </w:rPr>
                        <w:t xml:space="preserve">Figure 1. </w:t>
                      </w:r>
                      <w:r>
                        <w:rPr>
                          <w:rFonts w:ascii="Arial" w:hAnsi="Arial" w:cs="Arial"/>
                          <w:sz w:val="16"/>
                          <w:szCs w:val="16"/>
                        </w:rPr>
                        <w:t>Rental Price boxplot.</w:t>
                      </w:r>
                    </w:p>
                  </w:txbxContent>
                </v:textbox>
                <w10:wrap type="square"/>
              </v:shape>
            </w:pict>
          </mc:Fallback>
        </mc:AlternateContent>
      </w:r>
    </w:p>
    <w:p w14:paraId="2E25D15A" w14:textId="77777777" w:rsidR="00DD2DF5" w:rsidRDefault="00DD2DF5" w:rsidP="0039467E">
      <w:pPr>
        <w:rPr>
          <w:rFonts w:ascii="Arial" w:hAnsi="Arial" w:cs="Arial"/>
          <w:b/>
          <w:bCs/>
        </w:rPr>
      </w:pPr>
    </w:p>
    <w:p w14:paraId="2CFE9D25" w14:textId="42BB7FE2" w:rsidR="0039467E" w:rsidRDefault="00670411" w:rsidP="0039467E">
      <w:pPr>
        <w:rPr>
          <w:rFonts w:ascii="Arial" w:hAnsi="Arial" w:cs="Arial"/>
          <w:b/>
          <w:bCs/>
        </w:rPr>
      </w:pPr>
      <w:r>
        <w:rPr>
          <w:rFonts w:ascii="Arial" w:hAnsi="Arial" w:cs="Arial"/>
          <w:b/>
          <w:bCs/>
          <w:noProof/>
        </w:rPr>
        <w:drawing>
          <wp:anchor distT="0" distB="0" distL="114300" distR="114300" simplePos="0" relativeHeight="251665408" behindDoc="0" locked="0" layoutInCell="1" allowOverlap="1" wp14:anchorId="0B7984B7" wp14:editId="17858EA3">
            <wp:simplePos x="0" y="0"/>
            <wp:positionH relativeFrom="margin">
              <wp:align>right</wp:align>
            </wp:positionH>
            <wp:positionV relativeFrom="paragraph">
              <wp:posOffset>306070</wp:posOffset>
            </wp:positionV>
            <wp:extent cx="2800350" cy="18669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0350"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3DCB">
        <w:rPr>
          <w:rFonts w:ascii="Arial" w:hAnsi="Arial" w:cs="Arial"/>
          <w:noProof/>
        </w:rPr>
        <w:drawing>
          <wp:anchor distT="0" distB="0" distL="114300" distR="114300" simplePos="0" relativeHeight="251658240" behindDoc="1" locked="0" layoutInCell="1" allowOverlap="1" wp14:anchorId="5FD1030A" wp14:editId="30C0BBFD">
            <wp:simplePos x="0" y="0"/>
            <wp:positionH relativeFrom="margin">
              <wp:posOffset>76200</wp:posOffset>
            </wp:positionH>
            <wp:positionV relativeFrom="paragraph">
              <wp:posOffset>261620</wp:posOffset>
            </wp:positionV>
            <wp:extent cx="2806700" cy="187071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6700" cy="1870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467E" w:rsidRPr="0039467E">
        <w:rPr>
          <w:rFonts w:ascii="Arial" w:hAnsi="Arial" w:cs="Arial"/>
          <w:b/>
          <w:bCs/>
        </w:rPr>
        <w:t>Does the house size affect the rental price?</w:t>
      </w:r>
    </w:p>
    <w:p w14:paraId="233E4DAA" w14:textId="51572725" w:rsidR="00670411" w:rsidRPr="00670411" w:rsidRDefault="00670411" w:rsidP="0039467E">
      <w:pPr>
        <w:rPr>
          <w:rFonts w:ascii="Arial" w:hAnsi="Arial" w:cs="Arial"/>
        </w:rPr>
      </w:pPr>
      <w:r w:rsidRPr="00670411">
        <w:rPr>
          <w:rFonts w:ascii="Arial" w:hAnsi="Arial" w:cs="Arial"/>
          <w:noProof/>
        </w:rPr>
        <mc:AlternateContent>
          <mc:Choice Requires="wps">
            <w:drawing>
              <wp:anchor distT="45720" distB="45720" distL="114300" distR="114300" simplePos="0" relativeHeight="251669504" behindDoc="0" locked="0" layoutInCell="1" allowOverlap="1" wp14:anchorId="5AC41A65" wp14:editId="29C42BF4">
                <wp:simplePos x="0" y="0"/>
                <wp:positionH relativeFrom="column">
                  <wp:posOffset>3206750</wp:posOffset>
                </wp:positionH>
                <wp:positionV relativeFrom="paragraph">
                  <wp:posOffset>1904365</wp:posOffset>
                </wp:positionV>
                <wp:extent cx="2360930" cy="140462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5B94BEE" w14:textId="1F6F7A6A" w:rsidR="00670411" w:rsidRPr="00670411" w:rsidRDefault="00670411" w:rsidP="00670411">
                            <w:pPr>
                              <w:rPr>
                                <w:rFonts w:ascii="Arial" w:hAnsi="Arial" w:cs="Arial"/>
                                <w:sz w:val="16"/>
                                <w:szCs w:val="16"/>
                              </w:rPr>
                            </w:pPr>
                            <w:r w:rsidRPr="00670411">
                              <w:rPr>
                                <w:rFonts w:ascii="Arial" w:hAnsi="Arial" w:cs="Arial"/>
                                <w:b/>
                                <w:bCs/>
                                <w:sz w:val="16"/>
                                <w:szCs w:val="16"/>
                              </w:rPr>
                              <w:t>Figure</w:t>
                            </w:r>
                            <w:r w:rsidR="00DD2DF5">
                              <w:rPr>
                                <w:rFonts w:ascii="Arial" w:hAnsi="Arial" w:cs="Arial"/>
                                <w:b/>
                                <w:bCs/>
                                <w:sz w:val="16"/>
                                <w:szCs w:val="16"/>
                              </w:rPr>
                              <w:t xml:space="preserve"> 3</w:t>
                            </w:r>
                            <w:r w:rsidRPr="00670411">
                              <w:rPr>
                                <w:rFonts w:ascii="Arial" w:hAnsi="Arial" w:cs="Arial"/>
                                <w:b/>
                                <w:bCs/>
                                <w:sz w:val="16"/>
                                <w:szCs w:val="16"/>
                              </w:rPr>
                              <w:t xml:space="preserve">. </w:t>
                            </w:r>
                            <w:r>
                              <w:rPr>
                                <w:rFonts w:ascii="Arial" w:hAnsi="Arial" w:cs="Arial"/>
                                <w:sz w:val="16"/>
                                <w:szCs w:val="16"/>
                              </w:rPr>
                              <w:t>Carpet Area</w:t>
                            </w:r>
                            <w:r w:rsidRPr="00670411">
                              <w:rPr>
                                <w:rFonts w:ascii="Arial" w:hAnsi="Arial" w:cs="Arial"/>
                                <w:sz w:val="16"/>
                                <w:szCs w:val="16"/>
                              </w:rPr>
                              <w:t xml:space="preserve"> vs. Rental Price.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AC41A65" id="_x0000_s1027" type="#_x0000_t202" style="position:absolute;margin-left:252.5pt;margin-top:149.9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" stroked="f">
                <v:textbox style="mso-fit-shape-to-text:t">
                  <w:txbxContent>
                    <w:p w14:paraId="65B94BEE" w14:textId="1F6F7A6A" w:rsidR="00670411" w:rsidRPr="00670411" w:rsidRDefault="00670411" w:rsidP="00670411">
                      <w:pPr>
                        <w:rPr>
                          <w:rFonts w:ascii="Arial" w:hAnsi="Arial" w:cs="Arial"/>
                          <w:sz w:val="16"/>
                          <w:szCs w:val="16"/>
                        </w:rPr>
                      </w:pPr>
                      <w:r w:rsidRPr="00670411">
                        <w:rPr>
                          <w:rFonts w:ascii="Arial" w:hAnsi="Arial" w:cs="Arial"/>
                          <w:b/>
                          <w:bCs/>
                          <w:sz w:val="16"/>
                          <w:szCs w:val="16"/>
                        </w:rPr>
                        <w:t>Figure</w:t>
                      </w:r>
                      <w:r w:rsidR="00DD2DF5">
                        <w:rPr>
                          <w:rFonts w:ascii="Arial" w:hAnsi="Arial" w:cs="Arial"/>
                          <w:b/>
                          <w:bCs/>
                          <w:sz w:val="16"/>
                          <w:szCs w:val="16"/>
                        </w:rPr>
                        <w:t xml:space="preserve"> 3</w:t>
                      </w:r>
                      <w:r w:rsidRPr="00670411">
                        <w:rPr>
                          <w:rFonts w:ascii="Arial" w:hAnsi="Arial" w:cs="Arial"/>
                          <w:b/>
                          <w:bCs/>
                          <w:sz w:val="16"/>
                          <w:szCs w:val="16"/>
                        </w:rPr>
                        <w:t xml:space="preserve">. </w:t>
                      </w:r>
                      <w:r>
                        <w:rPr>
                          <w:rFonts w:ascii="Arial" w:hAnsi="Arial" w:cs="Arial"/>
                          <w:sz w:val="16"/>
                          <w:szCs w:val="16"/>
                        </w:rPr>
                        <w:t>Carpet Area</w:t>
                      </w:r>
                      <w:r w:rsidRPr="00670411">
                        <w:rPr>
                          <w:rFonts w:ascii="Arial" w:hAnsi="Arial" w:cs="Arial"/>
                          <w:sz w:val="16"/>
                          <w:szCs w:val="16"/>
                        </w:rPr>
                        <w:t xml:space="preserve"> vs. Rental Price.</w:t>
                      </w:r>
                    </w:p>
                  </w:txbxContent>
                </v:textbox>
                <w10:wrap type="square"/>
              </v:shape>
            </w:pict>
          </mc:Fallback>
        </mc:AlternateContent>
      </w:r>
      <w:r w:rsidRPr="00670411">
        <w:rPr>
          <w:rFonts w:ascii="Arial" w:hAnsi="Arial" w:cs="Arial"/>
          <w:noProof/>
        </w:rPr>
        <mc:AlternateContent>
          <mc:Choice Requires="wps">
            <w:drawing>
              <wp:anchor distT="45720" distB="45720" distL="114300" distR="114300" simplePos="0" relativeHeight="251667456" behindDoc="0" locked="0" layoutInCell="1" allowOverlap="1" wp14:anchorId="2A1B8EFC" wp14:editId="3A648827">
                <wp:simplePos x="0" y="0"/>
                <wp:positionH relativeFrom="column">
                  <wp:posOffset>379730</wp:posOffset>
                </wp:positionH>
                <wp:positionV relativeFrom="paragraph">
                  <wp:posOffset>1905000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4A88507" w14:textId="1FF124EE" w:rsidR="00670411" w:rsidRPr="00670411" w:rsidRDefault="00670411">
                            <w:pPr>
                              <w:rPr>
                                <w:rFonts w:ascii="Arial" w:hAnsi="Arial" w:cs="Arial"/>
                                <w:sz w:val="16"/>
                                <w:szCs w:val="16"/>
                              </w:rPr>
                            </w:pPr>
                            <w:r w:rsidRPr="00670411">
                              <w:rPr>
                                <w:rFonts w:ascii="Arial" w:hAnsi="Arial" w:cs="Arial"/>
                                <w:b/>
                                <w:bCs/>
                                <w:sz w:val="16"/>
                                <w:szCs w:val="16"/>
                              </w:rPr>
                              <w:t xml:space="preserve">Figure </w:t>
                            </w:r>
                            <w:r w:rsidR="00DD2DF5">
                              <w:rPr>
                                <w:rFonts w:ascii="Arial" w:hAnsi="Arial" w:cs="Arial"/>
                                <w:b/>
                                <w:bCs/>
                                <w:sz w:val="16"/>
                                <w:szCs w:val="16"/>
                              </w:rPr>
                              <w:t>2</w:t>
                            </w:r>
                            <w:r w:rsidRPr="00670411">
                              <w:rPr>
                                <w:rFonts w:ascii="Arial" w:hAnsi="Arial" w:cs="Arial"/>
                                <w:b/>
                                <w:bCs/>
                                <w:sz w:val="16"/>
                                <w:szCs w:val="16"/>
                              </w:rPr>
                              <w:t xml:space="preserve">. </w:t>
                            </w:r>
                            <w:r w:rsidRPr="00670411">
                              <w:rPr>
                                <w:rFonts w:ascii="Arial" w:hAnsi="Arial" w:cs="Arial"/>
                                <w:sz w:val="16"/>
                                <w:szCs w:val="16"/>
                              </w:rPr>
                              <w:t>House Size vs. Rental Price.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A1B8EFC" id="_x0000_s1028" type="#_x0000_t202" style="position:absolute;margin-left:29.9pt;margin-top:150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" stroked="f">
                <v:textbox style="mso-fit-shape-to-text:t">
                  <w:txbxContent>
                    <w:p w14:paraId="44A88507" w14:textId="1FF124EE" w:rsidR="00670411" w:rsidRPr="00670411" w:rsidRDefault="00670411">
                      <w:pPr>
                        <w:rPr>
                          <w:rFonts w:ascii="Arial" w:hAnsi="Arial" w:cs="Arial"/>
                          <w:sz w:val="16"/>
                          <w:szCs w:val="16"/>
                        </w:rPr>
                      </w:pPr>
                      <w:r w:rsidRPr="00670411">
                        <w:rPr>
                          <w:rFonts w:ascii="Arial" w:hAnsi="Arial" w:cs="Arial"/>
                          <w:b/>
                          <w:bCs/>
                          <w:sz w:val="16"/>
                          <w:szCs w:val="16"/>
                        </w:rPr>
                        <w:t xml:space="preserve">Figure </w:t>
                      </w:r>
                      <w:r w:rsidR="00DD2DF5">
                        <w:rPr>
                          <w:rFonts w:ascii="Arial" w:hAnsi="Arial" w:cs="Arial"/>
                          <w:b/>
                          <w:bCs/>
                          <w:sz w:val="16"/>
                          <w:szCs w:val="16"/>
                        </w:rPr>
                        <w:t>2</w:t>
                      </w:r>
                      <w:r w:rsidRPr="00670411">
                        <w:rPr>
                          <w:rFonts w:ascii="Arial" w:hAnsi="Arial" w:cs="Arial"/>
                          <w:b/>
                          <w:bCs/>
                          <w:sz w:val="16"/>
                          <w:szCs w:val="16"/>
                        </w:rPr>
                        <w:t xml:space="preserve">. </w:t>
                      </w:r>
                      <w:r w:rsidRPr="00670411">
                        <w:rPr>
                          <w:rFonts w:ascii="Arial" w:hAnsi="Arial" w:cs="Arial"/>
                          <w:sz w:val="16"/>
                          <w:szCs w:val="16"/>
                        </w:rPr>
                        <w:t>House Size vs. Rental Price.</w:t>
                      </w:r>
                    </w:p>
                  </w:txbxContent>
                </v:textbox>
                <w10:wrap type="square"/>
              </v:shape>
            </w:pict>
          </mc:Fallback>
        </mc:AlternateContent>
      </w:r>
    </w:p>
    <w:p w14:paraId="41750692" w14:textId="77777777" w:rsidR="00670411" w:rsidRDefault="00670411" w:rsidP="0039467E">
      <w:pPr>
        <w:rPr>
          <w:rFonts w:ascii="Arial" w:hAnsi="Arial" w:cs="Arial"/>
        </w:rPr>
      </w:pPr>
    </w:p>
    <w:p w14:paraId="13FD513A" w14:textId="36D2431F" w:rsidR="00E1077A" w:rsidRPr="00A24790" w:rsidRDefault="00E1077A" w:rsidP="0039467E">
      <w:pPr>
        <w:rPr>
          <w:rFonts w:ascii="Arial" w:hAnsi="Arial" w:cs="Arial"/>
          <w:sz w:val="20"/>
          <w:szCs w:val="20"/>
        </w:rPr>
      </w:pPr>
      <w:r w:rsidRPr="00A24790">
        <w:rPr>
          <w:rFonts w:ascii="Arial" w:hAnsi="Arial" w:cs="Arial"/>
          <w:sz w:val="20"/>
          <w:szCs w:val="20"/>
        </w:rPr>
        <w:t>Yes, it appears that house size does indeed have some effect on rental price, though the corr</w:t>
      </w:r>
      <w:r w:rsidR="00E403ED" w:rsidRPr="00A24790">
        <w:rPr>
          <w:rFonts w:ascii="Arial" w:hAnsi="Arial" w:cs="Arial"/>
          <w:sz w:val="20"/>
          <w:szCs w:val="20"/>
        </w:rPr>
        <w:t>elation isn’t as strong as we had predicted.</w:t>
      </w:r>
      <w:r w:rsidR="00D04EDE" w:rsidRPr="00A24790">
        <w:rPr>
          <w:rFonts w:ascii="Arial" w:hAnsi="Arial" w:cs="Arial"/>
          <w:sz w:val="20"/>
          <w:szCs w:val="20"/>
        </w:rPr>
        <w:t xml:space="preserve"> Figure </w:t>
      </w:r>
      <w:r w:rsidR="00DD2DF5">
        <w:rPr>
          <w:rFonts w:ascii="Arial" w:hAnsi="Arial" w:cs="Arial"/>
          <w:sz w:val="20"/>
          <w:szCs w:val="20"/>
        </w:rPr>
        <w:t>2</w:t>
      </w:r>
      <w:r w:rsidR="00D04EDE" w:rsidRPr="00A24790">
        <w:rPr>
          <w:rFonts w:ascii="Arial" w:hAnsi="Arial" w:cs="Arial"/>
          <w:sz w:val="20"/>
          <w:szCs w:val="20"/>
        </w:rPr>
        <w:t xml:space="preserve"> has an </w:t>
      </w:r>
      <w:proofErr w:type="spellStart"/>
      <w:r w:rsidR="00D04EDE" w:rsidRPr="00A24790">
        <w:rPr>
          <w:rFonts w:ascii="Arial" w:hAnsi="Arial" w:cs="Arial"/>
          <w:sz w:val="20"/>
          <w:szCs w:val="20"/>
        </w:rPr>
        <w:t>r-value</w:t>
      </w:r>
      <w:proofErr w:type="spellEnd"/>
      <w:r w:rsidR="00D04EDE" w:rsidRPr="00A24790">
        <w:rPr>
          <w:rFonts w:ascii="Arial" w:hAnsi="Arial" w:cs="Arial"/>
          <w:sz w:val="20"/>
          <w:szCs w:val="20"/>
        </w:rPr>
        <w:t xml:space="preserve"> of </w:t>
      </w:r>
      <w:r w:rsidR="00143A57" w:rsidRPr="00A24790">
        <w:rPr>
          <w:rFonts w:ascii="Arial" w:hAnsi="Arial" w:cs="Arial"/>
          <w:sz w:val="20"/>
          <w:szCs w:val="20"/>
        </w:rPr>
        <w:t xml:space="preserve">0.394 and an r-squared value of 0.155. This </w:t>
      </w:r>
      <w:proofErr w:type="spellStart"/>
      <w:r w:rsidR="00143A57" w:rsidRPr="00A24790">
        <w:rPr>
          <w:rFonts w:ascii="Arial" w:hAnsi="Arial" w:cs="Arial"/>
          <w:sz w:val="20"/>
          <w:szCs w:val="20"/>
        </w:rPr>
        <w:t>r-value</w:t>
      </w:r>
      <w:proofErr w:type="spellEnd"/>
      <w:r w:rsidR="00143A57" w:rsidRPr="00A24790">
        <w:rPr>
          <w:rFonts w:ascii="Arial" w:hAnsi="Arial" w:cs="Arial"/>
          <w:sz w:val="20"/>
          <w:szCs w:val="20"/>
        </w:rPr>
        <w:t xml:space="preserve"> indicates a moderate positive correlation, though not a strong one. The r-squared value indicates that house size is responsible for approximately 15.5% of the variation in rental price</w:t>
      </w:r>
      <w:r w:rsidR="00F57B11" w:rsidRPr="00A24790">
        <w:rPr>
          <w:rFonts w:ascii="Arial" w:hAnsi="Arial" w:cs="Arial"/>
          <w:sz w:val="20"/>
          <w:szCs w:val="20"/>
        </w:rPr>
        <w:t xml:space="preserve">, this value is lower than expected, but it is not totally unsurprising, as we would expect house size to be </w:t>
      </w:r>
      <w:r w:rsidR="008C6B0D" w:rsidRPr="00A24790">
        <w:rPr>
          <w:rFonts w:ascii="Arial" w:hAnsi="Arial" w:cs="Arial"/>
          <w:sz w:val="20"/>
          <w:szCs w:val="20"/>
        </w:rPr>
        <w:t xml:space="preserve">only </w:t>
      </w:r>
      <w:r w:rsidR="00F57B11" w:rsidRPr="00A24790">
        <w:rPr>
          <w:rFonts w:ascii="Arial" w:hAnsi="Arial" w:cs="Arial"/>
          <w:sz w:val="20"/>
          <w:szCs w:val="20"/>
        </w:rPr>
        <w:t>one of several factors that influences rental prices.</w:t>
      </w:r>
    </w:p>
    <w:p w14:paraId="4640FB08" w14:textId="77777777" w:rsidR="008C6B0D" w:rsidRPr="00A24790" w:rsidRDefault="008C6B0D" w:rsidP="0039467E">
      <w:pPr>
        <w:rPr>
          <w:rFonts w:ascii="Arial" w:hAnsi="Arial" w:cs="Arial"/>
          <w:sz w:val="20"/>
          <w:szCs w:val="20"/>
        </w:rPr>
      </w:pPr>
    </w:p>
    <w:p w14:paraId="6C48E117" w14:textId="4BC82125" w:rsidR="008C6B0D" w:rsidRPr="00A24790" w:rsidRDefault="008C6B0D" w:rsidP="0039467E">
      <w:pPr>
        <w:rPr>
          <w:rFonts w:ascii="Arial" w:hAnsi="Arial" w:cs="Arial"/>
          <w:sz w:val="20"/>
          <w:szCs w:val="20"/>
        </w:rPr>
      </w:pPr>
      <w:r w:rsidRPr="00A24790">
        <w:rPr>
          <w:rFonts w:ascii="Arial" w:hAnsi="Arial" w:cs="Arial"/>
          <w:sz w:val="20"/>
          <w:szCs w:val="20"/>
        </w:rPr>
        <w:t xml:space="preserve">Figure </w:t>
      </w:r>
      <w:r w:rsidR="00DD2DF5">
        <w:rPr>
          <w:rFonts w:ascii="Arial" w:hAnsi="Arial" w:cs="Arial"/>
          <w:sz w:val="20"/>
          <w:szCs w:val="20"/>
        </w:rPr>
        <w:t>3</w:t>
      </w:r>
      <w:r w:rsidRPr="00A24790">
        <w:rPr>
          <w:rFonts w:ascii="Arial" w:hAnsi="Arial" w:cs="Arial"/>
          <w:sz w:val="20"/>
          <w:szCs w:val="20"/>
        </w:rPr>
        <w:t xml:space="preserve"> is a similar graph, however </w:t>
      </w:r>
      <w:r w:rsidR="00855296" w:rsidRPr="00A24790">
        <w:rPr>
          <w:rFonts w:ascii="Arial" w:hAnsi="Arial" w:cs="Arial"/>
          <w:sz w:val="20"/>
          <w:szCs w:val="20"/>
        </w:rPr>
        <w:t xml:space="preserve">house sizes measured via super area and built area (Area Type definitions explained in the </w:t>
      </w:r>
      <w:r w:rsidR="003B195C" w:rsidRPr="00A24790">
        <w:rPr>
          <w:rFonts w:ascii="Arial" w:hAnsi="Arial" w:cs="Arial"/>
          <w:sz w:val="20"/>
          <w:szCs w:val="20"/>
        </w:rPr>
        <w:t>Glossary) have been removed. We suspected that</w:t>
      </w:r>
      <w:r w:rsidR="00F0639D" w:rsidRPr="00A24790">
        <w:rPr>
          <w:rFonts w:ascii="Arial" w:hAnsi="Arial" w:cs="Arial"/>
          <w:sz w:val="20"/>
          <w:szCs w:val="20"/>
        </w:rPr>
        <w:t xml:space="preserve"> super area in particular, may have been skewing the data</w:t>
      </w:r>
      <w:r w:rsidR="00C27196" w:rsidRPr="00A24790">
        <w:rPr>
          <w:rFonts w:ascii="Arial" w:hAnsi="Arial" w:cs="Arial"/>
          <w:sz w:val="20"/>
          <w:szCs w:val="20"/>
        </w:rPr>
        <w:t xml:space="preserve">, as super area also includes common areas (lobbies, elevators, etc.) in its size measurements, meaning that these properties may appear very large based on house size measurements, but </w:t>
      </w:r>
      <w:r w:rsidR="00A14EB0" w:rsidRPr="00A24790">
        <w:rPr>
          <w:rFonts w:ascii="Arial" w:hAnsi="Arial" w:cs="Arial"/>
          <w:sz w:val="20"/>
          <w:szCs w:val="20"/>
        </w:rPr>
        <w:t xml:space="preserve">potentially not actually be very expensive. However, despite removing both </w:t>
      </w:r>
      <w:r w:rsidR="004F1FB3" w:rsidRPr="00A24790">
        <w:rPr>
          <w:rFonts w:ascii="Arial" w:hAnsi="Arial" w:cs="Arial"/>
          <w:sz w:val="20"/>
          <w:szCs w:val="20"/>
        </w:rPr>
        <w:t xml:space="preserve">super area and built area, the scatter plot and the correlation appears </w:t>
      </w:r>
      <w:r w:rsidR="005B65DB" w:rsidRPr="00A24790">
        <w:rPr>
          <w:rFonts w:ascii="Arial" w:hAnsi="Arial" w:cs="Arial"/>
          <w:sz w:val="20"/>
          <w:szCs w:val="20"/>
        </w:rPr>
        <w:t xml:space="preserve">mostly unchanged, with an </w:t>
      </w:r>
      <w:proofErr w:type="spellStart"/>
      <w:r w:rsidR="005B65DB" w:rsidRPr="00A24790">
        <w:rPr>
          <w:rFonts w:ascii="Arial" w:hAnsi="Arial" w:cs="Arial"/>
          <w:sz w:val="20"/>
          <w:szCs w:val="20"/>
        </w:rPr>
        <w:t>r-value</w:t>
      </w:r>
      <w:proofErr w:type="spellEnd"/>
      <w:r w:rsidR="005B65DB" w:rsidRPr="00A24790">
        <w:rPr>
          <w:rFonts w:ascii="Arial" w:hAnsi="Arial" w:cs="Arial"/>
          <w:sz w:val="20"/>
          <w:szCs w:val="20"/>
        </w:rPr>
        <w:t xml:space="preserve"> of 0.325, and an r-squared value of </w:t>
      </w:r>
      <w:r w:rsidR="001E7135" w:rsidRPr="00A24790">
        <w:rPr>
          <w:rFonts w:ascii="Arial" w:hAnsi="Arial" w:cs="Arial"/>
          <w:sz w:val="20"/>
          <w:szCs w:val="20"/>
        </w:rPr>
        <w:t>0.106.</w:t>
      </w:r>
    </w:p>
    <w:p w14:paraId="3EDF58A0" w14:textId="18B379A5" w:rsidR="0039467E" w:rsidRPr="0039467E" w:rsidRDefault="0039467E" w:rsidP="0039467E">
      <w:pPr>
        <w:rPr>
          <w:rFonts w:ascii="Arial" w:hAnsi="Arial" w:cs="Arial"/>
        </w:rPr>
      </w:pPr>
    </w:p>
    <w:p w14:paraId="1957D735" w14:textId="18ABA479" w:rsidR="0039467E" w:rsidRDefault="00DD2DF5" w:rsidP="0039467E">
      <w:pPr>
        <w:rPr>
          <w:rFonts w:ascii="Arial" w:hAnsi="Arial" w:cs="Arial"/>
          <w:b/>
          <w:bCs/>
        </w:rPr>
      </w:pPr>
      <w:r w:rsidRPr="00670411">
        <w:rPr>
          <w:rFonts w:ascii="Arial" w:hAnsi="Arial" w:cs="Arial"/>
          <w:noProof/>
        </w:rPr>
        <w:lastRenderedPageBreak/>
        <mc:AlternateContent>
          <mc:Choice Requires="wps">
            <w:drawing>
              <wp:anchor distT="45720" distB="45720" distL="114300" distR="114300" simplePos="0" relativeHeight="251674624" behindDoc="0" locked="0" layoutInCell="1" allowOverlap="1" wp14:anchorId="6CF4B488" wp14:editId="01A96FD1">
                <wp:simplePos x="0" y="0"/>
                <wp:positionH relativeFrom="column">
                  <wp:posOffset>355600</wp:posOffset>
                </wp:positionH>
                <wp:positionV relativeFrom="paragraph">
                  <wp:posOffset>2331720</wp:posOffset>
                </wp:positionV>
                <wp:extent cx="2360930" cy="140462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64D3458" w14:textId="2D89A23B" w:rsidR="00DD2DF5" w:rsidRPr="00670411" w:rsidRDefault="00DD2DF5" w:rsidP="00DD2DF5">
                            <w:pPr>
                              <w:rPr>
                                <w:rFonts w:ascii="Arial" w:hAnsi="Arial" w:cs="Arial"/>
                                <w:sz w:val="16"/>
                                <w:szCs w:val="16"/>
                              </w:rPr>
                            </w:pPr>
                            <w:r w:rsidRPr="00670411">
                              <w:rPr>
                                <w:rFonts w:ascii="Arial" w:hAnsi="Arial" w:cs="Arial"/>
                                <w:b/>
                                <w:bCs/>
                                <w:sz w:val="16"/>
                                <w:szCs w:val="16"/>
                              </w:rPr>
                              <w:t xml:space="preserve">Figure </w:t>
                            </w:r>
                            <w:r>
                              <w:rPr>
                                <w:rFonts w:ascii="Arial" w:hAnsi="Arial" w:cs="Arial"/>
                                <w:b/>
                                <w:bCs/>
                                <w:sz w:val="16"/>
                                <w:szCs w:val="16"/>
                              </w:rPr>
                              <w:t xml:space="preserve">4. </w:t>
                            </w:r>
                            <w:r>
                              <w:rPr>
                                <w:rFonts w:ascii="Arial" w:hAnsi="Arial" w:cs="Arial"/>
                                <w:sz w:val="16"/>
                                <w:szCs w:val="16"/>
                              </w:rPr>
                              <w:t>Area Type</w:t>
                            </w:r>
                            <w:r w:rsidRPr="00670411">
                              <w:rPr>
                                <w:rFonts w:ascii="Arial" w:hAnsi="Arial" w:cs="Arial"/>
                                <w:sz w:val="16"/>
                                <w:szCs w:val="16"/>
                              </w:rPr>
                              <w:t xml:space="preserve"> vs. Rental Price.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CF4B488" id="_x0000_s1029" type="#_x0000_t202" style="position:absolute;margin-left:28pt;margin-top:183.6pt;width:185.9pt;height:110.6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" stroked="f">
                <v:textbox style="mso-fit-shape-to-text:t">
                  <w:txbxContent>
                    <w:p w14:paraId="164D3458" w14:textId="2D89A23B" w:rsidR="00DD2DF5" w:rsidRPr="00670411" w:rsidRDefault="00DD2DF5" w:rsidP="00DD2DF5">
                      <w:pPr>
                        <w:rPr>
                          <w:rFonts w:ascii="Arial" w:hAnsi="Arial" w:cs="Arial"/>
                          <w:sz w:val="16"/>
                          <w:szCs w:val="16"/>
                        </w:rPr>
                      </w:pPr>
                      <w:r w:rsidRPr="00670411">
                        <w:rPr>
                          <w:rFonts w:ascii="Arial" w:hAnsi="Arial" w:cs="Arial"/>
                          <w:b/>
                          <w:bCs/>
                          <w:sz w:val="16"/>
                          <w:szCs w:val="16"/>
                        </w:rPr>
                        <w:t xml:space="preserve">Figure </w:t>
                      </w:r>
                      <w:r>
                        <w:rPr>
                          <w:rFonts w:ascii="Arial" w:hAnsi="Arial" w:cs="Arial"/>
                          <w:b/>
                          <w:bCs/>
                          <w:sz w:val="16"/>
                          <w:szCs w:val="16"/>
                        </w:rPr>
                        <w:t xml:space="preserve">4. </w:t>
                      </w:r>
                      <w:r>
                        <w:rPr>
                          <w:rFonts w:ascii="Arial" w:hAnsi="Arial" w:cs="Arial"/>
                          <w:sz w:val="16"/>
                          <w:szCs w:val="16"/>
                        </w:rPr>
                        <w:t>Area Type</w:t>
                      </w:r>
                      <w:r w:rsidRPr="00670411">
                        <w:rPr>
                          <w:rFonts w:ascii="Arial" w:hAnsi="Arial" w:cs="Arial"/>
                          <w:sz w:val="16"/>
                          <w:szCs w:val="16"/>
                        </w:rPr>
                        <w:t xml:space="preserve"> vs. Rental Price.</w:t>
                      </w:r>
                    </w:p>
                  </w:txbxContent>
                </v:textbox>
                <w10:wrap type="square"/>
              </v:shape>
            </w:pict>
          </mc:Fallback>
        </mc:AlternateContent>
      </w:r>
      <w:r w:rsidR="00893DCB">
        <w:rPr>
          <w:rFonts w:ascii="Arial" w:hAnsi="Arial" w:cs="Arial"/>
          <w:b/>
          <w:bCs/>
          <w:noProof/>
        </w:rPr>
        <w:drawing>
          <wp:anchor distT="0" distB="0" distL="114300" distR="114300" simplePos="0" relativeHeight="251659264" behindDoc="0" locked="0" layoutInCell="1" allowOverlap="1" wp14:anchorId="36056D18" wp14:editId="44AF3FB6">
            <wp:simplePos x="0" y="0"/>
            <wp:positionH relativeFrom="margin">
              <wp:align>left</wp:align>
            </wp:positionH>
            <wp:positionV relativeFrom="paragraph">
              <wp:posOffset>324485</wp:posOffset>
            </wp:positionV>
            <wp:extent cx="3028950" cy="20193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8950" cy="2019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467E" w:rsidRPr="0039467E">
        <w:rPr>
          <w:rFonts w:ascii="Arial" w:hAnsi="Arial" w:cs="Arial"/>
          <w:b/>
          <w:bCs/>
        </w:rPr>
        <w:t>Does the area type affect the rental price?</w:t>
      </w:r>
    </w:p>
    <w:p w14:paraId="23DE31E9" w14:textId="6284B89F" w:rsidR="00DD2DF5" w:rsidRDefault="00DD2DF5" w:rsidP="0039467E">
      <w:pPr>
        <w:rPr>
          <w:rFonts w:ascii="Arial" w:hAnsi="Arial" w:cs="Arial"/>
          <w:sz w:val="20"/>
          <w:szCs w:val="20"/>
        </w:rPr>
      </w:pPr>
    </w:p>
    <w:p w14:paraId="537867A2" w14:textId="77777777" w:rsidR="00DD2DF5" w:rsidRDefault="00DD2DF5" w:rsidP="0039467E">
      <w:pPr>
        <w:rPr>
          <w:rFonts w:ascii="Arial" w:hAnsi="Arial" w:cs="Arial"/>
          <w:sz w:val="20"/>
          <w:szCs w:val="20"/>
        </w:rPr>
      </w:pPr>
    </w:p>
    <w:p w14:paraId="4395B2F4" w14:textId="3A7EA888" w:rsidR="00C47A09" w:rsidRPr="00C47A09" w:rsidRDefault="00C47A09" w:rsidP="0039467E">
      <w:pPr>
        <w:rPr>
          <w:rFonts w:ascii="Arial" w:hAnsi="Arial" w:cs="Arial"/>
          <w:sz w:val="20"/>
          <w:szCs w:val="20"/>
        </w:rPr>
      </w:pPr>
      <w:r>
        <w:rPr>
          <w:rFonts w:ascii="Arial" w:hAnsi="Arial" w:cs="Arial"/>
          <w:sz w:val="20"/>
          <w:szCs w:val="20"/>
        </w:rPr>
        <w:t>Yes, it appears that area type also affects rental price.</w:t>
      </w:r>
      <w:r w:rsidR="004F2151">
        <w:rPr>
          <w:rFonts w:ascii="Arial" w:hAnsi="Arial" w:cs="Arial"/>
          <w:sz w:val="20"/>
          <w:szCs w:val="20"/>
        </w:rPr>
        <w:t xml:space="preserve"> A one-way ANOVA returned a P-value of </w:t>
      </w:r>
      <w:r w:rsidR="00B44C9C">
        <w:rPr>
          <w:rFonts w:ascii="Arial" w:hAnsi="Arial" w:cs="Arial"/>
          <w:sz w:val="20"/>
          <w:szCs w:val="20"/>
        </w:rPr>
        <w:t>1.376e-93, a very low value</w:t>
      </w:r>
      <w:r w:rsidR="00064A8A">
        <w:rPr>
          <w:rFonts w:ascii="Arial" w:hAnsi="Arial" w:cs="Arial"/>
          <w:sz w:val="20"/>
          <w:szCs w:val="20"/>
        </w:rPr>
        <w:t>, well below the threshold of statistical significance (P&lt;0.05).</w:t>
      </w:r>
      <w:r w:rsidR="004146EA">
        <w:rPr>
          <w:rFonts w:ascii="Arial" w:hAnsi="Arial" w:cs="Arial"/>
          <w:sz w:val="20"/>
          <w:szCs w:val="20"/>
        </w:rPr>
        <w:t xml:space="preserve"> To confirm that this wasn’t just due to the very low built area </w:t>
      </w:r>
      <w:r w:rsidR="00B64679">
        <w:rPr>
          <w:rFonts w:ascii="Arial" w:hAnsi="Arial" w:cs="Arial"/>
          <w:sz w:val="20"/>
          <w:szCs w:val="20"/>
        </w:rPr>
        <w:t>values (seen on the right in Figure 4), we the</w:t>
      </w:r>
      <w:r w:rsidR="00486D1D">
        <w:rPr>
          <w:rFonts w:ascii="Arial" w:hAnsi="Arial" w:cs="Arial"/>
          <w:sz w:val="20"/>
          <w:szCs w:val="20"/>
        </w:rPr>
        <w:t>n</w:t>
      </w:r>
      <w:r w:rsidR="00B64679">
        <w:rPr>
          <w:rFonts w:ascii="Arial" w:hAnsi="Arial" w:cs="Arial"/>
          <w:sz w:val="20"/>
          <w:szCs w:val="20"/>
        </w:rPr>
        <w:t xml:space="preserve"> performed a T-test comparing super area to carpet area</w:t>
      </w:r>
      <w:r w:rsidR="00486D1D">
        <w:rPr>
          <w:rFonts w:ascii="Arial" w:hAnsi="Arial" w:cs="Arial"/>
          <w:sz w:val="20"/>
          <w:szCs w:val="20"/>
        </w:rPr>
        <w:t xml:space="preserve">. This T-test also returned a P-value below 0.05, confirming </w:t>
      </w:r>
      <w:r w:rsidR="00233C60">
        <w:rPr>
          <w:rFonts w:ascii="Arial" w:hAnsi="Arial" w:cs="Arial"/>
          <w:sz w:val="20"/>
          <w:szCs w:val="20"/>
        </w:rPr>
        <w:t>statistical significance and allowing us to confidently reject the null</w:t>
      </w:r>
      <w:r w:rsidR="00493CC8">
        <w:rPr>
          <w:rFonts w:ascii="Arial" w:hAnsi="Arial" w:cs="Arial"/>
          <w:sz w:val="20"/>
          <w:szCs w:val="20"/>
        </w:rPr>
        <w:t xml:space="preserve"> </w:t>
      </w:r>
      <w:r w:rsidR="00233C60">
        <w:rPr>
          <w:rFonts w:ascii="Arial" w:hAnsi="Arial" w:cs="Arial"/>
          <w:sz w:val="20"/>
          <w:szCs w:val="20"/>
        </w:rPr>
        <w:t>hypothesis</w:t>
      </w:r>
      <w:r w:rsidR="00B15EC9">
        <w:rPr>
          <w:rFonts w:ascii="Arial" w:hAnsi="Arial" w:cs="Arial"/>
          <w:sz w:val="20"/>
          <w:szCs w:val="20"/>
        </w:rPr>
        <w:t xml:space="preserve"> here.</w:t>
      </w:r>
    </w:p>
    <w:p w14:paraId="59E7C101" w14:textId="5FD58708" w:rsidR="0039467E" w:rsidRPr="0039467E" w:rsidRDefault="0039467E" w:rsidP="0039467E">
      <w:pPr>
        <w:rPr>
          <w:rFonts w:ascii="Arial" w:hAnsi="Arial" w:cs="Arial"/>
          <w:b/>
          <w:bCs/>
        </w:rPr>
      </w:pPr>
      <w:r w:rsidRPr="0039467E">
        <w:rPr>
          <w:rFonts w:ascii="Arial" w:hAnsi="Arial" w:cs="Arial"/>
          <w:b/>
          <w:bCs/>
        </w:rPr>
        <w:t xml:space="preserve"> </w:t>
      </w:r>
      <w:r w:rsidRPr="0039467E">
        <w:rPr>
          <w:rFonts w:ascii="Arial" w:hAnsi="Arial" w:cs="Arial"/>
          <w:b/>
          <w:bCs/>
        </w:rPr>
        <w:tab/>
      </w:r>
      <w:r w:rsidRPr="0039467E">
        <w:rPr>
          <w:rFonts w:ascii="Arial" w:hAnsi="Arial" w:cs="Arial"/>
          <w:b/>
          <w:bCs/>
        </w:rPr>
        <w:tab/>
      </w:r>
    </w:p>
    <w:p w14:paraId="2AE41869" w14:textId="1DAA1619" w:rsidR="0039467E" w:rsidRPr="0039467E" w:rsidRDefault="006D7A2D" w:rsidP="0039467E">
      <w:pPr>
        <w:rPr>
          <w:rFonts w:ascii="Arial" w:hAnsi="Arial" w:cs="Arial"/>
          <w:b/>
          <w:bCs/>
        </w:rPr>
      </w:pPr>
      <w:r w:rsidRPr="00670411">
        <w:rPr>
          <w:rFonts w:ascii="Arial" w:hAnsi="Arial" w:cs="Arial"/>
          <w:noProof/>
        </w:rPr>
        <mc:AlternateContent>
          <mc:Choice Requires="wps">
            <w:drawing>
              <wp:anchor distT="45720" distB="45720" distL="114300" distR="114300" simplePos="0" relativeHeight="251671552" behindDoc="0" locked="0" layoutInCell="1" allowOverlap="1" wp14:anchorId="537A5F87" wp14:editId="61524AC8">
                <wp:simplePos x="0" y="0"/>
                <wp:positionH relativeFrom="column">
                  <wp:posOffset>292100</wp:posOffset>
                </wp:positionH>
                <wp:positionV relativeFrom="paragraph">
                  <wp:posOffset>2341245</wp:posOffset>
                </wp:positionV>
                <wp:extent cx="2360930" cy="140462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5EC8EE0" w14:textId="495F34C4" w:rsidR="005C046A" w:rsidRPr="00670411" w:rsidRDefault="005C046A" w:rsidP="005C046A">
                            <w:pPr>
                              <w:rPr>
                                <w:rFonts w:ascii="Arial" w:hAnsi="Arial" w:cs="Arial"/>
                                <w:sz w:val="16"/>
                                <w:szCs w:val="16"/>
                              </w:rPr>
                            </w:pPr>
                            <w:r w:rsidRPr="00670411">
                              <w:rPr>
                                <w:rFonts w:ascii="Arial" w:hAnsi="Arial" w:cs="Arial"/>
                                <w:b/>
                                <w:bCs/>
                                <w:sz w:val="16"/>
                                <w:szCs w:val="16"/>
                              </w:rPr>
                              <w:t xml:space="preserve">Figure </w:t>
                            </w:r>
                            <w:r w:rsidR="006D7A2D">
                              <w:rPr>
                                <w:rFonts w:ascii="Arial" w:hAnsi="Arial" w:cs="Arial"/>
                                <w:b/>
                                <w:bCs/>
                                <w:sz w:val="16"/>
                                <w:szCs w:val="16"/>
                              </w:rPr>
                              <w:t>5</w:t>
                            </w:r>
                            <w:r w:rsidRPr="00670411">
                              <w:rPr>
                                <w:rFonts w:ascii="Arial" w:hAnsi="Arial" w:cs="Arial"/>
                                <w:b/>
                                <w:bCs/>
                                <w:sz w:val="16"/>
                                <w:szCs w:val="16"/>
                              </w:rPr>
                              <w:t xml:space="preserve">. </w:t>
                            </w:r>
                            <w:r w:rsidR="006D7A2D">
                              <w:rPr>
                                <w:rFonts w:ascii="Arial" w:hAnsi="Arial" w:cs="Arial"/>
                                <w:sz w:val="16"/>
                                <w:szCs w:val="16"/>
                              </w:rPr>
                              <w:t>City</w:t>
                            </w:r>
                            <w:r w:rsidRPr="00670411">
                              <w:rPr>
                                <w:rFonts w:ascii="Arial" w:hAnsi="Arial" w:cs="Arial"/>
                                <w:sz w:val="16"/>
                                <w:szCs w:val="16"/>
                              </w:rPr>
                              <w:t xml:space="preserve"> vs. Rental Price.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37A5F87" id="_x0000_s1030" type="#_x0000_t202" style="position:absolute;margin-left:23pt;margin-top:184.35pt;width:185.9pt;height:110.6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" stroked="f">
                <v:textbox style="mso-fit-shape-to-text:t">
                  <w:txbxContent>
                    <w:p w14:paraId="45EC8EE0" w14:textId="495F34C4" w:rsidR="005C046A" w:rsidRPr="00670411" w:rsidRDefault="005C046A" w:rsidP="005C046A">
                      <w:pPr>
                        <w:rPr>
                          <w:rFonts w:ascii="Arial" w:hAnsi="Arial" w:cs="Arial"/>
                          <w:sz w:val="16"/>
                          <w:szCs w:val="16"/>
                        </w:rPr>
                      </w:pPr>
                      <w:r w:rsidRPr="00670411">
                        <w:rPr>
                          <w:rFonts w:ascii="Arial" w:hAnsi="Arial" w:cs="Arial"/>
                          <w:b/>
                          <w:bCs/>
                          <w:sz w:val="16"/>
                          <w:szCs w:val="16"/>
                        </w:rPr>
                        <w:t xml:space="preserve">Figure </w:t>
                      </w:r>
                      <w:r w:rsidR="006D7A2D">
                        <w:rPr>
                          <w:rFonts w:ascii="Arial" w:hAnsi="Arial" w:cs="Arial"/>
                          <w:b/>
                          <w:bCs/>
                          <w:sz w:val="16"/>
                          <w:szCs w:val="16"/>
                        </w:rPr>
                        <w:t>5</w:t>
                      </w:r>
                      <w:r w:rsidRPr="00670411">
                        <w:rPr>
                          <w:rFonts w:ascii="Arial" w:hAnsi="Arial" w:cs="Arial"/>
                          <w:b/>
                          <w:bCs/>
                          <w:sz w:val="16"/>
                          <w:szCs w:val="16"/>
                        </w:rPr>
                        <w:t xml:space="preserve">. </w:t>
                      </w:r>
                      <w:r w:rsidR="006D7A2D">
                        <w:rPr>
                          <w:rFonts w:ascii="Arial" w:hAnsi="Arial" w:cs="Arial"/>
                          <w:sz w:val="16"/>
                          <w:szCs w:val="16"/>
                        </w:rPr>
                        <w:t>City</w:t>
                      </w:r>
                      <w:r w:rsidRPr="00670411">
                        <w:rPr>
                          <w:rFonts w:ascii="Arial" w:hAnsi="Arial" w:cs="Arial"/>
                          <w:sz w:val="16"/>
                          <w:szCs w:val="16"/>
                        </w:rPr>
                        <w:t xml:space="preserve"> vs. Rental Price.</w:t>
                      </w:r>
                    </w:p>
                  </w:txbxContent>
                </v:textbox>
                <w10:wrap type="square"/>
              </v:shape>
            </w:pict>
          </mc:Fallback>
        </mc:AlternateContent>
      </w:r>
      <w:r w:rsidR="00893DCB">
        <w:rPr>
          <w:rFonts w:ascii="Arial" w:hAnsi="Arial" w:cs="Arial"/>
          <w:b/>
          <w:bCs/>
          <w:noProof/>
        </w:rPr>
        <w:drawing>
          <wp:anchor distT="0" distB="0" distL="114300" distR="114300" simplePos="0" relativeHeight="251660288" behindDoc="0" locked="0" layoutInCell="1" allowOverlap="1" wp14:anchorId="5B6D6D54" wp14:editId="47604C7C">
            <wp:simplePos x="0" y="0"/>
            <wp:positionH relativeFrom="margin">
              <wp:align>left</wp:align>
            </wp:positionH>
            <wp:positionV relativeFrom="paragraph">
              <wp:posOffset>340995</wp:posOffset>
            </wp:positionV>
            <wp:extent cx="3041650" cy="202755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1650" cy="2027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467E" w:rsidRPr="0039467E">
        <w:rPr>
          <w:rFonts w:ascii="Arial" w:hAnsi="Arial" w:cs="Arial"/>
          <w:b/>
          <w:bCs/>
        </w:rPr>
        <w:t>Does city/location affect the price?</w:t>
      </w:r>
    </w:p>
    <w:p w14:paraId="35ECF43D" w14:textId="77777777" w:rsidR="006D7A2D" w:rsidRDefault="0039467E" w:rsidP="0039467E">
      <w:pPr>
        <w:rPr>
          <w:rFonts w:ascii="Arial" w:hAnsi="Arial" w:cs="Arial"/>
          <w:b/>
          <w:bCs/>
        </w:rPr>
      </w:pPr>
      <w:r w:rsidRPr="0039467E">
        <w:rPr>
          <w:rFonts w:ascii="Arial" w:hAnsi="Arial" w:cs="Arial"/>
          <w:b/>
          <w:bCs/>
        </w:rPr>
        <w:t xml:space="preserve"> </w:t>
      </w:r>
      <w:r w:rsidRPr="0039467E">
        <w:rPr>
          <w:rFonts w:ascii="Arial" w:hAnsi="Arial" w:cs="Arial"/>
          <w:b/>
          <w:bCs/>
        </w:rPr>
        <w:tab/>
      </w:r>
      <w:r w:rsidRPr="0039467E">
        <w:rPr>
          <w:rFonts w:ascii="Arial" w:hAnsi="Arial" w:cs="Arial"/>
          <w:b/>
          <w:bCs/>
        </w:rPr>
        <w:tab/>
      </w:r>
    </w:p>
    <w:p w14:paraId="09272917" w14:textId="77777777" w:rsidR="006D7A2D" w:rsidRDefault="006D7A2D" w:rsidP="0039467E">
      <w:pPr>
        <w:rPr>
          <w:rFonts w:ascii="Arial" w:hAnsi="Arial" w:cs="Arial"/>
          <w:b/>
          <w:bCs/>
        </w:rPr>
      </w:pPr>
    </w:p>
    <w:p w14:paraId="0B892DD8" w14:textId="646B6E07" w:rsidR="0039467E" w:rsidRPr="0039467E" w:rsidRDefault="006D7A2D" w:rsidP="0039467E">
      <w:pPr>
        <w:rPr>
          <w:rFonts w:ascii="Arial" w:hAnsi="Arial" w:cs="Arial"/>
          <w:b/>
          <w:bCs/>
        </w:rPr>
      </w:pPr>
      <w:r>
        <w:rPr>
          <w:rFonts w:ascii="Arial" w:hAnsi="Arial" w:cs="Arial"/>
          <w:sz w:val="20"/>
          <w:szCs w:val="20"/>
        </w:rPr>
        <w:t xml:space="preserve">It also appears that city has </w:t>
      </w:r>
      <w:r w:rsidR="00DB3EFD">
        <w:rPr>
          <w:rFonts w:ascii="Arial" w:hAnsi="Arial" w:cs="Arial"/>
          <w:sz w:val="20"/>
          <w:szCs w:val="20"/>
        </w:rPr>
        <w:t xml:space="preserve">an impact on rental prices. Similarly to above, we performed a one-way ANOVA which returned a P-value of </w:t>
      </w:r>
      <w:r w:rsidR="0025491E">
        <w:rPr>
          <w:rFonts w:ascii="Arial" w:hAnsi="Arial" w:cs="Arial"/>
          <w:sz w:val="20"/>
          <w:szCs w:val="20"/>
        </w:rPr>
        <w:t>2.878e-309, an extremely low value</w:t>
      </w:r>
      <w:r w:rsidR="00E4246D">
        <w:rPr>
          <w:rFonts w:ascii="Arial" w:hAnsi="Arial" w:cs="Arial"/>
          <w:sz w:val="20"/>
          <w:szCs w:val="20"/>
        </w:rPr>
        <w:t xml:space="preserve">. Based on this we can reject the </w:t>
      </w:r>
      <w:r w:rsidR="00493CC8">
        <w:rPr>
          <w:rFonts w:ascii="Arial" w:hAnsi="Arial" w:cs="Arial"/>
          <w:sz w:val="20"/>
          <w:szCs w:val="20"/>
        </w:rPr>
        <w:t>null hypothesis</w:t>
      </w:r>
      <w:r w:rsidR="00E4246D">
        <w:rPr>
          <w:rFonts w:ascii="Arial" w:hAnsi="Arial" w:cs="Arial"/>
          <w:sz w:val="20"/>
          <w:szCs w:val="20"/>
        </w:rPr>
        <w:t xml:space="preserve"> here too.</w:t>
      </w:r>
      <w:r w:rsidR="00BC3E12">
        <w:rPr>
          <w:rFonts w:ascii="Arial" w:hAnsi="Arial" w:cs="Arial"/>
          <w:sz w:val="20"/>
          <w:szCs w:val="20"/>
        </w:rPr>
        <w:t xml:space="preserve"> It appears here that Mumbai and Hyderabad are the most expensive cities for rental properties, but further testing is required to confirm </w:t>
      </w:r>
      <w:r w:rsidR="00C954A3">
        <w:rPr>
          <w:rFonts w:ascii="Arial" w:hAnsi="Arial" w:cs="Arial"/>
          <w:sz w:val="20"/>
          <w:szCs w:val="20"/>
        </w:rPr>
        <w:t>this. Use of post-hoc analyses such as Tukey’s</w:t>
      </w:r>
      <w:r w:rsidR="00305134">
        <w:rPr>
          <w:rFonts w:ascii="Arial" w:hAnsi="Arial" w:cs="Arial"/>
          <w:sz w:val="20"/>
          <w:szCs w:val="20"/>
        </w:rPr>
        <w:t xml:space="preserve"> test or Bonferroni’s test would be useful in this regard.</w:t>
      </w:r>
      <w:r w:rsidR="0039467E" w:rsidRPr="0039467E">
        <w:rPr>
          <w:rFonts w:ascii="Arial" w:hAnsi="Arial" w:cs="Arial"/>
          <w:b/>
          <w:bCs/>
        </w:rPr>
        <w:tab/>
      </w:r>
      <w:r w:rsidR="0039467E" w:rsidRPr="0039467E">
        <w:rPr>
          <w:rFonts w:ascii="Arial" w:hAnsi="Arial" w:cs="Arial"/>
          <w:b/>
          <w:bCs/>
        </w:rPr>
        <w:tab/>
      </w:r>
      <w:r w:rsidR="0039467E" w:rsidRPr="0039467E">
        <w:rPr>
          <w:rFonts w:ascii="Arial" w:hAnsi="Arial" w:cs="Arial"/>
          <w:b/>
          <w:bCs/>
        </w:rPr>
        <w:tab/>
      </w:r>
      <w:r w:rsidR="0039467E" w:rsidRPr="0039467E">
        <w:rPr>
          <w:rFonts w:ascii="Arial" w:hAnsi="Arial" w:cs="Arial"/>
          <w:b/>
          <w:bCs/>
        </w:rPr>
        <w:tab/>
      </w:r>
    </w:p>
    <w:p w14:paraId="175020B4" w14:textId="77777777" w:rsidR="00262600" w:rsidRDefault="00262600" w:rsidP="0039467E">
      <w:pPr>
        <w:rPr>
          <w:rFonts w:ascii="Arial" w:hAnsi="Arial" w:cs="Arial"/>
          <w:b/>
          <w:bCs/>
        </w:rPr>
      </w:pPr>
    </w:p>
    <w:p w14:paraId="314136FA" w14:textId="77777777" w:rsidR="00262600" w:rsidRDefault="00262600" w:rsidP="0039467E">
      <w:pPr>
        <w:rPr>
          <w:rFonts w:ascii="Arial" w:hAnsi="Arial" w:cs="Arial"/>
          <w:b/>
          <w:bCs/>
        </w:rPr>
      </w:pPr>
    </w:p>
    <w:p w14:paraId="0E8FA462" w14:textId="77777777" w:rsidR="00262600" w:rsidRDefault="00262600" w:rsidP="0039467E">
      <w:pPr>
        <w:rPr>
          <w:rFonts w:ascii="Arial" w:hAnsi="Arial" w:cs="Arial"/>
          <w:b/>
          <w:bCs/>
        </w:rPr>
      </w:pPr>
    </w:p>
    <w:p w14:paraId="28B065B4" w14:textId="29079139" w:rsidR="0039467E" w:rsidRPr="0039467E" w:rsidRDefault="00262600" w:rsidP="0039467E">
      <w:pPr>
        <w:rPr>
          <w:rFonts w:ascii="Arial" w:hAnsi="Arial" w:cs="Arial"/>
          <w:b/>
          <w:bCs/>
        </w:rPr>
      </w:pPr>
      <w:r>
        <w:rPr>
          <w:rFonts w:ascii="Arial" w:hAnsi="Arial" w:cs="Arial"/>
          <w:b/>
          <w:bCs/>
          <w:noProof/>
        </w:rPr>
        <w:lastRenderedPageBreak/>
        <w:drawing>
          <wp:anchor distT="0" distB="0" distL="114300" distR="114300" simplePos="0" relativeHeight="251662336" behindDoc="0" locked="0" layoutInCell="1" allowOverlap="1" wp14:anchorId="78915D03" wp14:editId="12FBFCCC">
            <wp:simplePos x="0" y="0"/>
            <wp:positionH relativeFrom="margin">
              <wp:align>left</wp:align>
            </wp:positionH>
            <wp:positionV relativeFrom="paragraph">
              <wp:posOffset>281940</wp:posOffset>
            </wp:positionV>
            <wp:extent cx="2717800" cy="1811655"/>
            <wp:effectExtent l="0" t="0" r="0" b="0"/>
            <wp:wrapTopAndBottom/>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7800" cy="1811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467E" w:rsidRPr="0039467E">
        <w:rPr>
          <w:rFonts w:ascii="Arial" w:hAnsi="Arial" w:cs="Arial"/>
          <w:b/>
          <w:bCs/>
        </w:rPr>
        <w:t>Does the furnishing status affect the price?</w:t>
      </w:r>
    </w:p>
    <w:p w14:paraId="3D8EBEF6" w14:textId="77777777" w:rsidR="00302BC7" w:rsidRDefault="00302BC7" w:rsidP="0039467E">
      <w:pPr>
        <w:rPr>
          <w:rFonts w:ascii="Arial" w:hAnsi="Arial" w:cs="Arial"/>
          <w:b/>
          <w:bCs/>
        </w:rPr>
      </w:pPr>
      <w:r w:rsidRPr="00670411">
        <w:rPr>
          <w:rFonts w:ascii="Arial" w:hAnsi="Arial" w:cs="Arial"/>
          <w:noProof/>
        </w:rPr>
        <mc:AlternateContent>
          <mc:Choice Requires="wps">
            <w:drawing>
              <wp:anchor distT="45720" distB="45720" distL="114300" distR="114300" simplePos="0" relativeHeight="251678720" behindDoc="0" locked="0" layoutInCell="1" allowOverlap="1" wp14:anchorId="52650664" wp14:editId="1F2149AF">
                <wp:simplePos x="0" y="0"/>
                <wp:positionH relativeFrom="column">
                  <wp:posOffset>158750</wp:posOffset>
                </wp:positionH>
                <wp:positionV relativeFrom="paragraph">
                  <wp:posOffset>1817370</wp:posOffset>
                </wp:positionV>
                <wp:extent cx="2360930" cy="140462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1CFD9BB" w14:textId="213CD9A4" w:rsidR="00302BC7" w:rsidRPr="00670411" w:rsidRDefault="00302BC7" w:rsidP="00302BC7">
                            <w:pPr>
                              <w:rPr>
                                <w:rFonts w:ascii="Arial" w:hAnsi="Arial" w:cs="Arial"/>
                                <w:sz w:val="16"/>
                                <w:szCs w:val="16"/>
                              </w:rPr>
                            </w:pPr>
                            <w:r w:rsidRPr="00670411">
                              <w:rPr>
                                <w:rFonts w:ascii="Arial" w:hAnsi="Arial" w:cs="Arial"/>
                                <w:b/>
                                <w:bCs/>
                                <w:sz w:val="16"/>
                                <w:szCs w:val="16"/>
                              </w:rPr>
                              <w:t xml:space="preserve">Figure </w:t>
                            </w:r>
                            <w:r>
                              <w:rPr>
                                <w:rFonts w:ascii="Arial" w:hAnsi="Arial" w:cs="Arial"/>
                                <w:b/>
                                <w:bCs/>
                                <w:sz w:val="16"/>
                                <w:szCs w:val="16"/>
                              </w:rPr>
                              <w:t>6</w:t>
                            </w:r>
                            <w:r w:rsidRPr="00670411">
                              <w:rPr>
                                <w:rFonts w:ascii="Arial" w:hAnsi="Arial" w:cs="Arial"/>
                                <w:b/>
                                <w:bCs/>
                                <w:sz w:val="16"/>
                                <w:szCs w:val="16"/>
                              </w:rPr>
                              <w:t xml:space="preserve">. </w:t>
                            </w:r>
                            <w:r>
                              <w:rPr>
                                <w:rFonts w:ascii="Arial" w:hAnsi="Arial" w:cs="Arial"/>
                                <w:sz w:val="16"/>
                                <w:szCs w:val="16"/>
                              </w:rPr>
                              <w:t>Furnishing Status</w:t>
                            </w:r>
                            <w:r w:rsidRPr="00670411">
                              <w:rPr>
                                <w:rFonts w:ascii="Arial" w:hAnsi="Arial" w:cs="Arial"/>
                                <w:sz w:val="16"/>
                                <w:szCs w:val="16"/>
                              </w:rPr>
                              <w:t xml:space="preserve"> vs. Rental Price.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2650664" id="_x0000_s1031" type="#_x0000_t202" style="position:absolute;margin-left:12.5pt;margin-top:143.1pt;width:185.9pt;height:110.6pt;z-index:2516787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xPA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" stroked="f">
                <v:textbox style="mso-fit-shape-to-text:t">
                  <w:txbxContent>
                    <w:p w14:paraId="21CFD9BB" w14:textId="213CD9A4" w:rsidR="00302BC7" w:rsidRPr="00670411" w:rsidRDefault="00302BC7" w:rsidP="00302BC7">
                      <w:pPr>
                        <w:rPr>
                          <w:rFonts w:ascii="Arial" w:hAnsi="Arial" w:cs="Arial"/>
                          <w:sz w:val="16"/>
                          <w:szCs w:val="16"/>
                        </w:rPr>
                      </w:pPr>
                      <w:r w:rsidRPr="00670411">
                        <w:rPr>
                          <w:rFonts w:ascii="Arial" w:hAnsi="Arial" w:cs="Arial"/>
                          <w:b/>
                          <w:bCs/>
                          <w:sz w:val="16"/>
                          <w:szCs w:val="16"/>
                        </w:rPr>
                        <w:t xml:space="preserve">Figure </w:t>
                      </w:r>
                      <w:r>
                        <w:rPr>
                          <w:rFonts w:ascii="Arial" w:hAnsi="Arial" w:cs="Arial"/>
                          <w:b/>
                          <w:bCs/>
                          <w:sz w:val="16"/>
                          <w:szCs w:val="16"/>
                        </w:rPr>
                        <w:t>6</w:t>
                      </w:r>
                      <w:r w:rsidRPr="00670411">
                        <w:rPr>
                          <w:rFonts w:ascii="Arial" w:hAnsi="Arial" w:cs="Arial"/>
                          <w:b/>
                          <w:bCs/>
                          <w:sz w:val="16"/>
                          <w:szCs w:val="16"/>
                        </w:rPr>
                        <w:t xml:space="preserve">. </w:t>
                      </w:r>
                      <w:r>
                        <w:rPr>
                          <w:rFonts w:ascii="Arial" w:hAnsi="Arial" w:cs="Arial"/>
                          <w:sz w:val="16"/>
                          <w:szCs w:val="16"/>
                        </w:rPr>
                        <w:t>Furnishing Status</w:t>
                      </w:r>
                      <w:r w:rsidRPr="00670411">
                        <w:rPr>
                          <w:rFonts w:ascii="Arial" w:hAnsi="Arial" w:cs="Arial"/>
                          <w:sz w:val="16"/>
                          <w:szCs w:val="16"/>
                        </w:rPr>
                        <w:t xml:space="preserve"> vs. Rental Price.</w:t>
                      </w:r>
                    </w:p>
                  </w:txbxContent>
                </v:textbox>
                <w10:wrap type="square"/>
              </v:shape>
            </w:pict>
          </mc:Fallback>
        </mc:AlternateContent>
      </w:r>
      <w:r w:rsidR="0039467E" w:rsidRPr="0039467E">
        <w:rPr>
          <w:rFonts w:ascii="Arial" w:hAnsi="Arial" w:cs="Arial"/>
          <w:b/>
          <w:bCs/>
        </w:rPr>
        <w:t xml:space="preserve"> </w:t>
      </w:r>
      <w:r w:rsidR="0039467E" w:rsidRPr="0039467E">
        <w:rPr>
          <w:rFonts w:ascii="Arial" w:hAnsi="Arial" w:cs="Arial"/>
          <w:b/>
          <w:bCs/>
        </w:rPr>
        <w:tab/>
      </w:r>
      <w:r w:rsidR="0039467E" w:rsidRPr="0039467E">
        <w:rPr>
          <w:rFonts w:ascii="Arial" w:hAnsi="Arial" w:cs="Arial"/>
          <w:b/>
          <w:bCs/>
        </w:rPr>
        <w:tab/>
      </w:r>
    </w:p>
    <w:p w14:paraId="5798E110" w14:textId="77777777" w:rsidR="00302BC7" w:rsidRDefault="00302BC7" w:rsidP="0039467E">
      <w:pPr>
        <w:rPr>
          <w:rFonts w:ascii="Arial" w:hAnsi="Arial" w:cs="Arial"/>
          <w:b/>
          <w:bCs/>
        </w:rPr>
      </w:pPr>
    </w:p>
    <w:p w14:paraId="7A9BBF93" w14:textId="5491B7E3" w:rsidR="00DE5837" w:rsidRDefault="000C6B11" w:rsidP="0039467E">
      <w:pPr>
        <w:rPr>
          <w:rFonts w:ascii="Arial" w:hAnsi="Arial" w:cs="Arial"/>
          <w:b/>
          <w:bCs/>
        </w:rPr>
      </w:pPr>
      <w:r>
        <w:rPr>
          <w:rFonts w:ascii="Arial" w:hAnsi="Arial" w:cs="Arial"/>
          <w:sz w:val="20"/>
          <w:szCs w:val="20"/>
        </w:rPr>
        <w:t>Again</w:t>
      </w:r>
      <w:r w:rsidR="00DE5837">
        <w:rPr>
          <w:rFonts w:ascii="Arial" w:hAnsi="Arial" w:cs="Arial"/>
          <w:sz w:val="20"/>
          <w:szCs w:val="20"/>
        </w:rPr>
        <w:t>,</w:t>
      </w:r>
      <w:r>
        <w:rPr>
          <w:rFonts w:ascii="Arial" w:hAnsi="Arial" w:cs="Arial"/>
          <w:sz w:val="20"/>
          <w:szCs w:val="20"/>
        </w:rPr>
        <w:t xml:space="preserve"> the P-value obtained from a one-way ANOVA </w:t>
      </w:r>
      <w:r w:rsidR="00235887">
        <w:rPr>
          <w:rFonts w:ascii="Arial" w:hAnsi="Arial" w:cs="Arial"/>
          <w:sz w:val="20"/>
          <w:szCs w:val="20"/>
        </w:rPr>
        <w:t>(</w:t>
      </w:r>
      <w:r w:rsidR="00DE5837">
        <w:rPr>
          <w:rFonts w:ascii="Arial" w:hAnsi="Arial" w:cs="Arial"/>
          <w:sz w:val="20"/>
          <w:szCs w:val="20"/>
        </w:rPr>
        <w:t>P=</w:t>
      </w:r>
      <w:r w:rsidR="00DE5837" w:rsidRPr="00DE5837">
        <w:rPr>
          <w:rFonts w:ascii="Arial" w:hAnsi="Arial" w:cs="Arial"/>
          <w:sz w:val="20"/>
          <w:szCs w:val="20"/>
        </w:rPr>
        <w:t>2.049e-39</w:t>
      </w:r>
      <w:r w:rsidR="00DE5837">
        <w:rPr>
          <w:rFonts w:ascii="Arial" w:hAnsi="Arial" w:cs="Arial"/>
          <w:sz w:val="20"/>
          <w:szCs w:val="20"/>
        </w:rPr>
        <w:t>)</w:t>
      </w:r>
      <w:r w:rsidR="00F53AE1">
        <w:rPr>
          <w:rFonts w:ascii="Arial" w:hAnsi="Arial" w:cs="Arial"/>
          <w:sz w:val="20"/>
          <w:szCs w:val="20"/>
        </w:rPr>
        <w:t xml:space="preserve"> support the hypothesis that furnishing status affects rental price</w:t>
      </w:r>
      <w:r w:rsidR="005C0B4E">
        <w:rPr>
          <w:rFonts w:ascii="Arial" w:hAnsi="Arial" w:cs="Arial"/>
          <w:sz w:val="20"/>
          <w:szCs w:val="20"/>
        </w:rPr>
        <w:t>. Allowing us to reject the null</w:t>
      </w:r>
      <w:r w:rsidR="00E378DA">
        <w:rPr>
          <w:rFonts w:ascii="Arial" w:hAnsi="Arial" w:cs="Arial"/>
          <w:sz w:val="20"/>
          <w:szCs w:val="20"/>
        </w:rPr>
        <w:t xml:space="preserve"> </w:t>
      </w:r>
      <w:r w:rsidR="005C0B4E">
        <w:rPr>
          <w:rFonts w:ascii="Arial" w:hAnsi="Arial" w:cs="Arial"/>
          <w:sz w:val="20"/>
          <w:szCs w:val="20"/>
        </w:rPr>
        <w:t xml:space="preserve">hypothesis. </w:t>
      </w:r>
      <w:r w:rsidR="00E378DA">
        <w:rPr>
          <w:rFonts w:ascii="Arial" w:hAnsi="Arial" w:cs="Arial"/>
          <w:sz w:val="20"/>
          <w:szCs w:val="20"/>
        </w:rPr>
        <w:t xml:space="preserve">Here, </w:t>
      </w:r>
      <w:r w:rsidR="00AA7E00">
        <w:rPr>
          <w:rFonts w:ascii="Arial" w:hAnsi="Arial" w:cs="Arial"/>
          <w:sz w:val="20"/>
          <w:szCs w:val="20"/>
        </w:rPr>
        <w:t xml:space="preserve">semi-furnished properties surprisingly appear to be the most expensive. However, as previously stated, </w:t>
      </w:r>
      <w:r w:rsidR="00012E09">
        <w:rPr>
          <w:rFonts w:ascii="Arial" w:hAnsi="Arial" w:cs="Arial"/>
          <w:sz w:val="20"/>
          <w:szCs w:val="20"/>
        </w:rPr>
        <w:t>further testing is needed to confirm or refute this.</w:t>
      </w:r>
    </w:p>
    <w:p w14:paraId="123A60A4" w14:textId="0F4F91DF" w:rsidR="0039467E" w:rsidRPr="0039467E" w:rsidRDefault="0039467E" w:rsidP="0039467E">
      <w:pPr>
        <w:rPr>
          <w:rFonts w:ascii="Arial" w:hAnsi="Arial" w:cs="Arial"/>
          <w:b/>
          <w:bCs/>
        </w:rPr>
      </w:pPr>
      <w:r w:rsidRPr="0039467E">
        <w:rPr>
          <w:rFonts w:ascii="Arial" w:hAnsi="Arial" w:cs="Arial"/>
          <w:b/>
          <w:bCs/>
        </w:rPr>
        <w:tab/>
      </w:r>
      <w:r w:rsidRPr="0039467E">
        <w:rPr>
          <w:rFonts w:ascii="Arial" w:hAnsi="Arial" w:cs="Arial"/>
          <w:b/>
          <w:bCs/>
        </w:rPr>
        <w:tab/>
      </w:r>
      <w:r w:rsidRPr="0039467E">
        <w:rPr>
          <w:rFonts w:ascii="Arial" w:hAnsi="Arial" w:cs="Arial"/>
          <w:b/>
          <w:bCs/>
        </w:rPr>
        <w:tab/>
      </w:r>
      <w:r w:rsidRPr="0039467E">
        <w:rPr>
          <w:rFonts w:ascii="Arial" w:hAnsi="Arial" w:cs="Arial"/>
          <w:b/>
          <w:bCs/>
        </w:rPr>
        <w:tab/>
      </w:r>
    </w:p>
    <w:p w14:paraId="649A3A89" w14:textId="033736FE" w:rsidR="0039467E" w:rsidRPr="0039467E" w:rsidRDefault="00262600" w:rsidP="0039467E">
      <w:pPr>
        <w:rPr>
          <w:rFonts w:ascii="Arial" w:hAnsi="Arial" w:cs="Arial"/>
          <w:b/>
          <w:bCs/>
        </w:rPr>
      </w:pPr>
      <w:r>
        <w:rPr>
          <w:rFonts w:ascii="Arial" w:hAnsi="Arial" w:cs="Arial"/>
          <w:noProof/>
        </w:rPr>
        <w:drawing>
          <wp:anchor distT="0" distB="0" distL="114300" distR="114300" simplePos="0" relativeHeight="251663360" behindDoc="0" locked="0" layoutInCell="1" allowOverlap="1" wp14:anchorId="747E1A7C" wp14:editId="18175C30">
            <wp:simplePos x="0" y="0"/>
            <wp:positionH relativeFrom="margin">
              <wp:align>left</wp:align>
            </wp:positionH>
            <wp:positionV relativeFrom="paragraph">
              <wp:posOffset>408305</wp:posOffset>
            </wp:positionV>
            <wp:extent cx="2609850" cy="17399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0" cy="1739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467E" w:rsidRPr="0039467E">
        <w:rPr>
          <w:rFonts w:ascii="Arial" w:hAnsi="Arial" w:cs="Arial"/>
          <w:b/>
          <w:bCs/>
        </w:rPr>
        <w:t>Does the point of contact affect the price?</w:t>
      </w:r>
    </w:p>
    <w:p w14:paraId="54D6C8EE" w14:textId="77777777" w:rsidR="0024783F" w:rsidRDefault="0024783F" w:rsidP="0039467E">
      <w:pPr>
        <w:rPr>
          <w:rFonts w:ascii="Arial" w:hAnsi="Arial" w:cs="Arial"/>
          <w:b/>
          <w:bCs/>
        </w:rPr>
      </w:pPr>
      <w:r w:rsidRPr="00670411">
        <w:rPr>
          <w:rFonts w:ascii="Arial" w:hAnsi="Arial" w:cs="Arial"/>
          <w:noProof/>
        </w:rPr>
        <mc:AlternateContent>
          <mc:Choice Requires="wps">
            <w:drawing>
              <wp:anchor distT="45720" distB="45720" distL="114300" distR="114300" simplePos="0" relativeHeight="251680768" behindDoc="0" locked="0" layoutInCell="1" allowOverlap="1" wp14:anchorId="71B691A3" wp14:editId="5609C2EB">
                <wp:simplePos x="0" y="0"/>
                <wp:positionH relativeFrom="column">
                  <wp:posOffset>203200</wp:posOffset>
                </wp:positionH>
                <wp:positionV relativeFrom="paragraph">
                  <wp:posOffset>1880235</wp:posOffset>
                </wp:positionV>
                <wp:extent cx="2360930" cy="140462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E4BE283" w14:textId="151A1110" w:rsidR="0024783F" w:rsidRPr="00670411" w:rsidRDefault="0024783F" w:rsidP="0024783F">
                            <w:pPr>
                              <w:rPr>
                                <w:rFonts w:ascii="Arial" w:hAnsi="Arial" w:cs="Arial"/>
                                <w:sz w:val="16"/>
                                <w:szCs w:val="16"/>
                              </w:rPr>
                            </w:pPr>
                            <w:r w:rsidRPr="00670411">
                              <w:rPr>
                                <w:rFonts w:ascii="Arial" w:hAnsi="Arial" w:cs="Arial"/>
                                <w:b/>
                                <w:bCs/>
                                <w:sz w:val="16"/>
                                <w:szCs w:val="16"/>
                              </w:rPr>
                              <w:t xml:space="preserve">Figure </w:t>
                            </w:r>
                            <w:r w:rsidR="009543DC">
                              <w:rPr>
                                <w:rFonts w:ascii="Arial" w:hAnsi="Arial" w:cs="Arial"/>
                                <w:b/>
                                <w:bCs/>
                                <w:sz w:val="16"/>
                                <w:szCs w:val="16"/>
                              </w:rPr>
                              <w:t>7</w:t>
                            </w:r>
                            <w:r w:rsidRPr="00670411">
                              <w:rPr>
                                <w:rFonts w:ascii="Arial" w:hAnsi="Arial" w:cs="Arial"/>
                                <w:b/>
                                <w:bCs/>
                                <w:sz w:val="16"/>
                                <w:szCs w:val="16"/>
                              </w:rPr>
                              <w:t xml:space="preserve">. </w:t>
                            </w:r>
                            <w:r w:rsidR="009543DC">
                              <w:rPr>
                                <w:rFonts w:ascii="Arial" w:hAnsi="Arial" w:cs="Arial"/>
                                <w:sz w:val="16"/>
                                <w:szCs w:val="16"/>
                              </w:rPr>
                              <w:t>Point of Contact</w:t>
                            </w:r>
                            <w:r w:rsidRPr="00670411">
                              <w:rPr>
                                <w:rFonts w:ascii="Arial" w:hAnsi="Arial" w:cs="Arial"/>
                                <w:sz w:val="16"/>
                                <w:szCs w:val="16"/>
                              </w:rPr>
                              <w:t xml:space="preserve"> vs. Rental Price.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1B691A3" id="_x0000_s1032" type="#_x0000_t202" style="position:absolute;margin-left:16pt;margin-top:148.05pt;width:185.9pt;height:110.6pt;z-index:2516807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dEB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" stroked="f">
                <v:textbox style="mso-fit-shape-to-text:t">
                  <w:txbxContent>
                    <w:p w14:paraId="3E4BE283" w14:textId="151A1110" w:rsidR="0024783F" w:rsidRPr="00670411" w:rsidRDefault="0024783F" w:rsidP="0024783F">
                      <w:pPr>
                        <w:rPr>
                          <w:rFonts w:ascii="Arial" w:hAnsi="Arial" w:cs="Arial"/>
                          <w:sz w:val="16"/>
                          <w:szCs w:val="16"/>
                        </w:rPr>
                      </w:pPr>
                      <w:r w:rsidRPr="00670411">
                        <w:rPr>
                          <w:rFonts w:ascii="Arial" w:hAnsi="Arial" w:cs="Arial"/>
                          <w:b/>
                          <w:bCs/>
                          <w:sz w:val="16"/>
                          <w:szCs w:val="16"/>
                        </w:rPr>
                        <w:t xml:space="preserve">Figure </w:t>
                      </w:r>
                      <w:r w:rsidR="009543DC">
                        <w:rPr>
                          <w:rFonts w:ascii="Arial" w:hAnsi="Arial" w:cs="Arial"/>
                          <w:b/>
                          <w:bCs/>
                          <w:sz w:val="16"/>
                          <w:szCs w:val="16"/>
                        </w:rPr>
                        <w:t>7</w:t>
                      </w:r>
                      <w:r w:rsidRPr="00670411">
                        <w:rPr>
                          <w:rFonts w:ascii="Arial" w:hAnsi="Arial" w:cs="Arial"/>
                          <w:b/>
                          <w:bCs/>
                          <w:sz w:val="16"/>
                          <w:szCs w:val="16"/>
                        </w:rPr>
                        <w:t xml:space="preserve">. </w:t>
                      </w:r>
                      <w:r w:rsidR="009543DC">
                        <w:rPr>
                          <w:rFonts w:ascii="Arial" w:hAnsi="Arial" w:cs="Arial"/>
                          <w:sz w:val="16"/>
                          <w:szCs w:val="16"/>
                        </w:rPr>
                        <w:t>Point of Contact</w:t>
                      </w:r>
                      <w:r w:rsidRPr="00670411">
                        <w:rPr>
                          <w:rFonts w:ascii="Arial" w:hAnsi="Arial" w:cs="Arial"/>
                          <w:sz w:val="16"/>
                          <w:szCs w:val="16"/>
                        </w:rPr>
                        <w:t xml:space="preserve"> vs. Rental Price.</w:t>
                      </w:r>
                    </w:p>
                  </w:txbxContent>
                </v:textbox>
                <w10:wrap type="square"/>
              </v:shape>
            </w:pict>
          </mc:Fallback>
        </mc:AlternateContent>
      </w:r>
      <w:r w:rsidR="0039467E" w:rsidRPr="0039467E">
        <w:rPr>
          <w:rFonts w:ascii="Arial" w:hAnsi="Arial" w:cs="Arial"/>
          <w:b/>
          <w:bCs/>
        </w:rPr>
        <w:t xml:space="preserve"> </w:t>
      </w:r>
      <w:r w:rsidR="0039467E" w:rsidRPr="0039467E">
        <w:rPr>
          <w:rFonts w:ascii="Arial" w:hAnsi="Arial" w:cs="Arial"/>
          <w:b/>
          <w:bCs/>
        </w:rPr>
        <w:tab/>
      </w:r>
    </w:p>
    <w:p w14:paraId="297A402B" w14:textId="77777777" w:rsidR="009543DC" w:rsidRDefault="009543DC" w:rsidP="0039467E">
      <w:pPr>
        <w:rPr>
          <w:rFonts w:ascii="Arial" w:hAnsi="Arial" w:cs="Arial"/>
          <w:b/>
          <w:bCs/>
        </w:rPr>
      </w:pPr>
    </w:p>
    <w:p w14:paraId="0038DA0D" w14:textId="2438A9E6" w:rsidR="00803AF3" w:rsidRDefault="00DB4DF3" w:rsidP="0039467E">
      <w:pPr>
        <w:rPr>
          <w:rFonts w:ascii="Arial" w:hAnsi="Arial" w:cs="Arial"/>
          <w:sz w:val="20"/>
          <w:szCs w:val="20"/>
        </w:rPr>
      </w:pPr>
      <w:r>
        <w:rPr>
          <w:rFonts w:ascii="Arial" w:hAnsi="Arial" w:cs="Arial"/>
          <w:sz w:val="20"/>
          <w:szCs w:val="20"/>
        </w:rPr>
        <w:t>Point of contact seems to affect rental prices, as P=</w:t>
      </w:r>
      <w:r w:rsidR="00C66219">
        <w:rPr>
          <w:rFonts w:ascii="Arial" w:hAnsi="Arial" w:cs="Arial"/>
          <w:sz w:val="20"/>
          <w:szCs w:val="20"/>
        </w:rPr>
        <w:t>0</w:t>
      </w:r>
      <w:r w:rsidR="00803AF3" w:rsidRPr="001A7389">
        <w:rPr>
          <w:rFonts w:ascii="Arial" w:hAnsi="Arial" w:cs="Arial"/>
          <w:b/>
          <w:bCs/>
          <w:sz w:val="20"/>
          <w:szCs w:val="20"/>
        </w:rPr>
        <w:t>*</w:t>
      </w:r>
      <w:r w:rsidR="00803AF3">
        <w:rPr>
          <w:rFonts w:ascii="Arial" w:hAnsi="Arial" w:cs="Arial"/>
          <w:sz w:val="20"/>
          <w:szCs w:val="20"/>
        </w:rPr>
        <w:t>.</w:t>
      </w:r>
      <w:r w:rsidR="00BD2D5B">
        <w:rPr>
          <w:rFonts w:ascii="Arial" w:hAnsi="Arial" w:cs="Arial"/>
          <w:sz w:val="20"/>
          <w:szCs w:val="20"/>
        </w:rPr>
        <w:t xml:space="preserve"> </w:t>
      </w:r>
      <w:r w:rsidR="008E1749">
        <w:rPr>
          <w:rFonts w:ascii="Arial" w:hAnsi="Arial" w:cs="Arial"/>
          <w:sz w:val="20"/>
          <w:szCs w:val="20"/>
        </w:rPr>
        <w:t xml:space="preserve">As P&lt;0.0001, we can confidently </w:t>
      </w:r>
      <w:r w:rsidR="00AA51C6">
        <w:rPr>
          <w:rFonts w:ascii="Arial" w:hAnsi="Arial" w:cs="Arial"/>
          <w:sz w:val="20"/>
          <w:szCs w:val="20"/>
        </w:rPr>
        <w:t>reject the null hypothesis here.</w:t>
      </w:r>
      <w:r w:rsidR="003A369D">
        <w:rPr>
          <w:rFonts w:ascii="Arial" w:hAnsi="Arial" w:cs="Arial"/>
          <w:sz w:val="20"/>
          <w:szCs w:val="20"/>
        </w:rPr>
        <w:t xml:space="preserve"> It appears that rentals listed with their point of contact as “contact agent” tend to be more expensive, though further testing is needed.</w:t>
      </w:r>
    </w:p>
    <w:p w14:paraId="66413DFA" w14:textId="77777777" w:rsidR="00803AF3" w:rsidRDefault="00803AF3" w:rsidP="0039467E">
      <w:pPr>
        <w:rPr>
          <w:rFonts w:ascii="Arial" w:hAnsi="Arial" w:cs="Arial"/>
          <w:sz w:val="20"/>
          <w:szCs w:val="20"/>
        </w:rPr>
      </w:pPr>
    </w:p>
    <w:p w14:paraId="0BC47423" w14:textId="24E661AB" w:rsidR="0039467E" w:rsidRPr="00BD2D5B" w:rsidRDefault="00803AF3" w:rsidP="0039467E">
      <w:pPr>
        <w:rPr>
          <w:rFonts w:ascii="Arial" w:hAnsi="Arial" w:cs="Arial"/>
          <w:b/>
          <w:bCs/>
          <w:sz w:val="20"/>
          <w:szCs w:val="20"/>
        </w:rPr>
      </w:pPr>
      <w:r w:rsidRPr="001A7389">
        <w:rPr>
          <w:rFonts w:ascii="Arial" w:hAnsi="Arial" w:cs="Arial"/>
          <w:b/>
          <w:bCs/>
          <w:sz w:val="20"/>
          <w:szCs w:val="20"/>
        </w:rPr>
        <w:t>*</w:t>
      </w:r>
      <w:r w:rsidR="00A616FB">
        <w:rPr>
          <w:rFonts w:ascii="Arial" w:hAnsi="Arial" w:cs="Arial"/>
          <w:sz w:val="18"/>
          <w:szCs w:val="18"/>
        </w:rPr>
        <w:t xml:space="preserve"> </w:t>
      </w:r>
      <w:r w:rsidRPr="00BD2D5B">
        <w:rPr>
          <w:rFonts w:ascii="Arial" w:hAnsi="Arial" w:cs="Arial"/>
          <w:sz w:val="18"/>
          <w:szCs w:val="18"/>
        </w:rPr>
        <w:t>T</w:t>
      </w:r>
      <w:r w:rsidR="00C55A94" w:rsidRPr="00BD2D5B">
        <w:rPr>
          <w:rFonts w:ascii="Arial" w:hAnsi="Arial" w:cs="Arial"/>
          <w:sz w:val="18"/>
          <w:szCs w:val="18"/>
        </w:rPr>
        <w:t>his obviously can’t be</w:t>
      </w:r>
      <w:r w:rsidR="00BD2D5B" w:rsidRPr="00BD2D5B">
        <w:rPr>
          <w:rFonts w:ascii="Arial" w:hAnsi="Arial" w:cs="Arial"/>
          <w:sz w:val="18"/>
          <w:szCs w:val="18"/>
        </w:rPr>
        <w:t xml:space="preserve"> an</w:t>
      </w:r>
      <w:r w:rsidR="00C55A94" w:rsidRPr="00BD2D5B">
        <w:rPr>
          <w:rFonts w:ascii="Arial" w:hAnsi="Arial" w:cs="Arial"/>
          <w:sz w:val="18"/>
          <w:szCs w:val="18"/>
        </w:rPr>
        <w:t xml:space="preserve"> accurate</w:t>
      </w:r>
      <w:r w:rsidR="00BD2D5B" w:rsidRPr="00BD2D5B">
        <w:rPr>
          <w:rFonts w:ascii="Arial" w:hAnsi="Arial" w:cs="Arial"/>
          <w:sz w:val="18"/>
          <w:szCs w:val="18"/>
        </w:rPr>
        <w:t xml:space="preserve"> P-value</w:t>
      </w:r>
      <w:r w:rsidR="00C55A94" w:rsidRPr="00BD2D5B">
        <w:rPr>
          <w:rFonts w:ascii="Arial" w:hAnsi="Arial" w:cs="Arial"/>
          <w:sz w:val="18"/>
          <w:szCs w:val="18"/>
        </w:rPr>
        <w:t xml:space="preserve">, but </w:t>
      </w:r>
      <w:r w:rsidR="00C66219" w:rsidRPr="00BD2D5B">
        <w:rPr>
          <w:rFonts w:ascii="Arial" w:hAnsi="Arial" w:cs="Arial"/>
          <w:sz w:val="18"/>
          <w:szCs w:val="18"/>
        </w:rPr>
        <w:t xml:space="preserve">after much googling and discussing this </w:t>
      </w:r>
      <w:r w:rsidR="00C55A94" w:rsidRPr="00BD2D5B">
        <w:rPr>
          <w:rFonts w:ascii="Arial" w:hAnsi="Arial" w:cs="Arial"/>
          <w:sz w:val="18"/>
          <w:szCs w:val="18"/>
        </w:rPr>
        <w:t xml:space="preserve">odd P-value with the </w:t>
      </w:r>
      <w:r w:rsidR="00FE6BD7" w:rsidRPr="00BD2D5B">
        <w:rPr>
          <w:rFonts w:ascii="Arial" w:hAnsi="Arial" w:cs="Arial"/>
          <w:sz w:val="18"/>
          <w:szCs w:val="18"/>
        </w:rPr>
        <w:t>tutors</w:t>
      </w:r>
      <w:r w:rsidR="00902FBB" w:rsidRPr="00BD2D5B">
        <w:rPr>
          <w:rFonts w:ascii="Arial" w:hAnsi="Arial" w:cs="Arial"/>
          <w:sz w:val="18"/>
          <w:szCs w:val="18"/>
        </w:rPr>
        <w:t xml:space="preserve">, the most likely conclusion </w:t>
      </w:r>
      <w:r w:rsidR="00FB4270" w:rsidRPr="00BD2D5B">
        <w:rPr>
          <w:rFonts w:ascii="Arial" w:hAnsi="Arial" w:cs="Arial"/>
          <w:sz w:val="18"/>
          <w:szCs w:val="18"/>
        </w:rPr>
        <w:t>we found is</w:t>
      </w:r>
      <w:r w:rsidR="00902FBB" w:rsidRPr="00BD2D5B">
        <w:rPr>
          <w:rFonts w:ascii="Arial" w:hAnsi="Arial" w:cs="Arial"/>
          <w:sz w:val="18"/>
          <w:szCs w:val="18"/>
        </w:rPr>
        <w:t xml:space="preserve"> that Python has </w:t>
      </w:r>
      <w:r w:rsidR="00FB4270" w:rsidRPr="00BD2D5B">
        <w:rPr>
          <w:rFonts w:ascii="Arial" w:hAnsi="Arial" w:cs="Arial"/>
          <w:sz w:val="18"/>
          <w:szCs w:val="18"/>
        </w:rPr>
        <w:t xml:space="preserve">a </w:t>
      </w:r>
      <w:r w:rsidR="00902FBB" w:rsidRPr="00BD2D5B">
        <w:rPr>
          <w:rFonts w:ascii="Arial" w:hAnsi="Arial" w:cs="Arial"/>
          <w:sz w:val="18"/>
          <w:szCs w:val="18"/>
        </w:rPr>
        <w:t xml:space="preserve">cut off for P-values, where P-values below a certain threshold will just </w:t>
      </w:r>
      <w:r w:rsidR="00665B45">
        <w:rPr>
          <w:rFonts w:ascii="Arial" w:hAnsi="Arial" w:cs="Arial"/>
          <w:sz w:val="18"/>
          <w:szCs w:val="18"/>
        </w:rPr>
        <w:t>appear</w:t>
      </w:r>
      <w:r w:rsidR="00902FBB" w:rsidRPr="00BD2D5B">
        <w:rPr>
          <w:rFonts w:ascii="Arial" w:hAnsi="Arial" w:cs="Arial"/>
          <w:sz w:val="18"/>
          <w:szCs w:val="18"/>
        </w:rPr>
        <w:t xml:space="preserve"> as 0</w:t>
      </w:r>
      <w:r w:rsidR="00475FB0" w:rsidRPr="00BD2D5B">
        <w:rPr>
          <w:rFonts w:ascii="Arial" w:hAnsi="Arial" w:cs="Arial"/>
          <w:sz w:val="18"/>
          <w:szCs w:val="18"/>
        </w:rPr>
        <w:t>.</w:t>
      </w:r>
      <w:r w:rsidR="00F05711">
        <w:rPr>
          <w:rFonts w:ascii="Arial" w:hAnsi="Arial" w:cs="Arial"/>
          <w:sz w:val="18"/>
          <w:szCs w:val="18"/>
        </w:rPr>
        <w:t xml:space="preserve"> To check that this wasn’t</w:t>
      </w:r>
      <w:r w:rsidR="007B0FDF">
        <w:rPr>
          <w:rFonts w:ascii="Arial" w:hAnsi="Arial" w:cs="Arial"/>
          <w:sz w:val="18"/>
          <w:szCs w:val="18"/>
        </w:rPr>
        <w:t xml:space="preserve"> just</w:t>
      </w:r>
      <w:r w:rsidR="00F05711">
        <w:rPr>
          <w:rFonts w:ascii="Arial" w:hAnsi="Arial" w:cs="Arial"/>
          <w:sz w:val="18"/>
          <w:szCs w:val="18"/>
        </w:rPr>
        <w:t xml:space="preserve"> being caused by the small Contact Builder column, we also did a T-test </w:t>
      </w:r>
      <w:r w:rsidR="00E844B7">
        <w:rPr>
          <w:rFonts w:ascii="Arial" w:hAnsi="Arial" w:cs="Arial"/>
          <w:sz w:val="18"/>
          <w:szCs w:val="18"/>
        </w:rPr>
        <w:t>between Contact Owner and Contact Agent, which also returned P=0.</w:t>
      </w:r>
    </w:p>
    <w:p w14:paraId="0AA81871" w14:textId="5FC49B0B" w:rsidR="0039467E" w:rsidRPr="0039467E" w:rsidRDefault="00262600" w:rsidP="0039467E">
      <w:pPr>
        <w:rPr>
          <w:rFonts w:ascii="Arial" w:hAnsi="Arial" w:cs="Arial"/>
          <w:b/>
          <w:bCs/>
        </w:rPr>
      </w:pPr>
      <w:r>
        <w:rPr>
          <w:rFonts w:ascii="Arial" w:hAnsi="Arial" w:cs="Arial"/>
          <w:noProof/>
        </w:rPr>
        <w:lastRenderedPageBreak/>
        <w:drawing>
          <wp:anchor distT="0" distB="0" distL="114300" distR="114300" simplePos="0" relativeHeight="251664384" behindDoc="0" locked="0" layoutInCell="1" allowOverlap="1" wp14:anchorId="5B850D03" wp14:editId="05D8E531">
            <wp:simplePos x="0" y="0"/>
            <wp:positionH relativeFrom="margin">
              <wp:align>left</wp:align>
            </wp:positionH>
            <wp:positionV relativeFrom="paragraph">
              <wp:posOffset>388620</wp:posOffset>
            </wp:positionV>
            <wp:extent cx="2790825" cy="1860550"/>
            <wp:effectExtent l="0" t="0" r="0"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0825" cy="186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467E" w:rsidRPr="0039467E">
        <w:rPr>
          <w:rFonts w:ascii="Arial" w:hAnsi="Arial" w:cs="Arial"/>
          <w:b/>
          <w:bCs/>
        </w:rPr>
        <w:t>Does the number of bathrooms affect the price?</w:t>
      </w:r>
    </w:p>
    <w:p w14:paraId="6DBE6397" w14:textId="07C4AD2F" w:rsidR="0039467E" w:rsidRDefault="00FF7726" w:rsidP="0039467E">
      <w:pPr>
        <w:rPr>
          <w:rFonts w:ascii="Arial" w:hAnsi="Arial" w:cs="Arial"/>
          <w:b/>
          <w:bCs/>
        </w:rPr>
      </w:pPr>
      <w:r w:rsidRPr="00670411">
        <w:rPr>
          <w:rFonts w:ascii="Arial" w:hAnsi="Arial" w:cs="Arial"/>
          <w:noProof/>
        </w:rPr>
        <mc:AlternateContent>
          <mc:Choice Requires="wps">
            <w:drawing>
              <wp:anchor distT="45720" distB="45720" distL="114300" distR="114300" simplePos="0" relativeHeight="251682816" behindDoc="0" locked="0" layoutInCell="1" allowOverlap="1" wp14:anchorId="5B83B5E5" wp14:editId="56854443">
                <wp:simplePos x="0" y="0"/>
                <wp:positionH relativeFrom="column">
                  <wp:posOffset>209550</wp:posOffset>
                </wp:positionH>
                <wp:positionV relativeFrom="paragraph">
                  <wp:posOffset>1985645</wp:posOffset>
                </wp:positionV>
                <wp:extent cx="2673350" cy="140462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0" cy="1404620"/>
                        </a:xfrm>
                        <a:prstGeom prst="rect">
                          <a:avLst/>
                        </a:prstGeom>
                        <a:solidFill>
                          <a:srgbClr val="FFFFFF"/>
                        </a:solidFill>
                        <a:ln w="9525">
                          <a:noFill/>
                          <a:miter lim="800000"/>
                          <a:headEnd/>
                          <a:tailEnd/>
                        </a:ln>
                      </wps:spPr>
                      <wps:txbx>
                        <w:txbxContent>
                          <w:p w14:paraId="6B80CDC3" w14:textId="76119F24" w:rsidR="00FF7726" w:rsidRPr="00670411" w:rsidRDefault="00FF7726" w:rsidP="00FF7726">
                            <w:pPr>
                              <w:rPr>
                                <w:rFonts w:ascii="Arial" w:hAnsi="Arial" w:cs="Arial"/>
                                <w:sz w:val="16"/>
                                <w:szCs w:val="16"/>
                              </w:rPr>
                            </w:pPr>
                            <w:r w:rsidRPr="00670411">
                              <w:rPr>
                                <w:rFonts w:ascii="Arial" w:hAnsi="Arial" w:cs="Arial"/>
                                <w:b/>
                                <w:bCs/>
                                <w:sz w:val="16"/>
                                <w:szCs w:val="16"/>
                              </w:rPr>
                              <w:t xml:space="preserve">Figure </w:t>
                            </w:r>
                            <w:r>
                              <w:rPr>
                                <w:rFonts w:ascii="Arial" w:hAnsi="Arial" w:cs="Arial"/>
                                <w:b/>
                                <w:bCs/>
                                <w:sz w:val="16"/>
                                <w:szCs w:val="16"/>
                              </w:rPr>
                              <w:t>8</w:t>
                            </w:r>
                            <w:r w:rsidRPr="00670411">
                              <w:rPr>
                                <w:rFonts w:ascii="Arial" w:hAnsi="Arial" w:cs="Arial"/>
                                <w:b/>
                                <w:bCs/>
                                <w:sz w:val="16"/>
                                <w:szCs w:val="16"/>
                              </w:rPr>
                              <w:t xml:space="preserve">. </w:t>
                            </w:r>
                            <w:r>
                              <w:rPr>
                                <w:rFonts w:ascii="Arial" w:hAnsi="Arial" w:cs="Arial"/>
                                <w:sz w:val="16"/>
                                <w:szCs w:val="16"/>
                              </w:rPr>
                              <w:t>Number of Bathrooms</w:t>
                            </w:r>
                            <w:r w:rsidRPr="00670411">
                              <w:rPr>
                                <w:rFonts w:ascii="Arial" w:hAnsi="Arial" w:cs="Arial"/>
                                <w:sz w:val="16"/>
                                <w:szCs w:val="16"/>
                              </w:rPr>
                              <w:t xml:space="preserve"> vs. Rental Price.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83B5E5" id="_x0000_s1033" type="#_x0000_t202" style="position:absolute;margin-left:16.5pt;margin-top:156.35pt;width:210.5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" stroked="f">
                <v:textbox style="mso-fit-shape-to-text:t">
                  <w:txbxContent>
                    <w:p w14:paraId="6B80CDC3" w14:textId="76119F24" w:rsidR="00FF7726" w:rsidRPr="00670411" w:rsidRDefault="00FF7726" w:rsidP="00FF7726">
                      <w:pPr>
                        <w:rPr>
                          <w:rFonts w:ascii="Arial" w:hAnsi="Arial" w:cs="Arial"/>
                          <w:sz w:val="16"/>
                          <w:szCs w:val="16"/>
                        </w:rPr>
                      </w:pPr>
                      <w:r w:rsidRPr="00670411">
                        <w:rPr>
                          <w:rFonts w:ascii="Arial" w:hAnsi="Arial" w:cs="Arial"/>
                          <w:b/>
                          <w:bCs/>
                          <w:sz w:val="16"/>
                          <w:szCs w:val="16"/>
                        </w:rPr>
                        <w:t xml:space="preserve">Figure </w:t>
                      </w:r>
                      <w:r>
                        <w:rPr>
                          <w:rFonts w:ascii="Arial" w:hAnsi="Arial" w:cs="Arial"/>
                          <w:b/>
                          <w:bCs/>
                          <w:sz w:val="16"/>
                          <w:szCs w:val="16"/>
                        </w:rPr>
                        <w:t>8</w:t>
                      </w:r>
                      <w:r w:rsidRPr="00670411">
                        <w:rPr>
                          <w:rFonts w:ascii="Arial" w:hAnsi="Arial" w:cs="Arial"/>
                          <w:b/>
                          <w:bCs/>
                          <w:sz w:val="16"/>
                          <w:szCs w:val="16"/>
                        </w:rPr>
                        <w:t xml:space="preserve">. </w:t>
                      </w:r>
                      <w:r>
                        <w:rPr>
                          <w:rFonts w:ascii="Arial" w:hAnsi="Arial" w:cs="Arial"/>
                          <w:sz w:val="16"/>
                          <w:szCs w:val="16"/>
                        </w:rPr>
                        <w:t>Number of Bathrooms</w:t>
                      </w:r>
                      <w:r w:rsidRPr="00670411">
                        <w:rPr>
                          <w:rFonts w:ascii="Arial" w:hAnsi="Arial" w:cs="Arial"/>
                          <w:sz w:val="16"/>
                          <w:szCs w:val="16"/>
                        </w:rPr>
                        <w:t xml:space="preserve"> vs. Rental Price.</w:t>
                      </w:r>
                    </w:p>
                  </w:txbxContent>
                </v:textbox>
                <w10:wrap type="square"/>
              </v:shape>
            </w:pict>
          </mc:Fallback>
        </mc:AlternateContent>
      </w:r>
      <w:r w:rsidR="0039467E" w:rsidRPr="0039467E">
        <w:rPr>
          <w:rFonts w:ascii="Arial" w:hAnsi="Arial" w:cs="Arial"/>
          <w:b/>
          <w:bCs/>
        </w:rPr>
        <w:t xml:space="preserve"> </w:t>
      </w:r>
      <w:r w:rsidR="0039467E" w:rsidRPr="0039467E">
        <w:rPr>
          <w:rFonts w:ascii="Arial" w:hAnsi="Arial" w:cs="Arial"/>
          <w:b/>
          <w:bCs/>
        </w:rPr>
        <w:tab/>
      </w:r>
      <w:r w:rsidR="0039467E" w:rsidRPr="0039467E">
        <w:rPr>
          <w:rFonts w:ascii="Arial" w:hAnsi="Arial" w:cs="Arial"/>
          <w:b/>
          <w:bCs/>
        </w:rPr>
        <w:tab/>
      </w:r>
      <w:r w:rsidR="0039467E" w:rsidRPr="0039467E">
        <w:rPr>
          <w:rFonts w:ascii="Arial" w:hAnsi="Arial" w:cs="Arial"/>
          <w:b/>
          <w:bCs/>
        </w:rPr>
        <w:tab/>
      </w:r>
      <w:r w:rsidR="0039467E" w:rsidRPr="0039467E">
        <w:rPr>
          <w:rFonts w:ascii="Arial" w:hAnsi="Arial" w:cs="Arial"/>
          <w:b/>
          <w:bCs/>
        </w:rPr>
        <w:tab/>
      </w:r>
      <w:r w:rsidR="0039467E" w:rsidRPr="0039467E">
        <w:rPr>
          <w:rFonts w:ascii="Arial" w:hAnsi="Arial" w:cs="Arial"/>
          <w:b/>
          <w:bCs/>
        </w:rPr>
        <w:tab/>
      </w:r>
      <w:r w:rsidR="0039467E" w:rsidRPr="0039467E">
        <w:rPr>
          <w:rFonts w:ascii="Arial" w:hAnsi="Arial" w:cs="Arial"/>
          <w:b/>
          <w:bCs/>
        </w:rPr>
        <w:tab/>
      </w:r>
      <w:r w:rsidR="0039467E" w:rsidRPr="0039467E">
        <w:rPr>
          <w:rFonts w:ascii="Arial" w:hAnsi="Arial" w:cs="Arial"/>
          <w:b/>
          <w:bCs/>
        </w:rPr>
        <w:tab/>
      </w:r>
    </w:p>
    <w:p w14:paraId="20800D09" w14:textId="456DEA93" w:rsidR="00FF7726" w:rsidRPr="00FF7726" w:rsidRDefault="00F91E5D" w:rsidP="0039467E">
      <w:pPr>
        <w:rPr>
          <w:rFonts w:ascii="Arial" w:hAnsi="Arial" w:cs="Arial"/>
          <w:sz w:val="20"/>
          <w:szCs w:val="20"/>
        </w:rPr>
      </w:pPr>
      <w:r>
        <w:rPr>
          <w:rFonts w:ascii="Arial" w:hAnsi="Arial" w:cs="Arial"/>
          <w:sz w:val="20"/>
          <w:szCs w:val="20"/>
        </w:rPr>
        <w:t>As P=</w:t>
      </w:r>
      <w:r w:rsidRPr="00F91E5D">
        <w:rPr>
          <w:rFonts w:ascii="Arial" w:hAnsi="Arial" w:cs="Arial"/>
          <w:sz w:val="20"/>
          <w:szCs w:val="20"/>
        </w:rPr>
        <w:t>4.209e-277</w:t>
      </w:r>
      <w:r>
        <w:rPr>
          <w:rFonts w:ascii="Arial" w:hAnsi="Arial" w:cs="Arial"/>
          <w:sz w:val="20"/>
          <w:szCs w:val="20"/>
        </w:rPr>
        <w:t xml:space="preserve">, </w:t>
      </w:r>
      <w:r w:rsidR="00E80FB5">
        <w:rPr>
          <w:rFonts w:ascii="Arial" w:hAnsi="Arial" w:cs="Arial"/>
          <w:sz w:val="20"/>
          <w:szCs w:val="20"/>
        </w:rPr>
        <w:t xml:space="preserve">there seems to be a statistically significant difference here too, confirming </w:t>
      </w:r>
      <w:r w:rsidR="00F768D8">
        <w:rPr>
          <w:rFonts w:ascii="Arial" w:hAnsi="Arial" w:cs="Arial"/>
          <w:sz w:val="20"/>
          <w:szCs w:val="20"/>
        </w:rPr>
        <w:t xml:space="preserve">our hypothesis that number of bathrooms does impact rental price. However, the pattern observed is not as predicted, where we would expect that more bathrooms may be correlated with higher prices, it appears that </w:t>
      </w:r>
      <w:r w:rsidR="00E161C4">
        <w:rPr>
          <w:rFonts w:ascii="Arial" w:hAnsi="Arial" w:cs="Arial"/>
          <w:sz w:val="20"/>
          <w:szCs w:val="20"/>
        </w:rPr>
        <w:t>three bathroom properties are, on average, the most expensive.</w:t>
      </w:r>
    </w:p>
    <w:p w14:paraId="3F4A964F" w14:textId="6C390882" w:rsidR="00893DCB" w:rsidRDefault="0039467E" w:rsidP="0039467E">
      <w:pPr>
        <w:rPr>
          <w:rFonts w:ascii="Arial" w:hAnsi="Arial" w:cs="Arial"/>
          <w:b/>
          <w:bCs/>
        </w:rPr>
      </w:pPr>
      <w:r w:rsidRPr="0039467E">
        <w:rPr>
          <w:rFonts w:ascii="Arial" w:hAnsi="Arial" w:cs="Arial"/>
          <w:b/>
          <w:bCs/>
        </w:rPr>
        <w:t>Does the population affect prices?</w:t>
      </w:r>
    </w:p>
    <w:p w14:paraId="4051DFDF" w14:textId="5CFE8781" w:rsidR="00893DCB" w:rsidRDefault="00F205A2" w:rsidP="0039467E">
      <w:pPr>
        <w:rPr>
          <w:rFonts w:ascii="Arial" w:hAnsi="Arial" w:cs="Arial"/>
          <w:sz w:val="20"/>
          <w:szCs w:val="20"/>
        </w:rPr>
      </w:pPr>
      <w:r>
        <w:rPr>
          <w:rFonts w:ascii="Arial" w:hAnsi="Arial" w:cs="Arial"/>
          <w:sz w:val="20"/>
          <w:szCs w:val="20"/>
        </w:rPr>
        <w:t xml:space="preserve">Population numbers </w:t>
      </w:r>
      <w:r w:rsidR="00773DE2">
        <w:rPr>
          <w:rFonts w:ascii="Arial" w:hAnsi="Arial" w:cs="Arial"/>
          <w:sz w:val="20"/>
          <w:szCs w:val="20"/>
        </w:rPr>
        <w:t xml:space="preserve">for each city </w:t>
      </w:r>
      <w:r>
        <w:rPr>
          <w:rFonts w:ascii="Arial" w:hAnsi="Arial" w:cs="Arial"/>
          <w:sz w:val="20"/>
          <w:szCs w:val="20"/>
        </w:rPr>
        <w:t xml:space="preserve">were obtained from the population API found </w:t>
      </w:r>
      <w:r w:rsidR="008B481A">
        <w:rPr>
          <w:rFonts w:ascii="Arial" w:hAnsi="Arial" w:cs="Arial"/>
          <w:sz w:val="20"/>
          <w:szCs w:val="20"/>
        </w:rPr>
        <w:t>on api-ninjas.com.</w:t>
      </w:r>
      <w:r w:rsidR="00773DE2">
        <w:rPr>
          <w:rFonts w:ascii="Arial" w:hAnsi="Arial" w:cs="Arial"/>
          <w:sz w:val="20"/>
          <w:szCs w:val="20"/>
        </w:rPr>
        <w:t xml:space="preserve"> A graph wasn’t made here as it would look identical to the City vs Rental Prices graph (Figure 5).</w:t>
      </w:r>
      <w:r w:rsidR="0085407D">
        <w:rPr>
          <w:rFonts w:ascii="Arial" w:hAnsi="Arial" w:cs="Arial"/>
          <w:sz w:val="20"/>
          <w:szCs w:val="20"/>
        </w:rPr>
        <w:t xml:space="preserve"> A one-way ANOVA here allows us to reject the null hypothesis again, with a P-value of </w:t>
      </w:r>
      <w:r w:rsidR="00926758">
        <w:rPr>
          <w:rFonts w:ascii="Arial" w:hAnsi="Arial" w:cs="Arial"/>
          <w:sz w:val="20"/>
          <w:szCs w:val="20"/>
        </w:rPr>
        <w:t>2.878e-309.</w:t>
      </w:r>
    </w:p>
    <w:p w14:paraId="2F1847E0" w14:textId="77777777" w:rsidR="00655A60" w:rsidRDefault="00655A60" w:rsidP="0039467E">
      <w:pPr>
        <w:rPr>
          <w:rFonts w:ascii="Arial" w:hAnsi="Arial" w:cs="Arial"/>
          <w:sz w:val="20"/>
          <w:szCs w:val="20"/>
        </w:rPr>
      </w:pPr>
    </w:p>
    <w:p w14:paraId="5489C344" w14:textId="77777777" w:rsidR="00027606" w:rsidRDefault="00027606" w:rsidP="0039467E">
      <w:pPr>
        <w:rPr>
          <w:rFonts w:ascii="Arial" w:hAnsi="Arial" w:cs="Arial"/>
          <w:b/>
          <w:bCs/>
          <w:sz w:val="20"/>
          <w:szCs w:val="20"/>
        </w:rPr>
      </w:pPr>
    </w:p>
    <w:p w14:paraId="6F45CCDD" w14:textId="0BA859DE" w:rsidR="00027606" w:rsidRPr="00027606" w:rsidRDefault="00027606" w:rsidP="0039467E">
      <w:pPr>
        <w:rPr>
          <w:rFonts w:ascii="Arial" w:hAnsi="Arial" w:cs="Arial"/>
          <w:sz w:val="20"/>
          <w:szCs w:val="20"/>
        </w:rPr>
      </w:pPr>
      <w:r>
        <w:rPr>
          <w:rFonts w:ascii="Arial" w:hAnsi="Arial" w:cs="Arial"/>
          <w:sz w:val="20"/>
          <w:szCs w:val="20"/>
        </w:rPr>
        <w:t xml:space="preserve">In conclusion, it appears that all the variables examined impact on rental prices. </w:t>
      </w:r>
      <w:r w:rsidR="00CB516E">
        <w:rPr>
          <w:rFonts w:ascii="Arial" w:hAnsi="Arial" w:cs="Arial"/>
          <w:sz w:val="20"/>
          <w:szCs w:val="20"/>
        </w:rPr>
        <w:t>House size was not as important as we had expected prior to this analysis</w:t>
      </w:r>
      <w:r w:rsidR="00193E2C">
        <w:rPr>
          <w:rFonts w:ascii="Arial" w:hAnsi="Arial" w:cs="Arial"/>
          <w:sz w:val="20"/>
          <w:szCs w:val="20"/>
        </w:rPr>
        <w:t>, and it seems that rentals in Mumbai and Hyderabad tend to be the most expensive.</w:t>
      </w:r>
      <w:r w:rsidR="00DF1F24">
        <w:rPr>
          <w:rFonts w:ascii="Arial" w:hAnsi="Arial" w:cs="Arial"/>
          <w:sz w:val="20"/>
          <w:szCs w:val="20"/>
        </w:rPr>
        <w:t xml:space="preserve"> Along with, surprisingly, semi-furnished and </w:t>
      </w:r>
      <w:r w:rsidR="00D2500C">
        <w:rPr>
          <w:rFonts w:ascii="Arial" w:hAnsi="Arial" w:cs="Arial"/>
          <w:sz w:val="20"/>
          <w:szCs w:val="20"/>
        </w:rPr>
        <w:t>three-bathroom</w:t>
      </w:r>
      <w:r w:rsidR="00DF1F24">
        <w:rPr>
          <w:rFonts w:ascii="Arial" w:hAnsi="Arial" w:cs="Arial"/>
          <w:sz w:val="20"/>
          <w:szCs w:val="20"/>
        </w:rPr>
        <w:t xml:space="preserve"> rentals.</w:t>
      </w:r>
      <w:r w:rsidR="000C76D1">
        <w:rPr>
          <w:rFonts w:ascii="Arial" w:hAnsi="Arial" w:cs="Arial"/>
          <w:sz w:val="20"/>
          <w:szCs w:val="20"/>
        </w:rPr>
        <w:t xml:space="preserve"> Though, further testing is required to confirm these findings.</w:t>
      </w:r>
    </w:p>
    <w:p w14:paraId="2D721730" w14:textId="62419FF2" w:rsidR="00893DCB" w:rsidRPr="00893DCB" w:rsidRDefault="00893DCB" w:rsidP="0039467E">
      <w:pPr>
        <w:rPr>
          <w:rFonts w:ascii="Arial" w:hAnsi="Arial" w:cs="Arial"/>
        </w:rPr>
      </w:pPr>
    </w:p>
    <w:sectPr w:rsidR="00893DCB" w:rsidRPr="00893D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67E"/>
    <w:rsid w:val="00012E09"/>
    <w:rsid w:val="00027606"/>
    <w:rsid w:val="00064A8A"/>
    <w:rsid w:val="000C6B11"/>
    <w:rsid w:val="000C76D1"/>
    <w:rsid w:val="00143A57"/>
    <w:rsid w:val="00193E2C"/>
    <w:rsid w:val="001A7389"/>
    <w:rsid w:val="001E7135"/>
    <w:rsid w:val="00233C60"/>
    <w:rsid w:val="00235887"/>
    <w:rsid w:val="0024783F"/>
    <w:rsid w:val="0025491E"/>
    <w:rsid w:val="00262600"/>
    <w:rsid w:val="002B05BF"/>
    <w:rsid w:val="00302BC7"/>
    <w:rsid w:val="00305134"/>
    <w:rsid w:val="0039467E"/>
    <w:rsid w:val="003A369D"/>
    <w:rsid w:val="003B195C"/>
    <w:rsid w:val="004146EA"/>
    <w:rsid w:val="00475FB0"/>
    <w:rsid w:val="00486D1D"/>
    <w:rsid w:val="00493CC8"/>
    <w:rsid w:val="004F1FB3"/>
    <w:rsid w:val="004F2151"/>
    <w:rsid w:val="005046C8"/>
    <w:rsid w:val="005B65DB"/>
    <w:rsid w:val="005C046A"/>
    <w:rsid w:val="005C0B4E"/>
    <w:rsid w:val="00655A60"/>
    <w:rsid w:val="00665B45"/>
    <w:rsid w:val="00670411"/>
    <w:rsid w:val="00684F23"/>
    <w:rsid w:val="006D7A2D"/>
    <w:rsid w:val="00773DE2"/>
    <w:rsid w:val="007B0FDF"/>
    <w:rsid w:val="00803AF3"/>
    <w:rsid w:val="00847547"/>
    <w:rsid w:val="0085407D"/>
    <w:rsid w:val="00855296"/>
    <w:rsid w:val="00893DCB"/>
    <w:rsid w:val="008B481A"/>
    <w:rsid w:val="008C6B0D"/>
    <w:rsid w:val="008E1749"/>
    <w:rsid w:val="00902FBB"/>
    <w:rsid w:val="00926758"/>
    <w:rsid w:val="009543DC"/>
    <w:rsid w:val="00A14EB0"/>
    <w:rsid w:val="00A24790"/>
    <w:rsid w:val="00A616FB"/>
    <w:rsid w:val="00A816C8"/>
    <w:rsid w:val="00AA51C6"/>
    <w:rsid w:val="00AA7E00"/>
    <w:rsid w:val="00B15EC9"/>
    <w:rsid w:val="00B44C9C"/>
    <w:rsid w:val="00B64679"/>
    <w:rsid w:val="00B80EB5"/>
    <w:rsid w:val="00BC3E12"/>
    <w:rsid w:val="00BD2D5B"/>
    <w:rsid w:val="00C27196"/>
    <w:rsid w:val="00C47A09"/>
    <w:rsid w:val="00C55A94"/>
    <w:rsid w:val="00C66219"/>
    <w:rsid w:val="00C954A3"/>
    <w:rsid w:val="00CB516E"/>
    <w:rsid w:val="00D04EDE"/>
    <w:rsid w:val="00D2500C"/>
    <w:rsid w:val="00D26609"/>
    <w:rsid w:val="00DB3EFD"/>
    <w:rsid w:val="00DB4DF3"/>
    <w:rsid w:val="00DD2DF5"/>
    <w:rsid w:val="00DE5837"/>
    <w:rsid w:val="00DF1F24"/>
    <w:rsid w:val="00E1077A"/>
    <w:rsid w:val="00E161C4"/>
    <w:rsid w:val="00E378DA"/>
    <w:rsid w:val="00E403ED"/>
    <w:rsid w:val="00E4246D"/>
    <w:rsid w:val="00E72EB4"/>
    <w:rsid w:val="00E745B5"/>
    <w:rsid w:val="00E76A9B"/>
    <w:rsid w:val="00E80FB5"/>
    <w:rsid w:val="00E844B7"/>
    <w:rsid w:val="00F05711"/>
    <w:rsid w:val="00F0639D"/>
    <w:rsid w:val="00F205A2"/>
    <w:rsid w:val="00F53AE1"/>
    <w:rsid w:val="00F57B11"/>
    <w:rsid w:val="00F768D8"/>
    <w:rsid w:val="00F91E5D"/>
    <w:rsid w:val="00FB4270"/>
    <w:rsid w:val="00FE6BD7"/>
    <w:rsid w:val="00FF77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3BB46"/>
  <w15:chartTrackingRefBased/>
  <w15:docId w15:val="{E28A027F-EC15-4D91-A63A-011878858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6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Mckenzie-Stripp</dc:creator>
  <cp:keywords/>
  <dc:description/>
  <cp:lastModifiedBy>Frank Mckenzie-Stripp</cp:lastModifiedBy>
  <cp:revision>91</cp:revision>
  <dcterms:created xsi:type="dcterms:W3CDTF">2022-09-21T09:39:00Z</dcterms:created>
  <dcterms:modified xsi:type="dcterms:W3CDTF">2022-09-21T11:48:00Z</dcterms:modified>
</cp:coreProperties>
</file>