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A401EF"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A401EF"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A401EF" w:rsidRDefault="00A401EF">
            <w:pPr>
              <w:rPr>
                <w:rFonts w:cs="Calibri"/>
                <w:sz w:val="4"/>
              </w:rPr>
            </w:pPr>
          </w:p>
        </w:tc>
        <w:tc>
          <w:tcPr>
            <w:tcW w:w="2561" w:type="dxa"/>
            <w:tcBorders>
              <w:top w:val="nil"/>
              <w:left w:val="nil"/>
              <w:bottom w:val="single" w:sz="12" w:space="0" w:color="FF0000"/>
              <w:right w:val="nil"/>
            </w:tcBorders>
          </w:tcPr>
          <w:p w14:paraId="3511E3A9" w14:textId="77777777" w:rsidR="00A401EF" w:rsidRDefault="00A401EF">
            <w:pPr>
              <w:rPr>
                <w:rFonts w:cs="Calibri"/>
                <w:sz w:val="10"/>
              </w:rPr>
            </w:pPr>
          </w:p>
        </w:tc>
      </w:tr>
    </w:tbl>
    <w:p w14:paraId="5BC38BD1" w14:textId="77777777" w:rsidR="00A401EF" w:rsidRDefault="00A401EF">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A401EF"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A401EF"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A401EF"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A401EF" w:rsidRPr="001F4F14" w:rsidRDefault="00A401EF">
            <w:pPr>
              <w:rPr>
                <w:rFonts w:ascii="Tahoma" w:eastAsia="Cambria" w:hAnsi="Tahoma" w:cs="Tahoma"/>
                <w:sz w:val="16"/>
                <w:szCs w:val="16"/>
              </w:rPr>
            </w:pPr>
          </w:p>
        </w:tc>
        <w:tc>
          <w:tcPr>
            <w:tcW w:w="2394" w:type="pct"/>
            <w:shd w:val="clear" w:color="auto" w:fill="auto"/>
          </w:tcPr>
          <w:p w14:paraId="583F5DB0" w14:textId="77777777" w:rsidR="00A401EF" w:rsidRPr="00C73BB6" w:rsidRDefault="00A401EF">
            <w:pPr>
              <w:rPr>
                <w:rFonts w:ascii="Tahoma" w:eastAsia="Cambria" w:hAnsi="Tahoma" w:cs="Tahoma"/>
                <w:sz w:val="16"/>
                <w:szCs w:val="16"/>
              </w:rPr>
            </w:pPr>
          </w:p>
        </w:tc>
        <w:tc>
          <w:tcPr>
            <w:tcW w:w="1235" w:type="pct"/>
            <w:shd w:val="clear" w:color="auto" w:fill="auto"/>
          </w:tcPr>
          <w:p w14:paraId="11FA0507" w14:textId="77777777" w:rsidR="00A401EF" w:rsidRPr="00C73BB6" w:rsidRDefault="00A401EF">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A401EF"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5A5F2AF5" w:rsidR="00A401EF" w:rsidRPr="00C73BB6" w:rsidRDefault="00951E35">
                <w:pPr>
                  <w:rPr>
                    <w:rFonts w:ascii="Tahoma" w:eastAsia="Cambria" w:hAnsi="Tahoma" w:cs="Tahoma"/>
                    <w:sz w:val="16"/>
                    <w:szCs w:val="16"/>
                  </w:rPr>
                </w:pPr>
                <w:r w:rsidRPr="00951E35">
                  <w:rPr>
                    <w:rFonts w:ascii="Tahoma" w:eastAsia="Cambria" w:hAnsi="Tahoma" w:cs="Tahoma"/>
                    <w:sz w:val="16"/>
                    <w:szCs w:val="16"/>
                  </w:rPr>
                  <w:t>Geometric Science of Information: 7th International Conference, GSI 2025, St. Malo, France, October 29 – 31, 2025</w:t>
                </w:r>
              </w:p>
            </w:tc>
          </w:sdtContent>
        </w:sdt>
        <w:tc>
          <w:tcPr>
            <w:tcW w:w="1235" w:type="pct"/>
            <w:shd w:val="clear" w:color="auto" w:fill="auto"/>
          </w:tcPr>
          <w:p w14:paraId="4F0393DB" w14:textId="77777777" w:rsidR="00A401EF"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A401EF" w:rsidRPr="00C73BB6" w:rsidRDefault="00A401EF">
            <w:pPr>
              <w:rPr>
                <w:rFonts w:ascii="Tahoma" w:eastAsia="Cambria" w:hAnsi="Tahoma" w:cs="Tahoma"/>
                <w:sz w:val="16"/>
                <w:szCs w:val="16"/>
              </w:rPr>
            </w:pPr>
          </w:p>
        </w:tc>
        <w:tc>
          <w:tcPr>
            <w:tcW w:w="2394" w:type="pct"/>
            <w:shd w:val="clear" w:color="auto" w:fill="auto"/>
          </w:tcPr>
          <w:p w14:paraId="088913DE" w14:textId="77777777" w:rsidR="00A401EF" w:rsidRPr="00C73BB6" w:rsidRDefault="00A401EF">
            <w:pPr>
              <w:rPr>
                <w:rFonts w:ascii="Tahoma" w:eastAsia="Cambria" w:hAnsi="Tahoma" w:cs="Tahoma"/>
                <w:sz w:val="16"/>
                <w:szCs w:val="16"/>
              </w:rPr>
            </w:pPr>
          </w:p>
        </w:tc>
        <w:tc>
          <w:tcPr>
            <w:tcW w:w="1235" w:type="pct"/>
            <w:shd w:val="clear" w:color="auto" w:fill="auto"/>
          </w:tcPr>
          <w:p w14:paraId="0DCBD8AF" w14:textId="77777777" w:rsidR="00A401EF" w:rsidRPr="00C73BB6" w:rsidRDefault="00A401EF">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A401EF"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4997560F" w:rsidR="00A401EF" w:rsidRPr="00C73BB6" w:rsidRDefault="00951E35">
                <w:pPr>
                  <w:rPr>
                    <w:rFonts w:ascii="Tahoma" w:eastAsia="Cambria" w:hAnsi="Tahoma" w:cs="Tahoma"/>
                    <w:sz w:val="16"/>
                    <w:szCs w:val="16"/>
                  </w:rPr>
                </w:pPr>
                <w:r>
                  <w:rPr>
                    <w:rFonts w:ascii="Tahoma" w:eastAsia="游明朝" w:hAnsi="Tahoma" w:cs="Tahoma" w:hint="eastAsia"/>
                    <w:sz w:val="16"/>
                    <w:szCs w:val="16"/>
                    <w:lang w:eastAsia="ja-JP"/>
                  </w:rPr>
                  <w:t xml:space="preserve">Frank Nielsen and </w:t>
                </w:r>
                <w:r w:rsidRPr="00951E35">
                  <w:rPr>
                    <w:rFonts w:ascii="Tahoma" w:eastAsia="游明朝" w:hAnsi="Tahoma" w:cs="Tahoma"/>
                    <w:sz w:val="16"/>
                    <w:szCs w:val="16"/>
                    <w:lang w:eastAsia="ja-JP"/>
                  </w:rPr>
                  <w:t>Frédéric Barbaresco</w:t>
                </w:r>
              </w:p>
            </w:tc>
          </w:sdtContent>
        </w:sdt>
        <w:tc>
          <w:tcPr>
            <w:tcW w:w="1235" w:type="pct"/>
            <w:shd w:val="clear" w:color="auto" w:fill="auto"/>
          </w:tcPr>
          <w:p w14:paraId="2482FE17" w14:textId="77777777" w:rsidR="00A401EF" w:rsidRPr="00C73BB6" w:rsidRDefault="00A401EF">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A401EF" w:rsidRPr="00C73BB6" w:rsidRDefault="00A401EF">
            <w:pPr>
              <w:rPr>
                <w:rFonts w:ascii="Tahoma" w:eastAsia="Cambria" w:hAnsi="Tahoma" w:cs="Tahoma"/>
                <w:sz w:val="16"/>
                <w:szCs w:val="16"/>
              </w:rPr>
            </w:pPr>
          </w:p>
        </w:tc>
        <w:tc>
          <w:tcPr>
            <w:tcW w:w="2394" w:type="pct"/>
            <w:shd w:val="clear" w:color="auto" w:fill="auto"/>
          </w:tcPr>
          <w:p w14:paraId="5E4043A4" w14:textId="77777777" w:rsidR="00A401EF" w:rsidRPr="00C73BB6" w:rsidRDefault="00A401EF">
            <w:pPr>
              <w:rPr>
                <w:rFonts w:ascii="Tahoma" w:eastAsia="Cambria" w:hAnsi="Tahoma" w:cs="Tahoma"/>
                <w:sz w:val="16"/>
                <w:szCs w:val="16"/>
              </w:rPr>
            </w:pPr>
          </w:p>
        </w:tc>
        <w:tc>
          <w:tcPr>
            <w:tcW w:w="1235" w:type="pct"/>
            <w:shd w:val="clear" w:color="auto" w:fill="auto"/>
          </w:tcPr>
          <w:p w14:paraId="626FE4EF" w14:textId="77777777" w:rsidR="00A401EF" w:rsidRPr="00C73BB6" w:rsidRDefault="00A401EF">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A401EF"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A401EF"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A401EF"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A401EF" w:rsidRPr="00C73BB6" w:rsidRDefault="00A401EF">
            <w:pPr>
              <w:rPr>
                <w:rFonts w:ascii="Tahoma" w:eastAsia="Cambria" w:hAnsi="Tahoma" w:cs="Tahoma"/>
                <w:sz w:val="16"/>
                <w:szCs w:val="16"/>
              </w:rPr>
            </w:pPr>
          </w:p>
        </w:tc>
        <w:tc>
          <w:tcPr>
            <w:tcW w:w="2394" w:type="pct"/>
            <w:shd w:val="clear" w:color="auto" w:fill="auto"/>
          </w:tcPr>
          <w:p w14:paraId="0A6F2F0E" w14:textId="77777777" w:rsidR="00A401EF" w:rsidRPr="0051447B" w:rsidRDefault="00A401EF">
            <w:pPr>
              <w:rPr>
                <w:rFonts w:ascii="Tahoma" w:eastAsia="Cambria" w:hAnsi="Tahoma" w:cs="Tahoma"/>
                <w:sz w:val="16"/>
                <w:szCs w:val="16"/>
              </w:rPr>
            </w:pPr>
          </w:p>
        </w:tc>
        <w:tc>
          <w:tcPr>
            <w:tcW w:w="1235" w:type="pct"/>
            <w:shd w:val="clear" w:color="auto" w:fill="auto"/>
          </w:tcPr>
          <w:p w14:paraId="666CD4C5" w14:textId="77777777" w:rsidR="00A401EF" w:rsidRPr="00C73BB6" w:rsidRDefault="00A401EF">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A401EF"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A401EF"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A401EF" w:rsidRPr="00C73BB6" w:rsidRDefault="00A401EF"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A401EF" w:rsidRPr="00C73BB6" w:rsidRDefault="00A401EF" w:rsidP="00CD7681">
            <w:pPr>
              <w:rPr>
                <w:rFonts w:ascii="Tahoma" w:eastAsia="Cambria" w:hAnsi="Tahoma" w:cs="Tahoma"/>
                <w:sz w:val="16"/>
                <w:szCs w:val="16"/>
              </w:rPr>
            </w:pPr>
          </w:p>
        </w:tc>
        <w:tc>
          <w:tcPr>
            <w:tcW w:w="2394" w:type="pct"/>
            <w:shd w:val="clear" w:color="auto" w:fill="auto"/>
          </w:tcPr>
          <w:p w14:paraId="55B33175" w14:textId="77777777" w:rsidR="00A401EF" w:rsidRPr="00C73BB6" w:rsidRDefault="00A401EF" w:rsidP="00CD7681">
            <w:pPr>
              <w:rPr>
                <w:rFonts w:ascii="Tahoma" w:eastAsia="Cambria" w:hAnsi="Tahoma" w:cs="Tahoma"/>
                <w:sz w:val="16"/>
                <w:szCs w:val="16"/>
              </w:rPr>
            </w:pPr>
          </w:p>
        </w:tc>
        <w:tc>
          <w:tcPr>
            <w:tcW w:w="1235" w:type="pct"/>
            <w:shd w:val="clear" w:color="auto" w:fill="auto"/>
          </w:tcPr>
          <w:p w14:paraId="567D48F8" w14:textId="77777777" w:rsidR="00A401EF" w:rsidRPr="00C73BB6" w:rsidRDefault="00A401EF"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A401EF"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A401EF"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A401EF"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A401EF" w:rsidRPr="00C73BB6" w:rsidRDefault="00A401EF" w:rsidP="00CD7681">
            <w:pPr>
              <w:rPr>
                <w:rFonts w:ascii="Tahoma" w:eastAsia="Cambria" w:hAnsi="Tahoma" w:cs="Tahoma"/>
                <w:sz w:val="16"/>
                <w:szCs w:val="16"/>
              </w:rPr>
            </w:pPr>
          </w:p>
        </w:tc>
        <w:tc>
          <w:tcPr>
            <w:tcW w:w="2394" w:type="pct"/>
            <w:shd w:val="clear" w:color="auto" w:fill="auto"/>
          </w:tcPr>
          <w:p w14:paraId="7FAB86A8" w14:textId="77777777" w:rsidR="00A401EF" w:rsidRPr="00C73BB6" w:rsidRDefault="00A401EF" w:rsidP="00CD7681">
            <w:pPr>
              <w:rPr>
                <w:rFonts w:ascii="Tahoma" w:eastAsia="Cambria" w:hAnsi="Tahoma" w:cs="Tahoma"/>
                <w:sz w:val="16"/>
                <w:szCs w:val="16"/>
              </w:rPr>
            </w:pPr>
          </w:p>
        </w:tc>
        <w:tc>
          <w:tcPr>
            <w:tcW w:w="1235" w:type="pct"/>
            <w:shd w:val="clear" w:color="auto" w:fill="auto"/>
          </w:tcPr>
          <w:p w14:paraId="7259DE01" w14:textId="77777777" w:rsidR="00A401EF" w:rsidRPr="00C73BB6" w:rsidRDefault="00A401EF"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A401EF"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A401EF" w:rsidRPr="00C73BB6" w:rsidRDefault="00A401EF" w:rsidP="00CD7681">
            <w:pPr>
              <w:rPr>
                <w:rFonts w:ascii="Tahoma" w:eastAsia="Cambria" w:hAnsi="Tahoma" w:cs="Tahoma"/>
                <w:sz w:val="16"/>
                <w:szCs w:val="16"/>
              </w:rPr>
            </w:pPr>
          </w:p>
        </w:tc>
        <w:tc>
          <w:tcPr>
            <w:tcW w:w="2394" w:type="pct"/>
            <w:shd w:val="clear" w:color="auto" w:fill="auto"/>
          </w:tcPr>
          <w:p w14:paraId="5EAE612F" w14:textId="77777777" w:rsidR="00A401EF" w:rsidRPr="00C73BB6" w:rsidRDefault="00A401EF" w:rsidP="00CD7681">
            <w:pPr>
              <w:rPr>
                <w:rFonts w:ascii="Tahoma" w:eastAsia="Cambria" w:hAnsi="Tahoma" w:cs="Tahoma"/>
                <w:sz w:val="16"/>
                <w:szCs w:val="16"/>
              </w:rPr>
            </w:pPr>
          </w:p>
        </w:tc>
        <w:tc>
          <w:tcPr>
            <w:tcW w:w="1235" w:type="pct"/>
            <w:shd w:val="clear" w:color="auto" w:fill="auto"/>
          </w:tcPr>
          <w:p w14:paraId="62D31E64" w14:textId="77777777" w:rsidR="00A401EF" w:rsidRPr="00C73BB6" w:rsidRDefault="00A401EF"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A401EF"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A401EF" w:rsidRPr="00C73BB6" w:rsidRDefault="00A401EF"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A401EF"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A401EF" w:rsidRPr="00C73BB6" w:rsidRDefault="00A401EF"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A401EF" w:rsidRPr="00C73BB6" w:rsidRDefault="00A401EF">
            <w:pPr>
              <w:rPr>
                <w:rFonts w:ascii="Tahoma" w:hAnsi="Tahoma" w:cs="Tahoma"/>
                <w:color w:val="FF4500"/>
                <w:sz w:val="16"/>
                <w:szCs w:val="16"/>
              </w:rPr>
            </w:pPr>
          </w:p>
        </w:tc>
        <w:tc>
          <w:tcPr>
            <w:tcW w:w="2394" w:type="pct"/>
            <w:shd w:val="clear" w:color="auto" w:fill="auto"/>
          </w:tcPr>
          <w:p w14:paraId="35FC87BC" w14:textId="77777777" w:rsidR="00A401EF" w:rsidRPr="00C73BB6" w:rsidRDefault="00A401EF">
            <w:pPr>
              <w:rPr>
                <w:rFonts w:ascii="Tahoma" w:hAnsi="Tahoma" w:cs="Tahoma"/>
                <w:sz w:val="16"/>
                <w:szCs w:val="16"/>
              </w:rPr>
            </w:pPr>
          </w:p>
        </w:tc>
        <w:tc>
          <w:tcPr>
            <w:tcW w:w="1235" w:type="pct"/>
            <w:shd w:val="clear" w:color="auto" w:fill="auto"/>
            <w:vAlign w:val="center"/>
          </w:tcPr>
          <w:p w14:paraId="33F001C7" w14:textId="77777777" w:rsidR="00A401EF" w:rsidRPr="00C73BB6" w:rsidRDefault="00A401EF">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A401EF"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A401EF"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A401EF"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A401EF" w:rsidRDefault="00A401EF">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A401EF"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A401EF"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A401EF"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A401EF"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A401EF"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A401EF"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A401EF"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A401EF"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A401EF"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A401EF"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A401EF"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A401EF"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A401EF"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A401EF"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A401EF"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A401EF"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A401EF"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A401EF"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A401EF" w:rsidRPr="00C73BB6" w:rsidRDefault="00A401EF"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A401EF"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A401EF"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A401EF"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A401EF"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w:t>
      </w:r>
      <w:proofErr w:type="gramStart"/>
      <w:r>
        <w:rPr>
          <w:rFonts w:ascii="Tahoma" w:eastAsia="Arial" w:hAnsi="Tahoma" w:cs="Tahoma"/>
          <w:bCs/>
          <w:sz w:val="20"/>
          <w:szCs w:val="20"/>
          <w:lang w:eastAsia="en-GB"/>
        </w:rPr>
        <w:t>from the copyright holder(s),</w:t>
      </w:r>
      <w:proofErr w:type="gramEnd"/>
      <w:r>
        <w:rPr>
          <w:rFonts w:ascii="Tahoma" w:eastAsia="Arial" w:hAnsi="Tahoma" w:cs="Tahoma"/>
          <w:bCs/>
          <w:sz w:val="20"/>
          <w:szCs w:val="20"/>
          <w:lang w:eastAsia="en-GB"/>
        </w:rPr>
        <w:t xml:space="preserve">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A401EF"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A401EF"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A401EF"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A401EF"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A401EF"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A401EF"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power and authority to enter into this Agreement on behalf of </w:t>
      </w: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Authors</w:t>
      </w:r>
      <w:r>
        <w:rPr>
          <w:rFonts w:ascii="Tahoma" w:eastAsia="Arial" w:hAnsi="Tahoma" w:cs="Tahoma"/>
          <w:bCs/>
          <w:sz w:val="20"/>
          <w:szCs w:val="20"/>
          <w:lang w:eastAsia="en-GB"/>
        </w:rPr>
        <w:t>; and</w:t>
      </w:r>
    </w:p>
    <w:p w14:paraId="1C52312B" w14:textId="78E14114" w:rsidR="00A401EF"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A401EF"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A401EF"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A401EF"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A401EF"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A401EF"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A401EF"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A401EF"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A401EF"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A401EF"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A401EF"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A401EF"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A401EF"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1EEA4F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" strokecolor="#c0504d" strokeweight="2pt">
                <v:shadow on="t" color="black" opacity="24903f" origin=",.5" offset="0,.55556mm"/>
              </v:line>
            </w:pict>
          </mc:Fallback>
        </mc:AlternateContent>
      </w:r>
    </w:p>
    <w:p w14:paraId="69637C7D" w14:textId="77777777" w:rsidR="00A401EF" w:rsidRDefault="00A401EF">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A401EF" w:rsidRDefault="00F21570">
            <w:pPr>
              <w:spacing w:before="120" w:after="120"/>
              <w:rPr>
                <w:sz w:val="12"/>
                <w:szCs w:val="18"/>
              </w:rPr>
            </w:pPr>
            <w:r>
              <w:rPr>
                <w:sz w:val="12"/>
                <w:szCs w:val="18"/>
              </w:rPr>
              <w:t>Signed for and on behalf of the Author</w:t>
            </w:r>
          </w:p>
          <w:p w14:paraId="12494AE9" w14:textId="77777777" w:rsidR="00A401EF" w:rsidRDefault="00F21570">
            <w:pPr>
              <w:tabs>
                <w:tab w:val="left" w:pos="724"/>
              </w:tabs>
              <w:spacing w:before="120" w:after="120"/>
              <w:ind w:left="-993"/>
              <w:rPr>
                <w:sz w:val="16"/>
                <w:szCs w:val="16"/>
              </w:rPr>
            </w:pPr>
            <w:r>
              <w:rPr>
                <w:sz w:val="16"/>
                <w:szCs w:val="16"/>
              </w:rPr>
              <w:t>[Ha</w:t>
            </w:r>
          </w:p>
          <w:p w14:paraId="20CB9840" w14:textId="77777777" w:rsidR="00A401EF" w:rsidRDefault="00A401EF">
            <w:pPr>
              <w:spacing w:before="120" w:after="120"/>
              <w:ind w:left="-993"/>
              <w:rPr>
                <w:sz w:val="16"/>
                <w:szCs w:val="16"/>
              </w:rPr>
            </w:pPr>
          </w:p>
        </w:tc>
        <w:tc>
          <w:tcPr>
            <w:tcW w:w="567" w:type="dxa"/>
          </w:tcPr>
          <w:p w14:paraId="3D9C8D4B" w14:textId="77777777" w:rsidR="00A401EF" w:rsidRDefault="00A401EF">
            <w:pPr>
              <w:spacing w:before="120" w:after="120"/>
              <w:rPr>
                <w:sz w:val="16"/>
                <w:szCs w:val="16"/>
              </w:rPr>
            </w:pPr>
          </w:p>
        </w:tc>
        <w:tc>
          <w:tcPr>
            <w:tcW w:w="3345" w:type="dxa"/>
            <w:tcBorders>
              <w:bottom w:val="single" w:sz="4" w:space="0" w:color="auto"/>
            </w:tcBorders>
          </w:tcPr>
          <w:p w14:paraId="39E53902" w14:textId="77777777" w:rsidR="00A401EF" w:rsidRDefault="00F21570">
            <w:pPr>
              <w:spacing w:before="120" w:after="120"/>
              <w:rPr>
                <w:sz w:val="12"/>
                <w:szCs w:val="12"/>
              </w:rPr>
            </w:pPr>
            <w:r>
              <w:rPr>
                <w:sz w:val="12"/>
                <w:szCs w:val="12"/>
              </w:rPr>
              <w:t>Print Name:</w:t>
            </w:r>
          </w:p>
        </w:tc>
        <w:tc>
          <w:tcPr>
            <w:tcW w:w="567" w:type="dxa"/>
          </w:tcPr>
          <w:p w14:paraId="29C8D580" w14:textId="77777777" w:rsidR="00A401EF" w:rsidRDefault="00A401EF">
            <w:pPr>
              <w:spacing w:before="120" w:after="120"/>
              <w:rPr>
                <w:sz w:val="16"/>
                <w:szCs w:val="16"/>
              </w:rPr>
            </w:pPr>
          </w:p>
        </w:tc>
        <w:tc>
          <w:tcPr>
            <w:tcW w:w="3345" w:type="dxa"/>
            <w:tcBorders>
              <w:bottom w:val="single" w:sz="4" w:space="0" w:color="auto"/>
            </w:tcBorders>
          </w:tcPr>
          <w:p w14:paraId="18B345D3" w14:textId="77777777" w:rsidR="00A401EF"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A401EF" w:rsidRDefault="00A401EF">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A401EF" w:rsidRDefault="00A401EF">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A401EF"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A401EF" w:rsidRDefault="00A401EF">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A401EF"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A401EF" w:rsidRDefault="00A401EF">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A401EF"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A401EF" w:rsidRDefault="00A401EF"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A401EF"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A401EF"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A401EF" w:rsidRDefault="00A401EF"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A401EF"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A401EF" w:rsidRDefault="00A401EF">
      <w:pPr>
        <w:spacing w:after="0" w:line="240" w:lineRule="auto"/>
        <w:rPr>
          <w:rFonts w:ascii="Calibri" w:eastAsia="Arial" w:hAnsi="Calibri" w:cs="Calibri"/>
          <w:sz w:val="15"/>
          <w:szCs w:val="15"/>
          <w:lang w:eastAsia="en-GB"/>
        </w:rPr>
      </w:pPr>
    </w:p>
    <w:p w14:paraId="4046CB5E" w14:textId="77777777" w:rsidR="00A401EF" w:rsidRDefault="00A401EF">
      <w:pPr>
        <w:spacing w:after="0" w:line="240" w:lineRule="auto"/>
        <w:rPr>
          <w:rFonts w:ascii="Calibri" w:eastAsia="Arial" w:hAnsi="Calibri" w:cs="Calibri"/>
          <w:sz w:val="15"/>
          <w:szCs w:val="15"/>
          <w:lang w:eastAsia="en-GB"/>
        </w:rPr>
      </w:pPr>
    </w:p>
    <w:p w14:paraId="29804D7E" w14:textId="3ACCD51C" w:rsidR="00A401EF"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A401EF"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A401EF" w:rsidRPr="00E07945" w:rsidRDefault="00A401EF" w:rsidP="00E07945">
      <w:pPr>
        <w:pStyle w:val="NormalWeb"/>
        <w:spacing w:before="0" w:beforeAutospacing="0" w:after="0" w:afterAutospacing="0"/>
        <w:rPr>
          <w:rFonts w:ascii="Calibri" w:hAnsi="Calibri" w:cs="Calibri"/>
          <w:sz w:val="16"/>
          <w:szCs w:val="16"/>
        </w:rPr>
      </w:pPr>
    </w:p>
    <w:sectPr w:rsidR="00A401EF"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C5A08" w14:textId="77777777" w:rsidR="0015720E" w:rsidRDefault="0015720E">
      <w:pPr>
        <w:spacing w:after="0" w:line="240" w:lineRule="auto"/>
      </w:pPr>
      <w:r>
        <w:separator/>
      </w:r>
    </w:p>
  </w:endnote>
  <w:endnote w:type="continuationSeparator" w:id="0">
    <w:p w14:paraId="6C2CDEBE" w14:textId="77777777" w:rsidR="0015720E" w:rsidRDefault="00157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A401EF"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A401EF" w:rsidRDefault="00A40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BFAEB" w14:textId="77777777" w:rsidR="0015720E" w:rsidRDefault="0015720E">
      <w:pPr>
        <w:spacing w:after="0" w:line="240" w:lineRule="auto"/>
      </w:pPr>
      <w:r>
        <w:separator/>
      </w:r>
    </w:p>
  </w:footnote>
  <w:footnote w:type="continuationSeparator" w:id="0">
    <w:p w14:paraId="41D36153" w14:textId="77777777" w:rsidR="0015720E" w:rsidRDefault="00157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13071329">
    <w:abstractNumId w:val="4"/>
  </w:num>
  <w:num w:numId="2" w16cid:durableId="627784792">
    <w:abstractNumId w:val="3"/>
  </w:num>
  <w:num w:numId="3" w16cid:durableId="1781293570">
    <w:abstractNumId w:val="1"/>
  </w:num>
  <w:num w:numId="4" w16cid:durableId="1452742578">
    <w:abstractNumId w:val="2"/>
  </w:num>
  <w:num w:numId="5" w16cid:durableId="6189534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35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15720E"/>
    <w:rsid w:val="001D0B80"/>
    <w:rsid w:val="00751CFC"/>
    <w:rsid w:val="00761D1A"/>
    <w:rsid w:val="00951E35"/>
    <w:rsid w:val="00A401EF"/>
    <w:rsid w:val="00A74A87"/>
    <w:rsid w:val="00C20074"/>
    <w:rsid w:val="00C54F4D"/>
    <w:rsid w:val="00E061A2"/>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0B5755"/>
    <w:rsid w:val="001166B6"/>
    <w:rsid w:val="001C6585"/>
    <w:rsid w:val="003827B1"/>
    <w:rsid w:val="0042401E"/>
    <w:rsid w:val="004D6D1E"/>
    <w:rsid w:val="00575ED0"/>
    <w:rsid w:val="005B0921"/>
    <w:rsid w:val="006A6696"/>
    <w:rsid w:val="006C071E"/>
    <w:rsid w:val="00716D66"/>
    <w:rsid w:val="008136D0"/>
    <w:rsid w:val="00823D58"/>
    <w:rsid w:val="00866E3F"/>
    <w:rsid w:val="008973D6"/>
    <w:rsid w:val="00966F3B"/>
    <w:rsid w:val="009F7E10"/>
    <w:rsid w:val="00A1700F"/>
    <w:rsid w:val="00B1416F"/>
    <w:rsid w:val="00B231E4"/>
    <w:rsid w:val="00C35570"/>
    <w:rsid w:val="00C453A4"/>
    <w:rsid w:val="00C533A8"/>
    <w:rsid w:val="00C54F4D"/>
    <w:rsid w:val="00CE1E64"/>
    <w:rsid w:val="00DF6D14"/>
    <w:rsid w:val="00E061A2"/>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Metadata/LabelInfo.xml><?xml version="1.0" encoding="utf-8"?>
<clbl:labelList xmlns:clbl="http://schemas.microsoft.com/office/2020/mipLabelMetadata">
  <clbl:label id="{1f8e20e6-048a-4bad-a26b-318dd1cd4d47}" enabled="1" method="Privileged" siteId="{66c65d8a-9158-4521-a2d8-664963db48e4}" contentBits="0" removed="0"/>
</clbl:labelList>
</file>

<file path=docProps/app.xml><?xml version="1.0" encoding="utf-8"?>
<Properties xmlns="http://schemas.openxmlformats.org/officeDocument/2006/extended-properties" xmlns:vt="http://schemas.openxmlformats.org/officeDocument/2006/docPropsVTypes">
  <Template>Normal.dotm</Template>
  <TotalTime>1111</TotalTime>
  <Pages>1</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Nielsen, Frank (Sony CSL)</cp:lastModifiedBy>
  <cp:revision>6</cp:revision>
  <cp:lastPrinted>2025-06-17T07:29:00Z</cp:lastPrinted>
  <dcterms:created xsi:type="dcterms:W3CDTF">2021-10-22T08:20:00Z</dcterms:created>
  <dcterms:modified xsi:type="dcterms:W3CDTF">2025-06-18T01:56:00Z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