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CSC430 - Software Engineering</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Franchise</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 Plan</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2020</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0000ff"/>
          <w:sz w:val="24"/>
          <w:szCs w:val="24"/>
          <w:rtl w:val="0"/>
        </w:rPr>
        <w:t xml:space="preserve">1.1</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Revision History</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The revision history cycle begins once changes or enhancements are requested after the Deployment Plan has been baselined.</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230"/>
        <w:gridCol w:w="3840"/>
        <w:gridCol w:w="2175"/>
        <w:tblGridChange w:id="0">
          <w:tblGrid>
            <w:gridCol w:w="1635"/>
            <w:gridCol w:w="1230"/>
            <w:gridCol w:w="3840"/>
            <w:gridCol w:w="217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11/07/2020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Web application displays the personnel that was inserted into the database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Joseph DeMario, Joseph Tooker, and Frank Palaia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12/16/2020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Added user functionality to the web application like adding available personnel to the team, scheduling meetings between players and agents and the team's ability to manage their payroll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Joseph DeMario, Joseph Tooker, and Frank Palaia</w:t>
            </w:r>
          </w:p>
        </w:tc>
      </w:tr>
    </w:tbl>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Artifact Rationale</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Deployment Plan defines the scope and approach planned for the deployment of project deliverables. The plan includes information about system support, issue tracking, escalation processes, and roles and responsibilities that apply before, during, and after deployment. Its purpose is to provide clients, stakeholders and support personnel with a smooth transition to the new product or software. It should be structured appropriately, to reflect deployment planning for a single location or multiple locations, a single-phase deployment or a multiphase deployment, and should identify the requirements and responsible party for each process step.</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w:t>
      </w:r>
    </w:p>
    <w:tbl>
      <w:tblPr>
        <w:tblStyle w:val="Table2"/>
        <w:tblW w:w="93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4.192139737991"/>
        <w:gridCol w:w="3369.781659388646"/>
        <w:gridCol w:w="3506.026200873362"/>
        <w:tblGridChange w:id="0">
          <w:tblGrid>
            <w:gridCol w:w="2484.192139737991"/>
            <w:gridCol w:w="3369.781659388646"/>
            <w:gridCol w:w="3506.026200873362"/>
          </w:tblGrid>
        </w:tblGridChange>
      </w:tblGrid>
      <w:tr>
        <w:trPr>
          <w:trHeight w:val="505" w:hRule="atLeast"/>
        </w:trPr>
        <w:tc>
          <w:tcPr>
            <w:tcBorders>
              <w:top w:color="000000" w:space="0" w:sz="8" w:val="single"/>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top"/>
          </w:tcPr>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Activity</w:t>
            </w:r>
          </w:p>
        </w:tc>
        <w:tc>
          <w:tcPr>
            <w:tcBorders>
              <w:top w:color="000000" w:space="0" w:sz="8" w:val="single"/>
              <w:left w:color="000000" w:space="0" w:sz="0" w:val="nil"/>
              <w:bottom w:color="000000" w:space="0" w:sz="8" w:val="single"/>
              <w:right w:color="000000" w:space="0" w:sz="8" w:val="single"/>
            </w:tcBorders>
            <w:shd w:fill="d9d9d9" w:val="clear"/>
            <w:tcMar>
              <w:top w:w="20.0" w:type="dxa"/>
              <w:left w:w="20.0" w:type="dxa"/>
              <w:bottom w:w="100.0" w:type="dxa"/>
              <w:right w:w="20.0" w:type="dxa"/>
            </w:tcMar>
            <w:vAlign w:val="top"/>
          </w:tcPr>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Capability (A)</w:t>
            </w:r>
          </w:p>
        </w:tc>
        <w:tc>
          <w:tcPr>
            <w:tcBorders>
              <w:top w:color="000000" w:space="0" w:sz="8" w:val="single"/>
              <w:left w:color="000000" w:space="0" w:sz="0" w:val="nil"/>
              <w:bottom w:color="000000" w:space="0" w:sz="8" w:val="single"/>
              <w:right w:color="000000" w:space="0" w:sz="8" w:val="single"/>
            </w:tcBorders>
            <w:shd w:fill="d9d9d9" w:val="clear"/>
            <w:tcMar>
              <w:top w:w="20.0" w:type="dxa"/>
              <w:left w:w="20.0" w:type="dxa"/>
              <w:bottom w:w="100.0" w:type="dxa"/>
              <w:right w:w="20.0" w:type="dxa"/>
            </w:tcMar>
            <w:vAlign w:val="top"/>
          </w:tcPr>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Enhancement (B)</w:t>
            </w:r>
          </w:p>
        </w:tc>
      </w:tr>
      <w:tr>
        <w:trPr>
          <w:trHeight w:val="92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Deployment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trHeight w:val="905"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Cloud/Web Deployment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trHeight w:val="95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 Application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Introduction………………………………………………………………………………………………………. 4</w:t>
      </w:r>
    </w:p>
    <w:p w:rsidR="00000000" w:rsidDel="00000000" w:rsidP="00000000" w:rsidRDefault="00000000" w:rsidRPr="00000000" w14:paraId="0000004D">
      <w:pPr>
        <w:spacing w:after="240" w:befor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   Purpose………………………………………………………………………………………………...4</w:t>
      </w:r>
    </w:p>
    <w:p w:rsidR="00000000" w:rsidDel="00000000" w:rsidP="00000000" w:rsidRDefault="00000000" w:rsidRPr="00000000" w14:paraId="0000004E">
      <w:pPr>
        <w:spacing w:after="240" w:befor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Key Definitions………………………………………………………………………………………...4</w:t>
      </w:r>
    </w:p>
    <w:p w:rsidR="00000000" w:rsidDel="00000000" w:rsidP="00000000" w:rsidRDefault="00000000" w:rsidRPr="00000000" w14:paraId="0000004F">
      <w:pPr>
        <w:spacing w:after="240" w:befor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   Plan Overview…………………………………………………………………………………………4</w:t>
      </w:r>
    </w:p>
    <w:p w:rsidR="00000000" w:rsidDel="00000000" w:rsidP="00000000" w:rsidRDefault="00000000" w:rsidRPr="00000000" w14:paraId="00000050">
      <w:pPr>
        <w:spacing w:after="240" w:befor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   Assumptions…………………………………………………………………………………………...5</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Roles and Responsibilities………………………………………………………………………………………5-6</w:t>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Schedule………………………………………………………………………………………………………….6-7</w:t>
      </w:r>
    </w:p>
    <w:p w:rsidR="00000000" w:rsidDel="00000000" w:rsidP="00000000" w:rsidRDefault="00000000" w:rsidRPr="00000000" w14:paraId="00000053">
      <w:pPr>
        <w:spacing w:after="240" w:befor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Timeline - ESE/FO……………………………………………………………………………………..7</w:t>
      </w:r>
    </w:p>
    <w:p w:rsidR="00000000" w:rsidDel="00000000" w:rsidP="00000000" w:rsidRDefault="00000000" w:rsidRPr="00000000" w14:paraId="00000054">
      <w:pPr>
        <w:spacing w:after="240" w:before="240" w:lineRule="auto"/>
        <w:ind w:left="72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3.1.1. Master Deployment Schedule………………………………………………………………7</w:t>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Site Readiness Assessment………………………………………………………………………………………...7</w:t>
      </w:r>
    </w:p>
    <w:p w:rsidR="00000000" w:rsidDel="00000000" w:rsidP="00000000" w:rsidRDefault="00000000" w:rsidRPr="00000000" w14:paraId="00000056">
      <w:pPr>
        <w:spacing w:after="240" w:befor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   Special Operational Requirements………………………………………………………………..N/A</w:t>
      </w:r>
    </w:p>
    <w:p w:rsidR="00000000" w:rsidDel="00000000" w:rsidP="00000000" w:rsidRDefault="00000000" w:rsidRPr="00000000" w14:paraId="00000057">
      <w:pPr>
        <w:spacing w:after="240" w:befor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   Deployment Topology……………………………………………………………………………...N/A</w:t>
      </w:r>
    </w:p>
    <w:p w:rsidR="00000000" w:rsidDel="00000000" w:rsidP="00000000" w:rsidRDefault="00000000" w:rsidRPr="00000000" w14:paraId="00000058">
      <w:pPr>
        <w:spacing w:after="240" w:befor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   Site Information (Locations, Deployment Recipients)......................................................................7</w:t>
      </w:r>
    </w:p>
    <w:p w:rsidR="00000000" w:rsidDel="00000000" w:rsidP="00000000" w:rsidRDefault="00000000" w:rsidRPr="00000000" w14:paraId="00000059">
      <w:pPr>
        <w:spacing w:after="240" w:befor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   Site Preparation……………………………………………………………………………………..7-8</w:t>
      </w:r>
    </w:p>
    <w:p w:rsidR="00000000" w:rsidDel="00000000" w:rsidP="00000000" w:rsidRDefault="00000000" w:rsidRPr="00000000" w14:paraId="0000005A">
      <w:pPr>
        <w:spacing w:after="240" w:befor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   Assessment of Deployment Readiness………………………………………………………………..8</w:t>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Resources………………………………………………………………………………………………………...8-9</w:t>
      </w:r>
    </w:p>
    <w:p w:rsidR="00000000" w:rsidDel="00000000" w:rsidP="00000000" w:rsidRDefault="00000000" w:rsidRPr="00000000" w14:paraId="0000005C">
      <w:pPr>
        <w:spacing w:after="240" w:befor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   Facility Specifics </w:t>
      </w:r>
      <w:r w:rsidDel="00000000" w:rsidR="00000000" w:rsidRPr="00000000">
        <w:rPr>
          <w:rFonts w:ascii="Times New Roman" w:cs="Times New Roman" w:eastAsia="Times New Roman" w:hAnsi="Times New Roman"/>
          <w:b w:val="1"/>
          <w:i w:val="1"/>
          <w:sz w:val="20"/>
          <w:szCs w:val="20"/>
          <w:rtl w:val="0"/>
        </w:rPr>
        <w:t xml:space="preserve">(optional)</w:t>
      </w:r>
      <w:r w:rsidDel="00000000" w:rsidR="00000000" w:rsidRPr="00000000">
        <w:rPr>
          <w:rFonts w:ascii="Times New Roman" w:cs="Times New Roman" w:eastAsia="Times New Roman" w:hAnsi="Times New Roman"/>
          <w:b w:val="1"/>
          <w:sz w:val="20"/>
          <w:szCs w:val="20"/>
          <w:rtl w:val="0"/>
        </w:rPr>
        <w:t xml:space="preserve">...................................................................................................................9</w:t>
      </w:r>
      <w:r w:rsidDel="00000000" w:rsidR="00000000" w:rsidRPr="00000000">
        <w:rPr>
          <w:rtl w:val="0"/>
        </w:rPr>
      </w:r>
    </w:p>
    <w:p w:rsidR="00000000" w:rsidDel="00000000" w:rsidP="00000000" w:rsidRDefault="00000000" w:rsidRPr="00000000" w14:paraId="0000005D">
      <w:pPr>
        <w:spacing w:after="240" w:befor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5.2.   Hardware - ESE……………………………………………………………………………………9-10</w:t>
      </w:r>
    </w:p>
    <w:p w:rsidR="00000000" w:rsidDel="00000000" w:rsidP="00000000" w:rsidRDefault="00000000" w:rsidRPr="00000000" w14:paraId="0000005E">
      <w:pPr>
        <w:spacing w:after="240" w:befor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5.3.   Software - ESE……………………………………………………………………………………….10</w:t>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Documentation and Training……………………………………………………………………………………11</w:t>
      </w:r>
    </w:p>
    <w:p w:rsidR="00000000" w:rsidDel="00000000" w:rsidP="00000000" w:rsidRDefault="00000000" w:rsidRPr="00000000" w14:paraId="00000060">
      <w:pPr>
        <w:spacing w:after="240" w:befor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   Documentation – ESE………………………………………………………………………………..11</w:t>
      </w:r>
    </w:p>
    <w:p w:rsidR="00000000" w:rsidDel="00000000" w:rsidP="00000000" w:rsidRDefault="00000000" w:rsidRPr="00000000" w14:paraId="00000061">
      <w:pPr>
        <w:spacing w:after="240" w:before="240" w:lineRule="auto"/>
        <w:ind w:left="72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6.1.1.  Communications – ESE…………………………………………………………………..11</w:t>
      </w:r>
    </w:p>
    <w:p w:rsidR="00000000" w:rsidDel="00000000" w:rsidP="00000000" w:rsidRDefault="00000000" w:rsidRPr="00000000" w14:paraId="00000062">
      <w:pPr>
        <w:spacing w:after="240" w:befor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6.2.   Training </w:t>
      </w:r>
      <w:r w:rsidDel="00000000" w:rsidR="00000000" w:rsidRPr="00000000">
        <w:rPr>
          <w:rFonts w:ascii="Times New Roman" w:cs="Times New Roman" w:eastAsia="Times New Roman" w:hAnsi="Times New Roman"/>
          <w:b w:val="1"/>
          <w:i w:val="1"/>
          <w:sz w:val="20"/>
          <w:szCs w:val="20"/>
          <w:rtl w:val="0"/>
        </w:rPr>
        <w:t xml:space="preserve">(optional)</w:t>
      </w:r>
      <w:r w:rsidDel="00000000" w:rsidR="00000000" w:rsidRPr="00000000">
        <w:rPr>
          <w:rFonts w:ascii="Times New Roman" w:cs="Times New Roman" w:eastAsia="Times New Roman" w:hAnsi="Times New Roman"/>
          <w:b w:val="1"/>
          <w:sz w:val="20"/>
          <w:szCs w:val="20"/>
          <w:rtl w:val="0"/>
        </w:rPr>
        <w:t xml:space="preserve">…………………………………………………………………………………...11</w:t>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Approval Signatures……………………………………………………………………………………………..12</w:t>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Introduction</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describes the plan to deploy and install the Sports Manager, as managed through the Sports Franchise  project. This document is a companion to the project management plan for this effort.</w:t>
      </w:r>
    </w:p>
    <w:p w:rsidR="00000000" w:rsidDel="00000000" w:rsidP="00000000" w:rsidRDefault="00000000" w:rsidRPr="00000000" w14:paraId="00000066">
      <w:pPr>
        <w:pStyle w:val="Heading2"/>
        <w:keepNext w:val="0"/>
        <w:keepLines w:val="0"/>
        <w:spacing w:after="80" w:lineRule="auto"/>
        <w:rPr>
          <w:rFonts w:ascii="Times New Roman" w:cs="Times New Roman" w:eastAsia="Times New Roman" w:hAnsi="Times New Roman"/>
          <w:b w:val="1"/>
          <w:sz w:val="34"/>
          <w:szCs w:val="34"/>
        </w:rPr>
      </w:pPr>
      <w:bookmarkStart w:colFirst="0" w:colLast="0" w:name="_2ipc1b7lpry" w:id="0"/>
      <w:bookmarkEnd w:id="0"/>
      <w:r w:rsidDel="00000000" w:rsidR="00000000" w:rsidRPr="00000000">
        <w:rPr>
          <w:rFonts w:ascii="Times New Roman" w:cs="Times New Roman" w:eastAsia="Times New Roman" w:hAnsi="Times New Roman"/>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Purpose</w:t>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plan is to provide a single, common document that describes how, when, where, and to whom the Sports Manager will be deployed and installed. Appropriate communications planning should also be completed, as well as the training plan and rollout schedule.</w:t>
      </w:r>
    </w:p>
    <w:p w:rsidR="00000000" w:rsidDel="00000000" w:rsidP="00000000" w:rsidRDefault="00000000" w:rsidRPr="00000000" w14:paraId="00000068">
      <w:pPr>
        <w:pStyle w:val="Heading2"/>
        <w:keepNext w:val="0"/>
        <w:keepLines w:val="0"/>
        <w:spacing w:after="80" w:lineRule="auto"/>
        <w:rPr>
          <w:rFonts w:ascii="Times New Roman" w:cs="Times New Roman" w:eastAsia="Times New Roman" w:hAnsi="Times New Roman"/>
          <w:b w:val="1"/>
          <w:sz w:val="34"/>
          <w:szCs w:val="34"/>
        </w:rPr>
      </w:pPr>
      <w:bookmarkStart w:colFirst="0" w:colLast="0" w:name="_dan5b2ci1eiw" w:id="1"/>
      <w:bookmarkEnd w:id="1"/>
      <w:r w:rsidDel="00000000" w:rsidR="00000000" w:rsidRPr="00000000">
        <w:rPr>
          <w:rFonts w:ascii="Times New Roman" w:cs="Times New Roman" w:eastAsia="Times New Roman" w:hAnsi="Times New Roman"/>
          <w:b w:val="1"/>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Key Definitions</w:t>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Deployment Design</w:t>
      </w:r>
      <w:r w:rsidDel="00000000" w:rsidR="00000000" w:rsidRPr="00000000">
        <w:rPr>
          <w:rFonts w:ascii="Times New Roman" w:cs="Times New Roman" w:eastAsia="Times New Roman" w:hAnsi="Times New Roman"/>
          <w:rtl w:val="0"/>
        </w:rPr>
        <w:t xml:space="preserve">. Phase of the solution life cycle in which architectural design and implementation specifications are developed and tested. The preparation of plans and specifications necessary to implement the solution are part of the Deployment Design phase. At the end of the Deployment Design phase, a solution is ready for implementation in the production environment.</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w:t>
      </w:r>
      <w:r w:rsidDel="00000000" w:rsidR="00000000" w:rsidRPr="00000000">
        <w:rPr>
          <w:rFonts w:ascii="Times New Roman" w:cs="Times New Roman" w:eastAsia="Times New Roman" w:hAnsi="Times New Roman"/>
          <w:rtl w:val="0"/>
        </w:rPr>
        <w:t xml:space="preserve">. Phase of the solution life cycle in which the newly designed or changed hardware, software, functionality, or process is installed into the production environment and activated. The specifications and plans created during Deployment Design steer the work that is performed during the Implementation phase.</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Release</w:t>
      </w:r>
      <w:r w:rsidDel="00000000" w:rsidR="00000000" w:rsidRPr="00000000">
        <w:rPr>
          <w:rFonts w:ascii="Times New Roman" w:cs="Times New Roman" w:eastAsia="Times New Roman" w:hAnsi="Times New Roman"/>
          <w:rtl w:val="0"/>
        </w:rPr>
        <w:t xml:space="preserve">. Release baseline is defined as the product build (software and hardware specifications) along with the body of documents that support testing, installation, operations, training, and support of the product. Projects will determine the release baseline early in the development cycle. Baseline components enter change control once the project is approved for deployment.</w:t>
      </w:r>
    </w:p>
    <w:p w:rsidR="00000000" w:rsidDel="00000000" w:rsidP="00000000" w:rsidRDefault="00000000" w:rsidRPr="00000000" w14:paraId="0000006C">
      <w:pPr>
        <w:pStyle w:val="Heading2"/>
        <w:keepNext w:val="0"/>
        <w:keepLines w:val="0"/>
        <w:spacing w:after="80" w:lineRule="auto"/>
        <w:rPr>
          <w:rFonts w:ascii="Times New Roman" w:cs="Times New Roman" w:eastAsia="Times New Roman" w:hAnsi="Times New Roman"/>
          <w:b w:val="1"/>
          <w:sz w:val="34"/>
          <w:szCs w:val="34"/>
        </w:rPr>
      </w:pPr>
      <w:bookmarkStart w:colFirst="0" w:colLast="0" w:name="_f1zq2jlo2t0n" w:id="2"/>
      <w:bookmarkEnd w:id="2"/>
      <w:r w:rsidDel="00000000" w:rsidR="00000000" w:rsidRPr="00000000">
        <w:rPr>
          <w:rFonts w:ascii="Times New Roman" w:cs="Times New Roman" w:eastAsia="Times New Roman" w:hAnsi="Times New Roman"/>
          <w:b w:val="1"/>
          <w:sz w:val="34"/>
          <w:szCs w:val="3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Plan Overview</w:t>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and installation of Sports Manager is planned as an online rollout to sports teams/agents/players.</w:t>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will be performed by Group 2 team members with representatives from peer organizations, as needed. Installation will be performed by Group 2 team members, along with representatives from peer organizations.</w:t>
      </w:r>
    </w:p>
    <w:p w:rsidR="00000000" w:rsidDel="00000000" w:rsidP="00000000" w:rsidRDefault="00000000" w:rsidRPr="00000000" w14:paraId="0000006F">
      <w:pPr>
        <w:pStyle w:val="Heading2"/>
        <w:keepNext w:val="0"/>
        <w:keepLines w:val="0"/>
        <w:spacing w:after="80" w:lineRule="auto"/>
        <w:rPr>
          <w:rFonts w:ascii="Times New Roman" w:cs="Times New Roman" w:eastAsia="Times New Roman" w:hAnsi="Times New Roman"/>
          <w:b w:val="1"/>
          <w:sz w:val="34"/>
          <w:szCs w:val="34"/>
        </w:rPr>
      </w:pPr>
      <w:bookmarkStart w:colFirst="0" w:colLast="0" w:name="_lp7hz2rqjqbs" w:id="3"/>
      <w:bookmarkEnd w:id="3"/>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rFonts w:ascii="Times New Roman" w:cs="Times New Roman" w:eastAsia="Times New Roman" w:hAnsi="Times New Roman"/>
          <w:b w:val="1"/>
          <w:sz w:val="34"/>
          <w:szCs w:val="34"/>
        </w:rPr>
      </w:pPr>
      <w:bookmarkStart w:colFirst="0" w:colLast="0" w:name="_3g8e1w2um51k" w:id="4"/>
      <w:bookmarkEnd w:id="4"/>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rFonts w:ascii="Times New Roman" w:cs="Times New Roman" w:eastAsia="Times New Roman" w:hAnsi="Times New Roman"/>
          <w:b w:val="1"/>
          <w:sz w:val="34"/>
          <w:szCs w:val="34"/>
        </w:rPr>
      </w:pPr>
      <w:bookmarkStart w:colFirst="0" w:colLast="0" w:name="_898e6fgmooai" w:id="5"/>
      <w:bookmarkEnd w:id="5"/>
      <w:r w:rsidDel="00000000" w:rsidR="00000000" w:rsidRPr="00000000">
        <w:rPr>
          <w:rFonts w:ascii="Times New Roman" w:cs="Times New Roman" w:eastAsia="Times New Roman" w:hAnsi="Times New Roman"/>
          <w:b w:val="1"/>
          <w:sz w:val="34"/>
          <w:szCs w:val="3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Assumptions</w:t>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is a list of assumptions that may be used as examples for tailoring this section to the specific characteristics and needs of the project. Enter other assumptions as appropriate, and revise or remove those that do not pertain to the project.</w:t>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Deployment Plan is developed with the following assumptions:</w:t>
      </w:r>
    </w:p>
    <w:p w:rsidR="00000000" w:rsidDel="00000000" w:rsidP="00000000" w:rsidRDefault="00000000" w:rsidRPr="00000000" w14:paraId="00000074">
      <w:pPr>
        <w:numPr>
          <w:ilvl w:val="0"/>
          <w:numId w:val="4"/>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Deployment, installation, and ongoing maintenance costs (including capacity planning, recurring costs) will be identified and funded. All funding sources and issues should be resolved and documented prior to deployment and installation.</w:t>
      </w:r>
    </w:p>
    <w:p w:rsidR="00000000" w:rsidDel="00000000" w:rsidP="00000000" w:rsidRDefault="00000000" w:rsidRPr="00000000" w14:paraId="00000075">
      <w:pPr>
        <w:numPr>
          <w:ilvl w:val="0"/>
          <w:numId w:val="4"/>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 Development will complete collaborative field testing (site survey)  prior to deployment.</w:t>
      </w:r>
    </w:p>
    <w:p w:rsidR="00000000" w:rsidDel="00000000" w:rsidP="00000000" w:rsidRDefault="00000000" w:rsidRPr="00000000" w14:paraId="00000076">
      <w:pPr>
        <w:numPr>
          <w:ilvl w:val="0"/>
          <w:numId w:val="4"/>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Release Management will certify production readiness based upon the level of testing that has occurred prior to deployment. As part of the release baseline, this information will be identified in the release profile.</w:t>
      </w:r>
    </w:p>
    <w:p w:rsidR="00000000" w:rsidDel="00000000" w:rsidP="00000000" w:rsidRDefault="00000000" w:rsidRPr="00000000" w14:paraId="00000077">
      <w:pPr>
        <w:numPr>
          <w:ilvl w:val="0"/>
          <w:numId w:val="4"/>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 Development will provide a training plan prior to deployment.</w:t>
      </w:r>
    </w:p>
    <w:p w:rsidR="00000000" w:rsidDel="00000000" w:rsidP="00000000" w:rsidRDefault="00000000" w:rsidRPr="00000000" w14:paraId="0000007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bhtvrlq8brr0" w:id="6"/>
      <w:bookmarkEnd w:id="6"/>
      <w:r w:rsidDel="00000000" w:rsidR="00000000" w:rsidRPr="00000000">
        <w:rPr>
          <w:rFonts w:ascii="Times New Roman" w:cs="Times New Roman" w:eastAsia="Times New Roman" w:hAnsi="Times New Roman"/>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Roles and Responsibilities</w:t>
      </w:r>
    </w:p>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the teams that will perform the steps described in this plan, and include the following information:</w:t>
      </w:r>
    </w:p>
    <w:p w:rsidR="00000000" w:rsidDel="00000000" w:rsidP="00000000" w:rsidRDefault="00000000" w:rsidRPr="00000000" w14:paraId="0000007A">
      <w:pPr>
        <w:numPr>
          <w:ilvl w:val="0"/>
          <w:numId w:val="3"/>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Who is involved in this deployment</w:t>
      </w:r>
    </w:p>
    <w:p w:rsidR="00000000" w:rsidDel="00000000" w:rsidP="00000000" w:rsidRDefault="00000000" w:rsidRPr="00000000" w14:paraId="0000007B">
      <w:pPr>
        <w:numPr>
          <w:ilvl w:val="0"/>
          <w:numId w:val="3"/>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teams are involved </w:t>
      </w:r>
    </w:p>
    <w:p w:rsidR="00000000" w:rsidDel="00000000" w:rsidP="00000000" w:rsidRDefault="00000000" w:rsidRPr="00000000" w14:paraId="0000007C">
      <w:pPr>
        <w:numPr>
          <w:ilvl w:val="0"/>
          <w:numId w:val="3"/>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Who is responsible for doing what tasks</w:t>
      </w:r>
    </w:p>
    <w:p w:rsidR="00000000" w:rsidDel="00000000" w:rsidP="00000000" w:rsidRDefault="00000000" w:rsidRPr="00000000" w14:paraId="0000007D">
      <w:pPr>
        <w:numPr>
          <w:ilvl w:val="0"/>
          <w:numId w:val="3"/>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is the breakdown of labor and responsibilities</w:t>
      </w:r>
    </w:p>
    <w:p w:rsidR="00000000" w:rsidDel="00000000" w:rsidP="00000000" w:rsidRDefault="00000000" w:rsidRPr="00000000" w14:paraId="0000007E">
      <w:pPr>
        <w:numPr>
          <w:ilvl w:val="0"/>
          <w:numId w:val="3"/>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Who is in charge?</w:t>
      </w:r>
    </w:p>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wish to include a Deployment Roles and Responsibilities Table to capture deployment and installation activities, when they will be performed, and who will be responsible. This will usually only apply to Field Deployment of new capabilities or feature enhancements. Design activities are not included in this phase. Tailor the table to the attributes/circumstances of the project.</w:t>
      </w:r>
    </w:p>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Deployment Roles and Responsibilities</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2535"/>
        <w:gridCol w:w="1425"/>
        <w:gridCol w:w="3165"/>
        <w:gridCol w:w="1200"/>
        <w:tblGridChange w:id="0">
          <w:tblGrid>
            <w:gridCol w:w="540"/>
            <w:gridCol w:w="2535"/>
            <w:gridCol w:w="1425"/>
            <w:gridCol w:w="3165"/>
            <w:gridCol w:w="1200"/>
          </w:tblGrid>
        </w:tblGridChange>
      </w:tblGrid>
      <w:tr>
        <w:trPr>
          <w:trHeight w:val="1295"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 Role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Phase (See Schedule)</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Development (depending upon project ownership)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and schedule deployment (including orchestration with vendors)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Development (depending upon project ownership)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O&amp;M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for operational readiness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deployment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and schedule installation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authority to operate and that certificate authority (CA)/security documentation is in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through facility  to ensure that IT equipment has been accepted using asset inventory processes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 training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AE">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y3pebsq2wxki" w:id="7"/>
      <w:bookmarkEnd w:id="7"/>
      <w:r w:rsidDel="00000000" w:rsidR="00000000" w:rsidRPr="00000000">
        <w:rPr>
          <w:rFonts w:ascii="Times New Roman" w:cs="Times New Roman" w:eastAsia="Times New Roman" w:hAnsi="Times New Roman"/>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Schedule</w:t>
      </w:r>
    </w:p>
    <w:p w:rsidR="00000000" w:rsidDel="00000000" w:rsidP="00000000" w:rsidRDefault="00000000" w:rsidRPr="00000000" w14:paraId="000000A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Schedule section of this document must be completed for all project types.</w:t>
      </w:r>
    </w:p>
    <w:p w:rsidR="00000000" w:rsidDel="00000000" w:rsidP="00000000" w:rsidRDefault="00000000" w:rsidRPr="00000000" w14:paraId="000000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provides the schedule and milestones for the deployment.</w:t>
      </w:r>
    </w:p>
    <w:p w:rsidR="00000000" w:rsidDel="00000000" w:rsidP="00000000" w:rsidRDefault="00000000" w:rsidRPr="00000000" w14:paraId="000000B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7, 2020 - Web Application displays available personnel inserted into a database (1 week)</w:t>
      </w:r>
    </w:p>
    <w:p w:rsidR="00000000" w:rsidDel="00000000" w:rsidP="00000000" w:rsidRDefault="00000000" w:rsidRPr="00000000" w14:paraId="000000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16, 2020 -  Add user features to the web application like add available personnel to the team, schedule meetings between players and agents and the team's ability to manage their payroll (1 month)</w:t>
      </w:r>
    </w:p>
    <w:p w:rsidR="00000000" w:rsidDel="00000000" w:rsidP="00000000" w:rsidRDefault="00000000" w:rsidRPr="00000000" w14:paraId="000000B3">
      <w:pPr>
        <w:pStyle w:val="Heading2"/>
        <w:keepNext w:val="0"/>
        <w:keepLines w:val="0"/>
        <w:spacing w:after="80" w:lineRule="auto"/>
        <w:rPr>
          <w:rFonts w:ascii="Times New Roman" w:cs="Times New Roman" w:eastAsia="Times New Roman" w:hAnsi="Times New Roman"/>
        </w:rPr>
      </w:pPr>
      <w:bookmarkStart w:colFirst="0" w:colLast="0" w:name="_hcx3a9nqlx7z" w:id="8"/>
      <w:bookmarkEnd w:id="8"/>
      <w:r w:rsidDel="00000000" w:rsidR="00000000" w:rsidRPr="00000000">
        <w:rPr>
          <w:rFonts w:ascii="Times New Roman" w:cs="Times New Roman" w:eastAsia="Times New Roman" w:hAnsi="Times New Roman"/>
          <w:b w:val="1"/>
          <w:sz w:val="34"/>
          <w:szCs w:val="3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Timeline - ESE/FO</w:t>
      </w: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deployment and installation is scheduled to run for 1 month, as depicted in the master deployment schedule</w:t>
      </w:r>
      <w:r w:rsidDel="00000000" w:rsidR="00000000" w:rsidRPr="00000000">
        <w:rPr>
          <w:rFonts w:ascii="Times New Roman" w:cs="Times New Roman" w:eastAsia="Times New Roman" w:hAnsi="Times New Roman"/>
          <w:i w:val="1"/>
          <w:rtl w:val="0"/>
        </w:rPr>
        <w:t xml:space="preserve"> &lt;reference project plan&gt;.</w:t>
      </w:r>
      <w:r w:rsidDel="00000000" w:rsidR="00000000" w:rsidRPr="00000000">
        <w:rPr>
          <w:rtl w:val="0"/>
        </w:rPr>
      </w:r>
    </w:p>
    <w:p w:rsidR="00000000" w:rsidDel="00000000" w:rsidP="00000000" w:rsidRDefault="00000000" w:rsidRPr="00000000" w14:paraId="000000B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master deployment schedule is available on December 9 on Blackboard Collaborate.  </w:t>
      </w:r>
    </w:p>
    <w:p w:rsidR="00000000" w:rsidDel="00000000" w:rsidP="00000000" w:rsidRDefault="00000000" w:rsidRPr="00000000" w14:paraId="000000B6">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g90qv887wk7" w:id="9"/>
      <w:bookmarkEnd w:id="9"/>
      <w:r w:rsidDel="00000000" w:rsidR="00000000" w:rsidRPr="00000000">
        <w:rPr>
          <w:rFonts w:ascii="Times New Roman" w:cs="Times New Roman" w:eastAsia="Times New Roman" w:hAnsi="Times New Roman"/>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Site Readiness Assessment</w:t>
      </w:r>
    </w:p>
    <w:p w:rsidR="00000000" w:rsidDel="00000000" w:rsidP="00000000" w:rsidRDefault="00000000" w:rsidRPr="00000000" w14:paraId="000000B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Readiness Assessment section of this document must be completed for project types 1a and 1b. For other project types it is optional. The PM should tailor these paragraphs according to the characteristics of the project, to answer the following:</w:t>
      </w:r>
    </w:p>
    <w:p w:rsidR="00000000" w:rsidDel="00000000" w:rsidP="00000000" w:rsidRDefault="00000000" w:rsidRPr="00000000" w14:paraId="000000B8">
      <w:pPr>
        <w:numPr>
          <w:ilvl w:val="0"/>
          <w:numId w:val="1"/>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Where is this deployment happening? </w:t>
      </w:r>
    </w:p>
    <w:p w:rsidR="00000000" w:rsidDel="00000000" w:rsidP="00000000" w:rsidRDefault="00000000" w:rsidRPr="00000000" w14:paraId="000000B9">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product, site, or object is the physical recipient of this deployment? </w:t>
      </w:r>
    </w:p>
    <w:p w:rsidR="00000000" w:rsidDel="00000000" w:rsidP="00000000" w:rsidRDefault="00000000" w:rsidRPr="00000000" w14:paraId="000000BA">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 it happening at physical locations?</w:t>
      </w:r>
    </w:p>
    <w:p w:rsidR="00000000" w:rsidDel="00000000" w:rsidP="00000000" w:rsidRDefault="00000000" w:rsidRPr="00000000" w14:paraId="000000BB">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 it happening to devices?  Desktops?  Mainframe systems?</w:t>
      </w:r>
    </w:p>
    <w:p w:rsidR="00000000" w:rsidDel="00000000" w:rsidP="00000000" w:rsidRDefault="00000000" w:rsidRPr="00000000" w14:paraId="000000BC">
      <w:pPr>
        <w:numPr>
          <w:ilvl w:val="0"/>
          <w:numId w:val="1"/>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 there a site readiness checklist available that can be completed prior to installation?</w:t>
      </w:r>
    </w:p>
    <w:p w:rsidR="00000000" w:rsidDel="00000000" w:rsidP="00000000" w:rsidRDefault="00000000" w:rsidRPr="00000000" w14:paraId="000000B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discusses the locations that will receive the Sports Manager deployment..</w:t>
      </w:r>
    </w:p>
    <w:p w:rsidR="00000000" w:rsidDel="00000000" w:rsidP="00000000" w:rsidRDefault="00000000" w:rsidRPr="00000000" w14:paraId="000000BE">
      <w:pPr>
        <w:pStyle w:val="Heading2"/>
        <w:keepNext w:val="0"/>
        <w:keepLines w:val="0"/>
        <w:spacing w:after="80" w:lineRule="auto"/>
        <w:rPr>
          <w:rFonts w:ascii="Times New Roman" w:cs="Times New Roman" w:eastAsia="Times New Roman" w:hAnsi="Times New Roman"/>
          <w:b w:val="1"/>
          <w:sz w:val="34"/>
          <w:szCs w:val="34"/>
        </w:rPr>
      </w:pPr>
      <w:bookmarkStart w:colFirst="0" w:colLast="0" w:name="_ca99yqpxu5s8" w:id="10"/>
      <w:bookmarkEnd w:id="10"/>
      <w:r w:rsidDel="00000000" w:rsidR="00000000" w:rsidRPr="00000000">
        <w:rPr>
          <w:rFonts w:ascii="Times New Roman" w:cs="Times New Roman" w:eastAsia="Times New Roman" w:hAnsi="Times New Roman"/>
          <w:b w:val="1"/>
          <w:sz w:val="34"/>
          <w:szCs w:val="3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Site Information (Locations, Deployment Recipients.)</w:t>
      </w:r>
    </w:p>
    <w:p w:rsidR="00000000" w:rsidDel="00000000" w:rsidP="00000000" w:rsidRDefault="00000000" w:rsidRPr="00000000" w14:paraId="000000B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that this template uses the generic word “site” to refer to the physical location that will host the deployed product. Please substitute other terms as appropriate.</w:t>
      </w:r>
    </w:p>
    <w:p w:rsidR="00000000" w:rsidDel="00000000" w:rsidP="00000000" w:rsidRDefault="00000000" w:rsidRPr="00000000" w14:paraId="000000C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the sites at which deployment is planned, according to the schedule.</w:t>
      </w:r>
    </w:p>
    <w:p w:rsidR="00000000" w:rsidDel="00000000" w:rsidP="00000000" w:rsidRDefault="00000000" w:rsidRPr="00000000" w14:paraId="000000C1">
      <w:pPr>
        <w:numPr>
          <w:ilvl w:val="0"/>
          <w:numId w:val="2"/>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December 9 on Blackboard Collaborate</w:t>
      </w:r>
    </w:p>
    <w:p w:rsidR="00000000" w:rsidDel="00000000" w:rsidP="00000000" w:rsidRDefault="00000000" w:rsidRPr="00000000" w14:paraId="000000C2">
      <w:pPr>
        <w:pStyle w:val="Heading2"/>
        <w:keepNext w:val="0"/>
        <w:keepLines w:val="0"/>
        <w:spacing w:after="80" w:lineRule="auto"/>
        <w:rPr>
          <w:rFonts w:ascii="Times New Roman" w:cs="Times New Roman" w:eastAsia="Times New Roman" w:hAnsi="Times New Roman"/>
          <w:b w:val="1"/>
          <w:sz w:val="34"/>
          <w:szCs w:val="34"/>
        </w:rPr>
      </w:pPr>
      <w:bookmarkStart w:colFirst="0" w:colLast="0" w:name="_ymnqh5ljzxsa" w:id="11"/>
      <w:bookmarkEnd w:id="11"/>
      <w:r w:rsidDel="00000000" w:rsidR="00000000" w:rsidRPr="00000000">
        <w:rPr>
          <w:rFonts w:ascii="Times New Roman" w:cs="Times New Roman" w:eastAsia="Times New Roman" w:hAnsi="Times New Roman"/>
          <w:b w:val="1"/>
          <w:sz w:val="34"/>
          <w:szCs w:val="3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Site Preparation</w:t>
      </w:r>
    </w:p>
    <w:p w:rsidR="00000000" w:rsidDel="00000000" w:rsidP="00000000" w:rsidRDefault="00000000" w:rsidRPr="00000000" w14:paraId="000000C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preparation required for the site at which the system will operate. Define any changes that must occur to the operational site and specify features and items that should be modified to adapt to the new product. Identify the steps necessary to assist the customer in preparing the designated sites for installation of the accepted products.</w:t>
      </w:r>
    </w:p>
    <w:p w:rsidR="00000000" w:rsidDel="00000000" w:rsidP="00000000" w:rsidRDefault="00000000" w:rsidRPr="00000000" w14:paraId="000000C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table describes preparation required by the site prior to deployment.</w:t>
      </w:r>
    </w:p>
    <w:p w:rsidR="00000000" w:rsidDel="00000000" w:rsidP="00000000" w:rsidRDefault="00000000" w:rsidRPr="00000000" w14:paraId="000000C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Site Preparation</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2550"/>
        <w:gridCol w:w="1605"/>
        <w:gridCol w:w="1860"/>
        <w:gridCol w:w="1395"/>
        <w:tblGridChange w:id="0">
          <w:tblGrid>
            <w:gridCol w:w="1455"/>
            <w:gridCol w:w="2550"/>
            <w:gridCol w:w="1605"/>
            <w:gridCol w:w="1860"/>
            <w:gridCol w:w="1395"/>
          </w:tblGrid>
        </w:tblGridChange>
      </w:tblGrid>
      <w:tr>
        <w:trPr>
          <w:trHeight w:val="1295"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Site/Other</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Problem/Change Needed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to Adapt/Modify to New Product</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Actions/Steps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Blackboard Collaborate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Receive feedback from peers in CSC 430 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 changes depending on feedback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Joseph DeMario, Frank Palaia and Joseph Tooker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DA">
      <w:pPr>
        <w:pStyle w:val="Heading2"/>
        <w:keepNext w:val="0"/>
        <w:keepLines w:val="0"/>
        <w:spacing w:after="80" w:lineRule="auto"/>
        <w:rPr>
          <w:rFonts w:ascii="Times New Roman" w:cs="Times New Roman" w:eastAsia="Times New Roman" w:hAnsi="Times New Roman"/>
          <w:b w:val="1"/>
          <w:sz w:val="34"/>
          <w:szCs w:val="34"/>
        </w:rPr>
      </w:pPr>
      <w:bookmarkStart w:colFirst="0" w:colLast="0" w:name="_r97iicdlsbve" w:id="12"/>
      <w:bookmarkEnd w:id="12"/>
      <w:r w:rsidDel="00000000" w:rsidR="00000000" w:rsidRPr="00000000">
        <w:rPr>
          <w:rFonts w:ascii="Times New Roman" w:cs="Times New Roman" w:eastAsia="Times New Roman" w:hAnsi="Times New Roman"/>
          <w:b w:val="1"/>
          <w:sz w:val="34"/>
          <w:szCs w:val="34"/>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Assessment of Deployment Readiness</w:t>
      </w:r>
    </w:p>
    <w:p w:rsidR="00000000" w:rsidDel="00000000" w:rsidP="00000000" w:rsidRDefault="00000000" w:rsidRPr="00000000" w14:paraId="000000D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the basic concept of trial and error to test the readiness of our deployment.  Through constant use of our application, we were able to find bugs and issues to fix in order to ready our application for deployment.  </w:t>
      </w:r>
      <w:r w:rsidDel="00000000" w:rsidR="00000000" w:rsidRPr="00000000">
        <w:rPr>
          <w:rtl w:val="0"/>
        </w:rPr>
      </w:r>
    </w:p>
    <w:p w:rsidR="00000000" w:rsidDel="00000000" w:rsidP="00000000" w:rsidRDefault="00000000" w:rsidRPr="00000000" w14:paraId="000000D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chkmjy2omhab" w:id="13"/>
      <w:bookmarkEnd w:id="13"/>
      <w:r w:rsidDel="00000000" w:rsidR="00000000" w:rsidRPr="00000000">
        <w:rPr>
          <w:rFonts w:ascii="Times New Roman" w:cs="Times New Roman" w:eastAsia="Times New Roman" w:hAnsi="Times New Roman"/>
          <w:b w:val="1"/>
          <w:sz w:val="46"/>
          <w:szCs w:val="4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Resources</w:t>
      </w:r>
    </w:p>
    <w:p w:rsidR="00000000" w:rsidDel="00000000" w:rsidP="00000000" w:rsidRDefault="00000000" w:rsidRPr="00000000" w14:paraId="000000D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Resources section of this document must be completed for all project types. Note that Section 5.1:  Facility Specifics is optional, depending upon the relevance of the topic to the project circumstances. The PM should tailor these paragraphs according to the characteristics of the project.</w:t>
      </w:r>
    </w:p>
    <w:p w:rsidR="00000000" w:rsidDel="00000000" w:rsidP="00000000" w:rsidRDefault="00000000" w:rsidRPr="00000000" w14:paraId="000000D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this section to describe hardware, software, facilities, and documentation required for the deployment and installation.</w:t>
      </w:r>
    </w:p>
    <w:p w:rsidR="00000000" w:rsidDel="00000000" w:rsidP="00000000" w:rsidRDefault="00000000" w:rsidRPr="00000000" w14:paraId="000000D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Microsoft Visual Studio and Microsoft Access to develop our application.  For Microsoft Access, we created a sports franchise database to be used for our web application. </w:t>
      </w:r>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rtl w:val="0"/>
        </w:rPr>
        <w:t xml:space="preserve">he database consisted of four tables: (1) Personnel (which contains the player name, agent ID, salary and date signed to be displayed on the webpage) (2) Team (3) Department (4) Agent.  The overall purpose of this database is to successfully manage a sports franchise.  We had to create a DLL for the web application to reference.  We created a class library called SportsClassLibrary1.sln and executed it in Microsoft Visual Studio, creating a DLL file.  In addition, we also made a web application, where we used our DLL file as a reference to fetch data for the web page.  When the web page is loaded, users are able to view the table of sports personnel containing the player's name, agent ID, the player’s salary and the date they signed.  </w:t>
      </w:r>
      <w:r w:rsidDel="00000000" w:rsidR="00000000" w:rsidRPr="00000000">
        <w:rPr>
          <w:rtl w:val="0"/>
        </w:rPr>
      </w:r>
    </w:p>
    <w:p w:rsidR="00000000" w:rsidDel="00000000" w:rsidP="00000000" w:rsidRDefault="00000000" w:rsidRPr="00000000" w14:paraId="000000E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software, systems post-deployment support, and system support roles and responsibilities are defined in the Project OM Plan.</w:t>
      </w:r>
    </w:p>
    <w:p w:rsidR="00000000" w:rsidDel="00000000" w:rsidP="00000000" w:rsidRDefault="00000000" w:rsidRPr="00000000" w14:paraId="000000E1">
      <w:pPr>
        <w:pStyle w:val="Heading2"/>
        <w:keepNext w:val="0"/>
        <w:keepLines w:val="0"/>
        <w:spacing w:after="80" w:lineRule="auto"/>
        <w:rPr>
          <w:rFonts w:ascii="Times New Roman" w:cs="Times New Roman" w:eastAsia="Times New Roman" w:hAnsi="Times New Roman"/>
          <w:sz w:val="34"/>
          <w:szCs w:val="34"/>
        </w:rPr>
      </w:pPr>
      <w:bookmarkStart w:colFirst="0" w:colLast="0" w:name="_spo8d14je0gk" w:id="14"/>
      <w:bookmarkEnd w:id="14"/>
      <w:r w:rsidDel="00000000" w:rsidR="00000000" w:rsidRPr="00000000">
        <w:rPr>
          <w:rFonts w:ascii="Times New Roman" w:cs="Times New Roman" w:eastAsia="Times New Roman" w:hAnsi="Times New Roman"/>
          <w:b w:val="1"/>
          <w:sz w:val="34"/>
          <w:szCs w:val="34"/>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Facility Specifics </w:t>
      </w:r>
      <w:r w:rsidDel="00000000" w:rsidR="00000000" w:rsidRPr="00000000">
        <w:rPr>
          <w:rFonts w:ascii="Times New Roman" w:cs="Times New Roman" w:eastAsia="Times New Roman" w:hAnsi="Times New Roman"/>
          <w:sz w:val="34"/>
          <w:szCs w:val="34"/>
          <w:rtl w:val="0"/>
        </w:rPr>
        <w:t xml:space="preserve">(optional)</w:t>
      </w:r>
    </w:p>
    <w:p w:rsidR="00000000" w:rsidDel="00000000" w:rsidP="00000000" w:rsidRDefault="00000000" w:rsidRPr="00000000" w14:paraId="000000E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additional details about facilities required to install the product. The term “facilities” may refer to special buildings or rooms within the sites. Specifics may be raised, power requirements, and special features to support privacy and security requirements that are unique to particular facilities.</w:t>
      </w:r>
    </w:p>
    <w:p w:rsidR="00000000" w:rsidDel="00000000" w:rsidP="00000000" w:rsidRDefault="00000000" w:rsidRPr="00000000" w14:paraId="000000E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table lists facility-specific features required for deployment.</w:t>
      </w:r>
    </w:p>
    <w:p w:rsidR="00000000" w:rsidDel="00000000" w:rsidP="00000000" w:rsidRDefault="00000000" w:rsidRPr="00000000" w14:paraId="000000E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Facility-Specific Features</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220"/>
        <w:gridCol w:w="2220"/>
        <w:gridCol w:w="2205"/>
        <w:tblGridChange w:id="0">
          <w:tblGrid>
            <w:gridCol w:w="2220"/>
            <w:gridCol w:w="2220"/>
            <w:gridCol w:w="2220"/>
            <w:gridCol w:w="220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Space/Room</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Needed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F5">
      <w:pPr>
        <w:pStyle w:val="Heading2"/>
        <w:keepNext w:val="0"/>
        <w:keepLines w:val="0"/>
        <w:spacing w:after="80" w:lineRule="auto"/>
        <w:rPr>
          <w:rFonts w:ascii="Times New Roman" w:cs="Times New Roman" w:eastAsia="Times New Roman" w:hAnsi="Times New Roman"/>
          <w:b w:val="1"/>
          <w:sz w:val="34"/>
          <w:szCs w:val="34"/>
        </w:rPr>
      </w:pPr>
      <w:bookmarkStart w:colFirst="0" w:colLast="0" w:name="_o6813mfuxeww" w:id="15"/>
      <w:bookmarkEnd w:id="15"/>
      <w:r w:rsidDel="00000000" w:rsidR="00000000" w:rsidRPr="00000000">
        <w:rPr>
          <w:rFonts w:ascii="Times New Roman" w:cs="Times New Roman" w:eastAsia="Times New Roman" w:hAnsi="Times New Roman"/>
          <w:b w:val="1"/>
          <w:sz w:val="34"/>
          <w:szCs w:val="34"/>
          <w:rtl w:val="0"/>
        </w:rPr>
        <w:t xml:space="preserve">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Hardware - ESE</w:t>
      </w:r>
    </w:p>
    <w:p w:rsidR="00000000" w:rsidDel="00000000" w:rsidP="00000000" w:rsidRDefault="00000000" w:rsidRPr="00000000" w14:paraId="000000F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hardware required to run and support the deployment, as required. Specify model, versions, and configurations..</w:t>
      </w:r>
    </w:p>
    <w:p w:rsidR="00000000" w:rsidDel="00000000" w:rsidP="00000000" w:rsidRDefault="00000000" w:rsidRPr="00000000" w14:paraId="000000F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table describes hardware specifications required at each site prior to deployment.</w:t>
      </w:r>
    </w:p>
    <w:p w:rsidR="00000000" w:rsidDel="00000000" w:rsidP="00000000" w:rsidRDefault="00000000" w:rsidRPr="00000000" w14:paraId="000000F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 Hardware Specifications</w:t>
      </w:r>
    </w:p>
    <w:tbl>
      <w:tblPr>
        <w:tblStyle w:val="Table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425"/>
        <w:gridCol w:w="1425"/>
        <w:gridCol w:w="1605"/>
        <w:gridCol w:w="1545"/>
        <w:gridCol w:w="1425"/>
        <w:tblGridChange w:id="0">
          <w:tblGrid>
            <w:gridCol w:w="1425"/>
            <w:gridCol w:w="1425"/>
            <w:gridCol w:w="1425"/>
            <w:gridCol w:w="1605"/>
            <w:gridCol w:w="1545"/>
            <w:gridCol w:w="142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Required Hardware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Manufacturer</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Hardware that can run web applications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11">
      <w:pPr>
        <w:spacing w:after="240"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Please see the Roles and Responsibilities table in Section 2 for details about who is responsible for preparing the site to meet these hardware specifications.</w:t>
      </w:r>
    </w:p>
    <w:p w:rsidR="00000000" w:rsidDel="00000000" w:rsidP="00000000" w:rsidRDefault="00000000" w:rsidRPr="00000000" w14:paraId="00000112">
      <w:pPr>
        <w:pStyle w:val="Heading2"/>
        <w:keepNext w:val="0"/>
        <w:keepLines w:val="0"/>
        <w:spacing w:after="80" w:lineRule="auto"/>
        <w:rPr>
          <w:rFonts w:ascii="Times New Roman" w:cs="Times New Roman" w:eastAsia="Times New Roman" w:hAnsi="Times New Roman"/>
          <w:b w:val="1"/>
          <w:sz w:val="34"/>
          <w:szCs w:val="34"/>
        </w:rPr>
      </w:pPr>
      <w:bookmarkStart w:colFirst="0" w:colLast="0" w:name="_l2a0m1r8csxd" w:id="16"/>
      <w:bookmarkEnd w:id="16"/>
      <w:r w:rsidDel="00000000" w:rsidR="00000000" w:rsidRPr="00000000">
        <w:rPr>
          <w:rFonts w:ascii="Times New Roman" w:cs="Times New Roman" w:eastAsia="Times New Roman" w:hAnsi="Times New Roman"/>
          <w:b w:val="1"/>
          <w:sz w:val="34"/>
          <w:szCs w:val="34"/>
          <w:rtl w:val="0"/>
        </w:rPr>
        <w:t xml:space="preserve">5.3.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Software - ESE</w:t>
      </w:r>
    </w:p>
    <w:p w:rsidR="00000000" w:rsidDel="00000000" w:rsidP="00000000" w:rsidRDefault="00000000" w:rsidRPr="00000000" w14:paraId="000001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web browser, C# and Microsoft Access</w:t>
      </w:r>
      <w:r w:rsidDel="00000000" w:rsidR="00000000" w:rsidRPr="00000000">
        <w:rPr>
          <w:rtl w:val="0"/>
        </w:rPr>
      </w:r>
    </w:p>
    <w:p w:rsidR="00000000" w:rsidDel="00000000" w:rsidP="00000000" w:rsidRDefault="00000000" w:rsidRPr="00000000" w14:paraId="000001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table describes software specifications required at each site prior to deployment.</w:t>
      </w:r>
    </w:p>
    <w:p w:rsidR="00000000" w:rsidDel="00000000" w:rsidP="00000000" w:rsidRDefault="00000000" w:rsidRPr="00000000" w14:paraId="000001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5: Software Specifications</w:t>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425"/>
        <w:gridCol w:w="1425"/>
        <w:gridCol w:w="1605"/>
        <w:gridCol w:w="1545"/>
        <w:gridCol w:w="1425"/>
        <w:tblGridChange w:id="0">
          <w:tblGrid>
            <w:gridCol w:w="1425"/>
            <w:gridCol w:w="1425"/>
            <w:gridCol w:w="1425"/>
            <w:gridCol w:w="1605"/>
            <w:gridCol w:w="1545"/>
            <w:gridCol w:w="142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Required Software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Manufacturer</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Web Browser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Microsoft Access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tc>
      </w:tr>
    </w:tbl>
    <w:p w:rsidR="00000000" w:rsidDel="00000000" w:rsidP="00000000" w:rsidRDefault="00000000" w:rsidRPr="00000000" w14:paraId="000001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see the Roles and Responsibilities table in Section 2 above for details about </w:t>
      </w:r>
      <w:r w:rsidDel="00000000" w:rsidR="00000000" w:rsidRPr="00000000">
        <w:rPr>
          <w:rFonts w:ascii="Times New Roman" w:cs="Times New Roman" w:eastAsia="Times New Roman" w:hAnsi="Times New Roman"/>
          <w:rtl w:val="0"/>
        </w:rPr>
        <w:t xml:space="preserve">who is responsible for preparing the site to meet these software specifications.</w:t>
      </w:r>
    </w:p>
    <w:p w:rsidR="00000000" w:rsidDel="00000000" w:rsidP="00000000" w:rsidRDefault="00000000" w:rsidRPr="00000000" w14:paraId="0000012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edd9eufndpqm" w:id="17"/>
      <w:bookmarkEnd w:id="17"/>
      <w:r w:rsidDel="00000000" w:rsidR="00000000" w:rsidRPr="00000000">
        <w:rPr>
          <w:rFonts w:ascii="Times New Roman" w:cs="Times New Roman" w:eastAsia="Times New Roman" w:hAnsi="Times New Roman"/>
          <w:b w:val="1"/>
          <w:sz w:val="46"/>
          <w:szCs w:val="4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Documentation and Training</w:t>
      </w:r>
    </w:p>
    <w:p w:rsidR="00000000" w:rsidDel="00000000" w:rsidP="00000000" w:rsidRDefault="00000000" w:rsidRPr="00000000" w14:paraId="000001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Documentation and Training section of this document must be completed for all project types. The PM should tailor these paragraphs according to the characteristics of the project.</w:t>
      </w:r>
    </w:p>
    <w:p w:rsidR="00000000" w:rsidDel="00000000" w:rsidP="00000000" w:rsidRDefault="00000000" w:rsidRPr="00000000" w14:paraId="000001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describes the products and processes planned to provide product documentation and training.</w:t>
      </w:r>
    </w:p>
    <w:p w:rsidR="00000000" w:rsidDel="00000000" w:rsidP="00000000" w:rsidRDefault="00000000" w:rsidRPr="00000000" w14:paraId="0000012C">
      <w:pPr>
        <w:pStyle w:val="Heading2"/>
        <w:keepNext w:val="0"/>
        <w:keepLines w:val="0"/>
        <w:spacing w:after="80" w:lineRule="auto"/>
        <w:rPr>
          <w:rFonts w:ascii="Times New Roman" w:cs="Times New Roman" w:eastAsia="Times New Roman" w:hAnsi="Times New Roman"/>
          <w:sz w:val="34"/>
          <w:szCs w:val="34"/>
        </w:rPr>
      </w:pPr>
      <w:bookmarkStart w:colFirst="0" w:colLast="0" w:name="_6b9zvsamhff3" w:id="18"/>
      <w:bookmarkEnd w:id="18"/>
      <w:r w:rsidDel="00000000" w:rsidR="00000000" w:rsidRPr="00000000">
        <w:rPr>
          <w:rFonts w:ascii="Times New Roman" w:cs="Times New Roman" w:eastAsia="Times New Roman" w:hAnsi="Times New Roman"/>
          <w:b w:val="1"/>
          <w:sz w:val="34"/>
          <w:szCs w:val="34"/>
          <w:rtl w:val="0"/>
        </w:rPr>
        <w:t xml:space="preserve">6.1.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Training </w:t>
      </w:r>
      <w:r w:rsidDel="00000000" w:rsidR="00000000" w:rsidRPr="00000000">
        <w:rPr>
          <w:rFonts w:ascii="Times New Roman" w:cs="Times New Roman" w:eastAsia="Times New Roman" w:hAnsi="Times New Roman"/>
          <w:sz w:val="34"/>
          <w:szCs w:val="34"/>
          <w:rtl w:val="0"/>
        </w:rPr>
        <w:t xml:space="preserve">(optional)</w:t>
      </w:r>
    </w:p>
    <w:p w:rsidR="00000000" w:rsidDel="00000000" w:rsidP="00000000" w:rsidRDefault="00000000" w:rsidRPr="00000000" w14:paraId="000001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any plans for preparing and conducting training for the purpose of training all stakeholders on the use of the product. List the training that will be available with this deployment. For example, online tutorial, user guide, other training as necessary.</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60stjswcu7kh" w:id="19"/>
      <w:bookmarkEnd w:id="19"/>
      <w:r w:rsidDel="00000000" w:rsidR="00000000" w:rsidRPr="00000000">
        <w:rPr>
          <w:rtl w:val="0"/>
        </w:rPr>
      </w:r>
    </w:p>
    <w:p w:rsidR="00000000" w:rsidDel="00000000" w:rsidP="00000000" w:rsidRDefault="00000000" w:rsidRPr="00000000" w14:paraId="0000013B">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nglfnolho1ep" w:id="20"/>
      <w:bookmarkEnd w:id="20"/>
      <w:r w:rsidDel="00000000" w:rsidR="00000000" w:rsidRPr="00000000">
        <w:rPr>
          <w:rFonts w:ascii="Times New Roman" w:cs="Times New Roman" w:eastAsia="Times New Roman" w:hAnsi="Times New Roman"/>
          <w:b w:val="1"/>
          <w:sz w:val="46"/>
          <w:szCs w:val="46"/>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Approval Signatures</w:t>
      </w:r>
    </w:p>
    <w:p w:rsidR="00000000" w:rsidDel="00000000" w:rsidP="00000000" w:rsidRDefault="00000000" w:rsidRPr="00000000" w14:paraId="000001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is used to document the approval of the Deployment Plan during the Formal Review. The review should be conducted face to face where signatures can be obtained ‘live’ during the review, however the following forms of approval are acceptable:</w:t>
      </w:r>
    </w:p>
    <w:p w:rsidR="00000000" w:rsidDel="00000000" w:rsidP="00000000" w:rsidRDefault="00000000" w:rsidRPr="00000000" w14:paraId="0000013D">
      <w:pPr>
        <w:spacing w:after="24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Signed: </w:t>
      </w:r>
      <w:r w:rsidDel="00000000" w:rsidR="00000000" w:rsidRPr="00000000">
        <w:rPr>
          <w:rFonts w:ascii="Times New Roman" w:cs="Times New Roman" w:eastAsia="Times New Roman" w:hAnsi="Times New Roman"/>
          <w:u w:val="single"/>
          <w:rtl w:val="0"/>
        </w:rPr>
        <w:t xml:space="preserve">Joseph DeMario</w:t>
        <w:tab/>
      </w:r>
    </w:p>
    <w:p w:rsidR="00000000" w:rsidDel="00000000" w:rsidP="00000000" w:rsidRDefault="00000000" w:rsidRPr="00000000" w14:paraId="000001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Joseph DeMario                                                                     </w:t>
        <w:tab/>
        <w:t xml:space="preserve">Date: 12/15/2020</w:t>
      </w:r>
    </w:p>
    <w:p w:rsidR="00000000" w:rsidDel="00000000" w:rsidP="00000000" w:rsidRDefault="00000000" w:rsidRPr="00000000" w14:paraId="000001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(Senior Manager from Service Delivery &amp; Engineering)</w:t>
      </w:r>
    </w:p>
    <w:p w:rsidR="00000000" w:rsidDel="00000000" w:rsidP="00000000" w:rsidRDefault="00000000" w:rsidRPr="00000000" w14:paraId="000001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DATE: December 15, 2020</w:t>
      </w:r>
    </w:p>
    <w:p w:rsidR="00000000" w:rsidDel="00000000" w:rsidP="00000000" w:rsidRDefault="00000000" w:rsidRPr="00000000" w14:paraId="000001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SCRIBE: Joseph DeMario</w:t>
      </w:r>
    </w:p>
    <w:p w:rsidR="00000000" w:rsidDel="00000000" w:rsidP="00000000" w:rsidRDefault="00000000" w:rsidRPr="00000000" w14:paraId="00000142">
      <w:pPr>
        <w:spacing w:after="24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Signed: </w:t>
      </w:r>
      <w:r w:rsidDel="00000000" w:rsidR="00000000" w:rsidRPr="00000000">
        <w:rPr>
          <w:rFonts w:ascii="Times New Roman" w:cs="Times New Roman" w:eastAsia="Times New Roman" w:hAnsi="Times New Roman"/>
          <w:u w:val="single"/>
          <w:rtl w:val="0"/>
        </w:rPr>
        <w:t xml:space="preserve">Frank Palaia </w:t>
      </w:r>
    </w:p>
    <w:p w:rsidR="00000000" w:rsidDel="00000000" w:rsidP="00000000" w:rsidRDefault="00000000" w:rsidRPr="00000000" w14:paraId="000001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Manager                                                                      </w:t>
        <w:tab/>
        <w:t xml:space="preserve">Date: 12/15/2020</w:t>
      </w:r>
    </w:p>
    <w:p w:rsidR="00000000" w:rsidDel="00000000" w:rsidP="00000000" w:rsidRDefault="00000000" w:rsidRPr="00000000" w14:paraId="00000144">
      <w:pPr>
        <w:spacing w:after="24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Signed: </w:t>
      </w:r>
      <w:r w:rsidDel="00000000" w:rsidR="00000000" w:rsidRPr="00000000">
        <w:rPr>
          <w:rFonts w:ascii="Times New Roman" w:cs="Times New Roman" w:eastAsia="Times New Roman" w:hAnsi="Times New Roman"/>
          <w:u w:val="single"/>
          <w:rtl w:val="0"/>
        </w:rPr>
        <w:t xml:space="preserve">Joseph Tooker </w:t>
      </w:r>
    </w:p>
    <w:p w:rsidR="00000000" w:rsidDel="00000000" w:rsidP="00000000" w:rsidRDefault="00000000" w:rsidRPr="00000000" w14:paraId="000001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Manager                                                                      </w:t>
        <w:tab/>
        <w:t xml:space="preserve">Date: 12/15/2020</w:t>
      </w:r>
    </w:p>
    <w:p w:rsidR="00000000" w:rsidDel="00000000" w:rsidP="00000000" w:rsidRDefault="00000000" w:rsidRPr="00000000" w14:paraId="00000146">
      <w:pPr>
        <w:spacing w:after="24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Signed: </w:t>
      </w:r>
      <w:r w:rsidDel="00000000" w:rsidR="00000000" w:rsidRPr="00000000">
        <w:rPr>
          <w:rFonts w:ascii="Times New Roman" w:cs="Times New Roman" w:eastAsia="Times New Roman" w:hAnsi="Times New Roman"/>
          <w:u w:val="single"/>
          <w:rtl w:val="0"/>
        </w:rPr>
        <w:t xml:space="preserve">Frank Palaia </w:t>
      </w:r>
    </w:p>
    <w:p w:rsidR="00000000" w:rsidDel="00000000" w:rsidP="00000000" w:rsidRDefault="00000000" w:rsidRPr="00000000" w14:paraId="000001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Subject Matter Experts Representative                            Date: 12/15/2020</w:t>
      </w:r>
    </w:p>
    <w:p w:rsidR="00000000" w:rsidDel="00000000" w:rsidP="00000000" w:rsidRDefault="00000000" w:rsidRPr="00000000" w14:paraId="00000148">
      <w:pPr>
        <w:spacing w:after="240"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Signed: </w:t>
      </w:r>
      <w:r w:rsidDel="00000000" w:rsidR="00000000" w:rsidRPr="00000000">
        <w:rPr>
          <w:rFonts w:ascii="Times New Roman" w:cs="Times New Roman" w:eastAsia="Times New Roman" w:hAnsi="Times New Roman"/>
          <w:u w:val="single"/>
          <w:rtl w:val="0"/>
        </w:rPr>
        <w:t xml:space="preserve">Joseph Tooker</w:t>
      </w:r>
    </w:p>
    <w:p w:rsidR="00000000" w:rsidDel="00000000" w:rsidP="00000000" w:rsidRDefault="00000000" w:rsidRPr="00000000" w14:paraId="000001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Engineering Representative                                             Date: 12/15/2020</w:t>
      </w:r>
    </w:p>
    <w:p w:rsidR="00000000" w:rsidDel="00000000" w:rsidP="00000000" w:rsidRDefault="00000000" w:rsidRPr="00000000" w14:paraId="000001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Revision History</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005"/>
        <w:gridCol w:w="3900"/>
        <w:gridCol w:w="2355"/>
        <w:tblGridChange w:id="0">
          <w:tblGrid>
            <w:gridCol w:w="1605"/>
            <w:gridCol w:w="1005"/>
            <w:gridCol w:w="3900"/>
            <w:gridCol w:w="235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user functionality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Management</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Version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PMAS Business Office</w:t>
            </w:r>
          </w:p>
        </w:tc>
      </w:tr>
    </w:tbl>
    <w:p w:rsidR="00000000" w:rsidDel="00000000" w:rsidP="00000000" w:rsidRDefault="00000000" w:rsidRPr="00000000" w14:paraId="00000157">
      <w:pPr>
        <w:spacing w:after="240" w:before="240" w:lineRule="auto"/>
        <w:rPr/>
      </w:pPr>
      <w:r w:rsidDel="00000000" w:rsidR="00000000" w:rsidRPr="00000000">
        <w:rPr>
          <w:rtl w:val="0"/>
        </w:rPr>
      </w:r>
    </w:p>
    <w:sectPr>
      <w:footerReference r:id="rId6" w:type="default"/>
      <w:foot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Sports Manager Deployment Plan </w:t>
      <w:tab/>
      <w:tab/>
      <w:tab/>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ab/>
      <w:tab/>
      <w:tab/>
      <w:tab/>
      <w:t xml:space="preserve">December 2020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