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0" w:firstLine="0"/>
        <w:jc w:val="center"/>
        <w:rPr>
          <w:sz w:val="48"/>
          <w:szCs w:val="48"/>
        </w:rPr>
      </w:pPr>
      <w:r w:rsidDel="00000000" w:rsidR="00000000" w:rsidRPr="00000000">
        <w:rPr>
          <w:rFonts w:ascii="Calibri" w:cs="Calibri" w:eastAsia="Calibri" w:hAnsi="Calibri"/>
          <w:sz w:val="56"/>
          <w:szCs w:val="56"/>
          <w:rtl w:val="0"/>
        </w:rPr>
        <w:t xml:space="preserve">OpenStudio Version 2.9.0</w:t>
      </w:r>
      <w:r w:rsidDel="00000000" w:rsidR="00000000" w:rsidRPr="00000000">
        <w:rPr>
          <w:rtl w:val="0"/>
        </w:rPr>
      </w:r>
    </w:p>
    <w:p w:rsidR="00000000" w:rsidDel="00000000" w:rsidP="00000000" w:rsidRDefault="00000000" w:rsidRPr="00000000" w14:paraId="00000002">
      <w:pPr>
        <w:ind w:left="720" w:hanging="720"/>
        <w:jc w:val="center"/>
        <w:rPr>
          <w:i w:val="1"/>
          <w:sz w:val="24"/>
          <w:szCs w:val="24"/>
        </w:rPr>
      </w:pPr>
      <w:r w:rsidDel="00000000" w:rsidR="00000000" w:rsidRPr="00000000">
        <w:rPr>
          <w:i w:val="1"/>
          <w:sz w:val="24"/>
          <w:szCs w:val="24"/>
          <w:rtl w:val="0"/>
        </w:rPr>
        <w:t xml:space="preserve">Release Notes - 10/11/2019</w:t>
      </w:r>
    </w:p>
    <w:p w:rsidR="00000000" w:rsidDel="00000000" w:rsidP="00000000" w:rsidRDefault="00000000" w:rsidRPr="00000000" w14:paraId="00000003">
      <w:pPr>
        <w:ind w:left="720" w:hanging="720"/>
        <w:rPr>
          <w:rFonts w:ascii="Calibri" w:cs="Calibri" w:eastAsia="Calibri" w:hAnsi="Calibri"/>
        </w:rPr>
      </w:pPr>
      <w:r w:rsidDel="00000000" w:rsidR="00000000" w:rsidRPr="00000000">
        <w:rPr>
          <w:sz w:val="24"/>
          <w:szCs w:val="24"/>
          <w:rtl w:val="0"/>
        </w:rPr>
        <w:tab/>
        <w:tab/>
        <w:t xml:space="preserve"> </w:t>
        <w:tab/>
        <w:t xml:space="preserve"> </w:t>
        <w:tab/>
        <w:tab/>
        <w:tab/>
        <w:tab/>
        <w:tab/>
        <w:tab/>
        <w:tab/>
      </w:r>
      <w:r w:rsidDel="00000000" w:rsidR="00000000" w:rsidRPr="00000000">
        <w:rPr>
          <w:rtl w:val="0"/>
        </w:rPr>
      </w:r>
    </w:p>
    <w:p w:rsidR="00000000" w:rsidDel="00000000" w:rsidP="00000000" w:rsidRDefault="00000000" w:rsidRPr="00000000" w14:paraId="00000004">
      <w:pPr>
        <w:ind w:left="0" w:firstLine="0"/>
        <w:rPr>
          <w:sz w:val="24"/>
          <w:szCs w:val="24"/>
        </w:rPr>
      </w:pPr>
      <w:r w:rsidDel="00000000" w:rsidR="00000000" w:rsidRPr="00000000">
        <w:rPr>
          <w:rFonts w:ascii="Calibri" w:cs="Calibri" w:eastAsia="Calibri" w:hAnsi="Calibri"/>
          <w:rtl w:val="0"/>
        </w:rPr>
        <w:t xml:space="preserve">These release notes describe version 2.9.0 of the OpenStudio software suite developed by the National Renewable Energy Laboratory (NREL), Buildings and Thermal Systems, Commercial Buildings Research Group, Tools Development Section, and associated collaborators. The notes are organized into the following sections:</w:t>
      </w:r>
      <w:r w:rsidDel="00000000" w:rsidR="00000000" w:rsidRPr="00000000">
        <w:rPr>
          <w:sz w:val="24"/>
          <w:szCs w:val="24"/>
          <w:rtl w:val="0"/>
        </w:rPr>
        <w:tab/>
        <w:tab/>
        <w:tab/>
      </w:r>
    </w:p>
    <w:p w:rsidR="00000000" w:rsidDel="00000000" w:rsidP="00000000" w:rsidRDefault="00000000" w:rsidRPr="00000000" w14:paraId="00000005">
      <w:pPr>
        <w:numPr>
          <w:ilvl w:val="0"/>
          <w:numId w:val="6"/>
        </w:numPr>
        <w:spacing w:after="0" w:afterAutospacing="0" w:before="240" w:lineRule="auto"/>
        <w:ind w:left="720" w:hanging="720"/>
      </w:pPr>
      <w:r w:rsidDel="00000000" w:rsidR="00000000" w:rsidRPr="00000000">
        <w:rPr>
          <w:rFonts w:ascii="Calibri" w:cs="Calibri" w:eastAsia="Calibri" w:hAnsi="Calibri"/>
          <w:rtl w:val="0"/>
        </w:rPr>
        <w:t xml:space="preserve">Where to Find OpenStudio Documentation</w:t>
      </w:r>
      <w:r w:rsidDel="00000000" w:rsidR="00000000" w:rsidRPr="00000000">
        <w:rPr>
          <w:rtl w:val="0"/>
        </w:rPr>
        <w:tab/>
        <w:tab/>
        <w:tab/>
        <w:tab/>
        <w:tab/>
      </w:r>
    </w:p>
    <w:p w:rsidR="00000000" w:rsidDel="00000000" w:rsidP="00000000" w:rsidRDefault="00000000" w:rsidRPr="00000000" w14:paraId="00000006">
      <w:pPr>
        <w:numPr>
          <w:ilvl w:val="0"/>
          <w:numId w:val="6"/>
        </w:numPr>
        <w:spacing w:after="0" w:afterAutospacing="0" w:before="0" w:beforeAutospacing="0" w:lineRule="auto"/>
        <w:ind w:left="720" w:hanging="720"/>
      </w:pPr>
      <w:r w:rsidDel="00000000" w:rsidR="00000000" w:rsidRPr="00000000">
        <w:rPr>
          <w:rFonts w:ascii="Calibri" w:cs="Calibri" w:eastAsia="Calibri" w:hAnsi="Calibri"/>
          <w:rtl w:val="0"/>
        </w:rPr>
        <w:t xml:space="preserve">Installation Notes</w:t>
      </w:r>
    </w:p>
    <w:p w:rsidR="00000000" w:rsidDel="00000000" w:rsidP="00000000" w:rsidRDefault="00000000" w:rsidRPr="00000000" w14:paraId="00000007">
      <w:pPr>
        <w:numPr>
          <w:ilvl w:val="0"/>
          <w:numId w:val="6"/>
        </w:numPr>
        <w:spacing w:after="240" w:before="0" w:beforeAutospacing="0" w:lineRule="auto"/>
        <w:ind w:left="720" w:hanging="720"/>
      </w:pPr>
      <w:r w:rsidDel="00000000" w:rsidR="00000000" w:rsidRPr="00000000">
        <w:rPr>
          <w:rFonts w:ascii="Calibri" w:cs="Calibri" w:eastAsia="Calibri" w:hAnsi="Calibri"/>
          <w:rtl w:val="0"/>
        </w:rPr>
        <w:t xml:space="preserve">Overview</w:t>
      </w:r>
      <w:r w:rsidDel="00000000" w:rsidR="00000000" w:rsidRPr="00000000">
        <w:rPr>
          <w:rtl w:val="0"/>
        </w:rPr>
        <w:tab/>
        <w:tab/>
        <w:tab/>
        <w:tab/>
        <w:tab/>
        <w:tab/>
      </w:r>
    </w:p>
    <w:p w:rsidR="00000000" w:rsidDel="00000000" w:rsidP="00000000" w:rsidRDefault="00000000" w:rsidRPr="00000000" w14:paraId="00000008">
      <w:pPr>
        <w:ind w:left="720" w:hanging="720"/>
        <w:rPr/>
      </w:pPr>
      <w:r w:rsidDel="00000000" w:rsidR="00000000" w:rsidRPr="00000000">
        <w:rPr>
          <w:rFonts w:ascii="Calibri" w:cs="Calibri" w:eastAsia="Calibri" w:hAnsi="Calibri"/>
          <w:color w:val="2e74b5"/>
          <w:sz w:val="32"/>
          <w:szCs w:val="32"/>
          <w:rtl w:val="0"/>
        </w:rPr>
        <w:t xml:space="preserve">Where to Find OpenStudio Documentation</w:t>
      </w:r>
      <w:r w:rsidDel="00000000" w:rsidR="00000000" w:rsidRPr="00000000">
        <w:rPr>
          <w:rtl w:val="0"/>
        </w:rPr>
        <w:tab/>
        <w:tab/>
      </w:r>
    </w:p>
    <w:p w:rsidR="00000000" w:rsidDel="00000000" w:rsidP="00000000" w:rsidRDefault="00000000" w:rsidRPr="00000000" w14:paraId="00000009">
      <w:pPr>
        <w:numPr>
          <w:ilvl w:val="0"/>
          <w:numId w:val="3"/>
        </w:numPr>
        <w:spacing w:after="0" w:afterAutospacing="0" w:before="240" w:lineRule="auto"/>
        <w:ind w:left="720" w:hanging="720"/>
      </w:pPr>
      <w:r w:rsidDel="00000000" w:rsidR="00000000" w:rsidRPr="00000000">
        <w:rPr>
          <w:rFonts w:ascii="Calibri" w:cs="Calibri" w:eastAsia="Calibri" w:hAnsi="Calibri"/>
          <w:rtl w:val="0"/>
        </w:rPr>
        <w:t xml:space="preserve">OpenStudio release documentation, including these release notes, tutorials, and other user documentation, is available at </w:t>
      </w:r>
      <w:hyperlink r:id="rId6">
        <w:r w:rsidDel="00000000" w:rsidR="00000000" w:rsidRPr="00000000">
          <w:rPr>
            <w:rFonts w:ascii="Calibri" w:cs="Calibri" w:eastAsia="Calibri" w:hAnsi="Calibri"/>
            <w:color w:val="1155cc"/>
            <w:u w:val="single"/>
            <w:rtl w:val="0"/>
          </w:rPr>
          <w:t xml:space="preserve">https://www.openstudio.net/</w:t>
        </w:r>
      </w:hyperlink>
      <w:r w:rsidDel="00000000" w:rsidR="00000000" w:rsidRPr="00000000">
        <w:rPr>
          <w:rFonts w:ascii="Calibri" w:cs="Calibri" w:eastAsia="Calibri" w:hAnsi="Calibri"/>
          <w:rtl w:val="0"/>
        </w:rPr>
        <w:br w:type="textWrapping"/>
        <w:t xml:space="preserve"> </w:t>
      </w:r>
      <w:r w:rsidDel="00000000" w:rsidR="00000000" w:rsidRPr="00000000">
        <w:rPr>
          <w:rtl w:val="0"/>
        </w:rPr>
        <w:tab/>
        <w:tab/>
        <w:tab/>
        <w:tab/>
        <w:tab/>
        <w:tab/>
      </w:r>
    </w:p>
    <w:p w:rsidR="00000000" w:rsidDel="00000000" w:rsidP="00000000" w:rsidRDefault="00000000" w:rsidRPr="00000000" w14:paraId="0000000A">
      <w:pPr>
        <w:numPr>
          <w:ilvl w:val="0"/>
          <w:numId w:val="3"/>
        </w:numPr>
        <w:spacing w:after="0" w:afterAutospacing="0" w:before="0" w:beforeAutospacing="0" w:lineRule="auto"/>
        <w:ind w:left="720" w:hanging="720"/>
      </w:pPr>
      <w:r w:rsidDel="00000000" w:rsidR="00000000" w:rsidRPr="00000000">
        <w:rPr>
          <w:rFonts w:ascii="Calibri" w:cs="Calibri" w:eastAsia="Calibri" w:hAnsi="Calibri"/>
          <w:rtl w:val="0"/>
        </w:rPr>
        <w:t xml:space="preserve">C++ API documentation is available at </w:t>
      </w:r>
      <w:hyperlink r:id="rId7">
        <w:r w:rsidDel="00000000" w:rsidR="00000000" w:rsidRPr="00000000">
          <w:rPr>
            <w:rFonts w:ascii="Calibri" w:cs="Calibri" w:eastAsia="Calibri" w:hAnsi="Calibri"/>
            <w:color w:val="1155cc"/>
            <w:u w:val="single"/>
            <w:rtl w:val="0"/>
          </w:rPr>
          <w:t xml:space="preserve">https://openstudio-sdk-documentation.s3.amazonaws.com/index.html</w:t>
        </w:r>
      </w:hyperlink>
      <w:r w:rsidDel="00000000" w:rsidR="00000000" w:rsidRPr="00000000">
        <w:rPr>
          <w:rFonts w:ascii="Calibri" w:cs="Calibri" w:eastAsia="Calibri" w:hAnsi="Calibri"/>
          <w:rtl w:val="0"/>
        </w:rPr>
        <w:br w:type="textWrapping"/>
        <w:t xml:space="preserve"> </w:t>
      </w:r>
      <w:r w:rsidDel="00000000" w:rsidR="00000000" w:rsidRPr="00000000">
        <w:rPr>
          <w:rtl w:val="0"/>
        </w:rPr>
        <w:tab/>
        <w:tab/>
        <w:tab/>
        <w:tab/>
        <w:tab/>
        <w:tab/>
      </w:r>
    </w:p>
    <w:p w:rsidR="00000000" w:rsidDel="00000000" w:rsidP="00000000" w:rsidRDefault="00000000" w:rsidRPr="00000000" w14:paraId="0000000B">
      <w:pPr>
        <w:numPr>
          <w:ilvl w:val="0"/>
          <w:numId w:val="3"/>
        </w:numPr>
        <w:spacing w:after="0" w:afterAutospacing="0" w:before="0" w:beforeAutospacing="0" w:lineRule="auto"/>
        <w:ind w:left="720" w:hanging="720"/>
      </w:pPr>
      <w:r w:rsidDel="00000000" w:rsidR="00000000" w:rsidRPr="00000000">
        <w:rPr>
          <w:rFonts w:ascii="Calibri" w:cs="Calibri" w:eastAsia="Calibri" w:hAnsi="Calibri"/>
          <w:rtl w:val="0"/>
        </w:rPr>
        <w:t xml:space="preserve">Measure development documentation is available at </w:t>
      </w:r>
      <w:hyperlink r:id="rId8">
        <w:r w:rsidDel="00000000" w:rsidR="00000000" w:rsidRPr="00000000">
          <w:rPr>
            <w:rFonts w:ascii="Calibri" w:cs="Calibri" w:eastAsia="Calibri" w:hAnsi="Calibri"/>
            <w:color w:val="1155cc"/>
            <w:u w:val="single"/>
            <w:rtl w:val="0"/>
          </w:rPr>
          <w:t xml:space="preserve">http://nrel.github.io/OpenStudio-user-documentation/reference/measure_writing_guide/</w:t>
        </w:r>
      </w:hyperlink>
      <w:r w:rsidDel="00000000" w:rsidR="00000000" w:rsidRPr="00000000">
        <w:rPr>
          <w:rFonts w:ascii="Calibri" w:cs="Calibri" w:eastAsia="Calibri" w:hAnsi="Calibri"/>
          <w:rtl w:val="0"/>
        </w:rPr>
        <w:t xml:space="preserve"> </w:t>
      </w:r>
      <w:r w:rsidDel="00000000" w:rsidR="00000000" w:rsidRPr="00000000">
        <w:rPr>
          <w:rtl w:val="0"/>
        </w:rPr>
        <w:tab/>
        <w:tab/>
        <w:tab/>
        <w:tab/>
        <w:tab/>
      </w:r>
    </w:p>
    <w:p w:rsidR="00000000" w:rsidDel="00000000" w:rsidP="00000000" w:rsidRDefault="00000000" w:rsidRPr="00000000" w14:paraId="0000000C">
      <w:pPr>
        <w:numPr>
          <w:ilvl w:val="0"/>
          <w:numId w:val="3"/>
        </w:numPr>
        <w:spacing w:after="240" w:before="0" w:beforeAutospacing="0" w:lineRule="auto"/>
        <w:ind w:left="720" w:hanging="720"/>
      </w:pPr>
      <w:r w:rsidDel="00000000" w:rsidR="00000000" w:rsidRPr="00000000">
        <w:rPr>
          <w:rFonts w:ascii="Calibri" w:cs="Calibri" w:eastAsia="Calibri" w:hAnsi="Calibri"/>
          <w:rtl w:val="0"/>
        </w:rPr>
        <w:t xml:space="preserve">Measure development documentation is available at </w:t>
      </w:r>
      <w:hyperlink r:id="rId9">
        <w:r w:rsidDel="00000000" w:rsidR="00000000" w:rsidRPr="00000000">
          <w:rPr>
            <w:rFonts w:ascii="Calibri" w:cs="Calibri" w:eastAsia="Calibri" w:hAnsi="Calibri"/>
            <w:color w:val="1155cc"/>
            <w:u w:val="single"/>
            <w:rtl w:val="0"/>
          </w:rPr>
          <w:t xml:space="preserve">http://nrel.github.io/OpenStudio-user-documentation/getting_started/roadmap/</w:t>
        </w:r>
      </w:hyperlink>
      <w:r w:rsidDel="00000000" w:rsidR="00000000" w:rsidRPr="00000000">
        <w:rPr>
          <w:rtl w:val="0"/>
        </w:rPr>
        <w:tab/>
        <w:tab/>
        <w:tab/>
        <w:tab/>
        <w:tab/>
      </w:r>
    </w:p>
    <w:p w:rsidR="00000000" w:rsidDel="00000000" w:rsidP="00000000" w:rsidRDefault="00000000" w:rsidRPr="00000000" w14:paraId="0000000D">
      <w:pPr>
        <w:spacing w:after="240" w:before="240" w:lineRule="auto"/>
        <w:ind w:left="0" w:firstLine="0"/>
        <w:rPr/>
      </w:pPr>
      <w:r w:rsidDel="00000000" w:rsidR="00000000" w:rsidRPr="00000000">
        <w:rPr>
          <w:rFonts w:ascii="Calibri" w:cs="Calibri" w:eastAsia="Calibri" w:hAnsi="Calibri"/>
          <w:color w:val="2e74b5"/>
          <w:sz w:val="32"/>
          <w:szCs w:val="32"/>
          <w:rtl w:val="0"/>
        </w:rPr>
        <w:t xml:space="preserve">Installation Notes</w:t>
        <w:br w:type="textWrapping"/>
      </w:r>
      <w:r w:rsidDel="00000000" w:rsidR="00000000" w:rsidRPr="00000000">
        <w:rPr>
          <w:rtl w:val="0"/>
        </w:rPr>
        <w:tab/>
        <w:tab/>
        <w:tab/>
        <w:tab/>
        <w:tab/>
        <w:br w:type="textWrapping"/>
      </w:r>
      <w:r w:rsidDel="00000000" w:rsidR="00000000" w:rsidRPr="00000000">
        <w:rPr>
          <w:rFonts w:ascii="Calibri" w:cs="Calibri" w:eastAsia="Calibri" w:hAnsi="Calibri"/>
          <w:rtl w:val="0"/>
        </w:rPr>
        <w:t xml:space="preserve">OpenStudio 2.9.0 is supported on 64-bit Windows 7 – 10, OS X 10.11 – 10.14, and Ubuntu 16.04.</w:t>
        <w:br w:type="textWrapping"/>
        <w:t xml:space="preserve"> </w:t>
      </w:r>
      <w:r w:rsidDel="00000000" w:rsidR="00000000" w:rsidRPr="00000000">
        <w:rPr>
          <w:rtl w:val="0"/>
        </w:rPr>
        <w:tab/>
        <w:tab/>
        <w:tab/>
        <w:tab/>
        <w:tab/>
        <w:tab/>
        <w:tab/>
        <w:br w:type="textWrapping"/>
      </w:r>
      <w:r w:rsidDel="00000000" w:rsidR="00000000" w:rsidRPr="00000000">
        <w:rPr>
          <w:rFonts w:ascii="Calibri" w:cs="Calibri" w:eastAsia="Calibri" w:hAnsi="Calibri"/>
          <w:rtl w:val="0"/>
        </w:rPr>
        <w:t xml:space="preserve">OpenStudio 2.9.0 supports </w:t>
      </w:r>
      <w:hyperlink r:id="rId10">
        <w:r w:rsidDel="00000000" w:rsidR="00000000" w:rsidRPr="00000000">
          <w:rPr>
            <w:rFonts w:ascii="Calibri" w:cs="Calibri" w:eastAsia="Calibri" w:hAnsi="Calibri"/>
            <w:color w:val="1155cc"/>
            <w:u w:val="single"/>
            <w:rtl w:val="0"/>
          </w:rPr>
          <w:t xml:space="preserve">EnergyPlus Release 9.2,</w:t>
        </w:r>
      </w:hyperlink>
      <w:r w:rsidDel="00000000" w:rsidR="00000000" w:rsidRPr="00000000">
        <w:rPr>
          <w:rFonts w:ascii="Calibri" w:cs="Calibri" w:eastAsia="Calibri" w:hAnsi="Calibri"/>
          <w:rtl w:val="0"/>
        </w:rPr>
        <w:t xml:space="preserve"> which is bundled with the OpenStudio installer. It is no longer necessary to download and install EnergyPlus separately. Other builds of EnergyPlus are not supported by OpenStudio 2.9.0.</w:t>
        <w:br w:type="textWrapping"/>
        <w:t xml:space="preserve"> </w:t>
      </w:r>
      <w:r w:rsidDel="00000000" w:rsidR="00000000" w:rsidRPr="00000000">
        <w:rPr>
          <w:rtl w:val="0"/>
        </w:rPr>
        <w:tab/>
        <w:tab/>
        <w:tab/>
        <w:tab/>
        <w:tab/>
        <w:tab/>
        <w:tab/>
        <w:br w:type="textWrapping"/>
      </w:r>
      <w:r w:rsidDel="00000000" w:rsidR="00000000" w:rsidRPr="00000000">
        <w:rPr>
          <w:rFonts w:ascii="Calibri" w:cs="Calibri" w:eastAsia="Calibri" w:hAnsi="Calibri"/>
          <w:rtl w:val="0"/>
        </w:rPr>
        <w:t xml:space="preserve">OpenStudio 2.9.0 supports Radiance 5.0.a.12, which is bundled with the OpenStudio installer; users no longer must install Radiance separately, and OpenStudio will use the included Radiance version regardless of any other versions that may be installed on the system. Other builds of Radiance are not supported by OpenStudio 2.9.0.</w:t>
        <w:br w:type="textWrapping"/>
        <w:t xml:space="preserve"> </w:t>
      </w:r>
      <w:r w:rsidDel="00000000" w:rsidR="00000000" w:rsidRPr="00000000">
        <w:rPr>
          <w:rtl w:val="0"/>
        </w:rPr>
        <w:tab/>
        <w:tab/>
        <w:tab/>
        <w:tab/>
        <w:tab/>
        <w:tab/>
        <w:tab/>
        <w:br w:type="textWrapping"/>
      </w:r>
      <w:r w:rsidDel="00000000" w:rsidR="00000000" w:rsidRPr="00000000">
        <w:rPr>
          <w:rFonts w:ascii="Calibri" w:cs="Calibri" w:eastAsia="Calibri" w:hAnsi="Calibri"/>
          <w:color w:val="2e74b5"/>
          <w:sz w:val="32"/>
          <w:szCs w:val="32"/>
          <w:rtl w:val="0"/>
        </w:rPr>
        <w:t xml:space="preserve">Installation Steps</w:t>
      </w:r>
      <w:r w:rsidDel="00000000" w:rsidR="00000000" w:rsidRPr="00000000">
        <w:rPr>
          <w:rtl w:val="0"/>
        </w:rPr>
        <w:tab/>
        <w:tab/>
        <w:tab/>
        <w:tab/>
        <w:tab/>
        <w:tab/>
        <w:t xml:space="preserve"> </w:t>
        <w:tab/>
        <w:tab/>
        <w:tab/>
        <w:tab/>
      </w:r>
    </w:p>
    <w:p w:rsidR="00000000" w:rsidDel="00000000" w:rsidP="00000000" w:rsidRDefault="00000000" w:rsidRPr="00000000" w14:paraId="0000000E">
      <w:pPr>
        <w:numPr>
          <w:ilvl w:val="0"/>
          <w:numId w:val="7"/>
        </w:numPr>
        <w:spacing w:after="0" w:afterAutospacing="0" w:before="240" w:lineRule="auto"/>
        <w:ind w:left="720" w:hanging="720"/>
      </w:pPr>
      <w:r w:rsidDel="00000000" w:rsidR="00000000" w:rsidRPr="00000000">
        <w:rPr>
          <w:rFonts w:ascii="Calibri" w:cs="Calibri" w:eastAsia="Calibri" w:hAnsi="Calibri"/>
          <w:rtl w:val="0"/>
        </w:rPr>
        <w:t xml:space="preserve">The OpenStudio SketchUp Plug-in requires SketchUp 2017 or 2018 (not available for Linux). OpenStudio 2.9.0 is not compatible with SketchUp 2019. The OpenStudio 3.0 prerelease in October 2019 will be the first version of OpenStudio compatible with SketchUp 2019. The OpenStudio SketchUp Plug-in does not support older versions of SketchUp. SketchUp must be installed before OpenStudio to automatically activate the plugin. If you install SketchUp after OpenStudio, simply rerun the OpenStudio installer. </w:t>
      </w:r>
      <w:r w:rsidDel="00000000" w:rsidR="00000000" w:rsidRPr="00000000">
        <w:rPr>
          <w:rtl w:val="0"/>
        </w:rPr>
        <w:tab/>
        <w:tab/>
        <w:tab/>
        <w:tab/>
        <w:tab/>
        <w:tab/>
      </w:r>
    </w:p>
    <w:p w:rsidR="00000000" w:rsidDel="00000000" w:rsidP="00000000" w:rsidRDefault="00000000" w:rsidRPr="00000000" w14:paraId="0000000F">
      <w:pPr>
        <w:numPr>
          <w:ilvl w:val="0"/>
          <w:numId w:val="7"/>
        </w:numPr>
        <w:spacing w:after="0" w:afterAutospacing="0" w:before="0" w:beforeAutospacing="0" w:lineRule="auto"/>
        <w:ind w:left="720" w:hanging="720"/>
      </w:pPr>
      <w:r w:rsidDel="00000000" w:rsidR="00000000" w:rsidRPr="00000000">
        <w:rPr>
          <w:rFonts w:ascii="Calibri" w:cs="Calibri" w:eastAsia="Calibri" w:hAnsi="Calibri"/>
          <w:rtl w:val="0"/>
        </w:rPr>
        <w:t xml:space="preserve">Download and install OpenStudio. Select components for installation.</w:t>
      </w:r>
      <w:r w:rsidDel="00000000" w:rsidR="00000000" w:rsidRPr="00000000">
        <w:rPr>
          <w:rtl w:val="0"/>
        </w:rPr>
        <w:tab/>
        <w:tab/>
        <w:tab/>
        <w:tab/>
      </w:r>
    </w:p>
    <w:p w:rsidR="00000000" w:rsidDel="00000000" w:rsidP="00000000" w:rsidRDefault="00000000" w:rsidRPr="00000000" w14:paraId="00000010">
      <w:pPr>
        <w:numPr>
          <w:ilvl w:val="0"/>
          <w:numId w:val="7"/>
        </w:numPr>
        <w:spacing w:after="240" w:before="0" w:beforeAutospacing="0" w:lineRule="auto"/>
        <w:ind w:left="720" w:hanging="720"/>
      </w:pPr>
      <w:r w:rsidDel="00000000" w:rsidR="00000000" w:rsidRPr="00000000">
        <w:rPr>
          <w:rFonts w:ascii="Calibri" w:cs="Calibri" w:eastAsia="Calibri" w:hAnsi="Calibri"/>
          <w:rtl w:val="0"/>
        </w:rPr>
        <w:t xml:space="preserve">Setup a Building Component Library (BCL) account to access online building components and measures. View instructions on how to setup your account and configure the key in OpenStudio.</w:t>
        <w:br w:type="textWrapping"/>
        <w:t xml:space="preserve"> </w:t>
      </w:r>
      <w:r w:rsidDel="00000000" w:rsidR="00000000" w:rsidRPr="00000000">
        <w:rPr>
          <w:rtl w:val="0"/>
        </w:rPr>
        <w:tab/>
        <w:tab/>
        <w:tab/>
        <w:tab/>
        <w:tab/>
        <w:tab/>
      </w:r>
    </w:p>
    <w:p w:rsidR="00000000" w:rsidDel="00000000" w:rsidP="00000000" w:rsidRDefault="00000000" w:rsidRPr="00000000" w14:paraId="00000011">
      <w:pPr>
        <w:ind w:left="720" w:hanging="720"/>
        <w:rPr>
          <w:rFonts w:ascii="Calibri" w:cs="Calibri" w:eastAsia="Calibri" w:hAnsi="Calibri"/>
        </w:rPr>
      </w:pPr>
      <w:r w:rsidDel="00000000" w:rsidR="00000000" w:rsidRPr="00000000">
        <w:rPr>
          <w:rFonts w:ascii="Calibri" w:cs="Calibri" w:eastAsia="Calibri" w:hAnsi="Calibri"/>
          <w:rtl w:val="0"/>
        </w:rPr>
        <w:t xml:space="preserve">For help with common installation problems please visit, http://nrel.github.io/OpenStudio-user- documentation/help/troubleshooting/.</w:t>
      </w:r>
    </w:p>
    <w:p w:rsidR="00000000" w:rsidDel="00000000" w:rsidP="00000000" w:rsidRDefault="00000000" w:rsidRPr="00000000" w14:paraId="00000012">
      <w:pPr>
        <w:ind w:left="720" w:hanging="720"/>
        <w:rPr>
          <w:sz w:val="24"/>
          <w:szCs w:val="24"/>
        </w:rPr>
      </w:pPr>
      <w:r w:rsidDel="00000000" w:rsidR="00000000" w:rsidRPr="00000000">
        <w:rPr>
          <w:sz w:val="24"/>
          <w:szCs w:val="24"/>
          <w:rtl w:val="0"/>
        </w:rPr>
        <w:tab/>
        <w:tab/>
        <w:tab/>
        <w:tab/>
        <w:tab/>
      </w:r>
    </w:p>
    <w:p w:rsidR="00000000" w:rsidDel="00000000" w:rsidP="00000000" w:rsidRDefault="00000000" w:rsidRPr="00000000" w14:paraId="00000013">
      <w:pPr>
        <w:spacing w:after="240" w:before="240" w:lineRule="auto"/>
        <w:ind w:left="720" w:hanging="720"/>
        <w:rPr>
          <w:rFonts w:ascii="Calibri" w:cs="Calibri" w:eastAsia="Calibri" w:hAnsi="Calibri"/>
        </w:rPr>
      </w:pPr>
      <w:r w:rsidDel="00000000" w:rsidR="00000000" w:rsidRPr="00000000">
        <w:rPr>
          <w:rFonts w:ascii="Calibri" w:cs="Calibri" w:eastAsia="Calibri" w:hAnsi="Calibri"/>
          <w:color w:val="2e74b5"/>
          <w:sz w:val="32"/>
          <w:szCs w:val="32"/>
          <w:rtl w:val="0"/>
        </w:rPr>
        <w:t xml:space="preserve">Overview</w:t>
      </w:r>
      <w:r w:rsidDel="00000000" w:rsidR="00000000" w:rsidRPr="00000000">
        <w:rPr>
          <w:sz w:val="24"/>
          <w:szCs w:val="24"/>
          <w:rtl w:val="0"/>
        </w:rPr>
        <w:tab/>
        <w:tab/>
        <w:tab/>
      </w:r>
      <w:r w:rsidDel="00000000" w:rsidR="00000000" w:rsidRPr="00000000">
        <w:rPr>
          <w:rtl w:val="0"/>
        </w:rPr>
      </w:r>
    </w:p>
    <w:p w:rsidR="00000000" w:rsidDel="00000000" w:rsidP="00000000" w:rsidRDefault="00000000" w:rsidRPr="00000000" w14:paraId="00000014">
      <w:pPr>
        <w:spacing w:after="240" w:before="240" w:lineRule="auto"/>
        <w:ind w:left="0" w:firstLine="0"/>
        <w:rPr>
          <w:sz w:val="24"/>
          <w:szCs w:val="24"/>
        </w:rPr>
      </w:pPr>
      <w:r w:rsidDel="00000000" w:rsidR="00000000" w:rsidRPr="00000000">
        <w:rPr>
          <w:rFonts w:ascii="Calibri" w:cs="Calibri" w:eastAsia="Calibri" w:hAnsi="Calibri"/>
          <w:rtl w:val="0"/>
        </w:rPr>
        <w:t xml:space="preserve">An important announcement related to future development of the OpenStudio Application is available at: </w:t>
      </w:r>
      <w:hyperlink r:id="rId11">
        <w:r w:rsidDel="00000000" w:rsidR="00000000" w:rsidRPr="00000000">
          <w:rPr>
            <w:rFonts w:ascii="Calibri" w:cs="Calibri" w:eastAsia="Calibri" w:hAnsi="Calibri"/>
            <w:color w:val="1155cc"/>
            <w:u w:val="single"/>
            <w:rtl w:val="0"/>
          </w:rPr>
          <w:t xml:space="preserve">https://www.openstudio.net/new-future-for-openstudio-application</w:t>
        </w:r>
      </w:hyperlink>
      <w:r w:rsidDel="00000000" w:rsidR="00000000" w:rsidRPr="00000000">
        <w:rPr>
          <w:rFonts w:ascii="Calibri" w:cs="Calibri" w:eastAsia="Calibri" w:hAnsi="Calibri"/>
          <w:rtl w:val="0"/>
        </w:rPr>
        <w:t xml:space="preserve">. Please read this announcement carefully to understand changes coming for the OpenStudio Application over future releases. Please send any questions, comments, or concerns to </w:t>
      </w:r>
      <w:hyperlink r:id="rId12">
        <w:r w:rsidDel="00000000" w:rsidR="00000000" w:rsidRPr="00000000">
          <w:rPr>
            <w:rFonts w:ascii="Calibri" w:cs="Calibri" w:eastAsia="Calibri" w:hAnsi="Calibri"/>
            <w:color w:val="1155cc"/>
            <w:u w:val="single"/>
            <w:rtl w:val="0"/>
          </w:rPr>
          <w:t xml:space="preserve">OpenStudio@nrel.gov</w:t>
        </w:r>
      </w:hyperlink>
      <w:r w:rsidDel="00000000" w:rsidR="00000000" w:rsidRPr="00000000">
        <w:rPr>
          <w:rFonts w:ascii="Calibri" w:cs="Calibri" w:eastAsia="Calibri" w:hAnsi="Calibri"/>
          <w:rtl w:val="0"/>
        </w:rPr>
        <w:t xml:space="preserve"> and we will try our best to address them.</w:t>
      </w:r>
      <w:r w:rsidDel="00000000" w:rsidR="00000000" w:rsidRPr="00000000">
        <w:rPr>
          <w:sz w:val="24"/>
          <w:szCs w:val="24"/>
          <w:rtl w:val="0"/>
        </w:rPr>
        <w:tab/>
        <w:tab/>
        <w:tab/>
      </w:r>
    </w:p>
    <w:p w:rsidR="00000000" w:rsidDel="00000000" w:rsidP="00000000" w:rsidRDefault="00000000" w:rsidRPr="00000000" w14:paraId="00000015">
      <w:pPr>
        <w:spacing w:after="240" w:before="240" w:lineRule="auto"/>
        <w:ind w:left="720" w:hanging="720"/>
        <w:rPr>
          <w:rFonts w:ascii="Calibri" w:cs="Calibri" w:eastAsia="Calibri" w:hAnsi="Calibri"/>
        </w:rPr>
      </w:pPr>
      <w:r w:rsidDel="00000000" w:rsidR="00000000" w:rsidRPr="00000000">
        <w:rPr>
          <w:rFonts w:ascii="Calibri" w:cs="Calibri" w:eastAsia="Calibri" w:hAnsi="Calibri"/>
          <w:b w:val="1"/>
          <w:rtl w:val="0"/>
        </w:rPr>
        <w:t xml:space="preserve">OpenStudio SDK:</w:t>
      </w:r>
      <w:r w:rsidDel="00000000" w:rsidR="00000000" w:rsidRPr="00000000">
        <w:rPr>
          <w:sz w:val="24"/>
          <w:szCs w:val="24"/>
          <w:rtl w:val="0"/>
        </w:rPr>
        <w:tab/>
        <w:tab/>
        <w:tab/>
        <w:tab/>
        <w:tab/>
      </w:r>
      <w:r w:rsidDel="00000000" w:rsidR="00000000" w:rsidRPr="00000000">
        <w:rPr>
          <w:rtl w:val="0"/>
        </w:rPr>
      </w:r>
    </w:p>
    <w:p w:rsidR="00000000" w:rsidDel="00000000" w:rsidP="00000000" w:rsidRDefault="00000000" w:rsidRPr="00000000" w14:paraId="00000016">
      <w:pPr>
        <w:spacing w:after="240" w:before="240" w:lineRule="auto"/>
        <w:ind w:left="0" w:firstLine="0"/>
        <w:rPr>
          <w:sz w:val="24"/>
          <w:szCs w:val="24"/>
        </w:rPr>
      </w:pPr>
      <w:r w:rsidDel="00000000" w:rsidR="00000000" w:rsidRPr="00000000">
        <w:rPr>
          <w:rFonts w:ascii="Calibri" w:cs="Calibri" w:eastAsia="Calibri" w:hAnsi="Calibri"/>
          <w:rtl w:val="0"/>
        </w:rPr>
        <w:t xml:space="preserve">The 2.9.0 release updates OpenStudio to use EnergyPlus 9.2. This update includes several new features, performance improvements, and bug fixes. </w:t>
      </w:r>
      <w:r w:rsidDel="00000000" w:rsidR="00000000" w:rsidRPr="00000000">
        <w:rPr>
          <w:rtl w:val="0"/>
        </w:rPr>
      </w:r>
    </w:p>
    <w:p w:rsidR="00000000" w:rsidDel="00000000" w:rsidP="00000000" w:rsidRDefault="00000000" w:rsidRPr="00000000" w14:paraId="00000017">
      <w:pPr>
        <w:spacing w:after="240" w:before="240" w:lineRule="auto"/>
        <w:ind w:left="720" w:hanging="720"/>
        <w:rPr>
          <w:sz w:val="24"/>
          <w:szCs w:val="24"/>
        </w:rPr>
      </w:pPr>
      <w:r w:rsidDel="00000000" w:rsidR="00000000" w:rsidRPr="00000000">
        <w:rPr>
          <w:rFonts w:ascii="Calibri" w:cs="Calibri" w:eastAsia="Calibri" w:hAnsi="Calibri"/>
          <w:b w:val="1"/>
          <w:rtl w:val="0"/>
        </w:rPr>
        <w:t xml:space="preserve">Updates, Improvement and Fixes:</w:t>
      </w:r>
      <w:r w:rsidDel="00000000" w:rsidR="00000000" w:rsidRPr="00000000">
        <w:rPr>
          <w:sz w:val="24"/>
          <w:szCs w:val="24"/>
          <w:rtl w:val="0"/>
        </w:rPr>
        <w:tab/>
        <w:tab/>
        <w:tab/>
        <w:tab/>
      </w:r>
    </w:p>
    <w:p w:rsidR="00000000" w:rsidDel="00000000" w:rsidP="00000000" w:rsidRDefault="00000000" w:rsidRPr="00000000" w14:paraId="00000018">
      <w:pPr>
        <w:numPr>
          <w:ilvl w:val="0"/>
          <w:numId w:val="1"/>
        </w:numPr>
        <w:spacing w:after="0" w:afterAutospacing="0" w:before="240" w:lineRule="auto"/>
        <w:ind w:left="720" w:hanging="720"/>
        <w:rPr>
          <w:rFonts w:ascii="Calibri" w:cs="Calibri" w:eastAsia="Calibri" w:hAnsi="Calibri"/>
        </w:rPr>
      </w:pPr>
      <w:r w:rsidDel="00000000" w:rsidR="00000000" w:rsidRPr="00000000">
        <w:rPr>
          <w:rFonts w:ascii="Calibri" w:cs="Calibri" w:eastAsia="Calibri" w:hAnsi="Calibri"/>
          <w:rtl w:val="0"/>
        </w:rPr>
        <w:t xml:space="preserve">Added missing methods to model API, FT, RT and VT for HeaderedPumpsConstantSpeed and HeaderedPumpsVariableSpeed (</w:t>
      </w:r>
      <w:hyperlink r:id="rId13">
        <w:r w:rsidDel="00000000" w:rsidR="00000000" w:rsidRPr="00000000">
          <w:rPr>
            <w:rFonts w:ascii="Calibri" w:cs="Calibri" w:eastAsia="Calibri" w:hAnsi="Calibri"/>
            <w:color w:val="1155cc"/>
            <w:u w:val="single"/>
            <w:rtl w:val="0"/>
          </w:rPr>
          <w:t xml:space="preserve">#3553</w:t>
        </w:r>
      </w:hyperlink>
      <w:r w:rsidDel="00000000" w:rsidR="00000000" w:rsidRPr="00000000">
        <w:rPr>
          <w:rFonts w:ascii="Calibri" w:cs="Calibri" w:eastAsia="Calibri" w:hAnsi="Calibri"/>
          <w:rtl w:val="0"/>
        </w:rPr>
        <w:t xml:space="preserve">). These fields are related to the Design Sizing Method and allow you to enter electric power per flow rate, or per flow rate and head.</w:t>
      </w:r>
      <w:r w:rsidDel="00000000" w:rsidR="00000000" w:rsidRPr="00000000">
        <w:rPr>
          <w:rtl w:val="0"/>
        </w:rPr>
      </w:r>
    </w:p>
    <w:p w:rsidR="00000000" w:rsidDel="00000000" w:rsidP="00000000" w:rsidRDefault="00000000" w:rsidRPr="00000000" w14:paraId="00000019">
      <w:pPr>
        <w:numPr>
          <w:ilvl w:val="0"/>
          <w:numId w:val="1"/>
        </w:numPr>
        <w:spacing w:after="0" w:afterAutospacing="0" w:before="0" w:beforeAutospacing="0" w:lineRule="auto"/>
        <w:ind w:left="720" w:hanging="720"/>
        <w:rPr>
          <w:rFonts w:ascii="Calibri" w:cs="Calibri" w:eastAsia="Calibri" w:hAnsi="Calibri"/>
        </w:rPr>
      </w:pPr>
      <w:r w:rsidDel="00000000" w:rsidR="00000000" w:rsidRPr="00000000">
        <w:rPr>
          <w:rFonts w:ascii="Calibri" w:cs="Calibri" w:eastAsia="Calibri" w:hAnsi="Calibri"/>
          <w:rtl w:val="0"/>
        </w:rPr>
        <w:t xml:space="preserve">Updated spider gbXML viewer (</w:t>
      </w:r>
      <w:hyperlink r:id="rId14">
        <w:r w:rsidDel="00000000" w:rsidR="00000000" w:rsidRPr="00000000">
          <w:rPr>
            <w:rFonts w:ascii="Calibri" w:cs="Calibri" w:eastAsia="Calibri" w:hAnsi="Calibri"/>
            <w:color w:val="1155cc"/>
            <w:u w:val="single"/>
            <w:rtl w:val="0"/>
          </w:rPr>
          <w:t xml:space="preserve">#3668</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1A">
      <w:pPr>
        <w:numPr>
          <w:ilvl w:val="0"/>
          <w:numId w:val="1"/>
        </w:numPr>
        <w:spacing w:after="0" w:afterAutospacing="0" w:before="0" w:beforeAutospacing="0" w:lineRule="auto"/>
        <w:ind w:left="720" w:hanging="720"/>
        <w:rPr>
          <w:rFonts w:ascii="Calibri" w:cs="Calibri" w:eastAsia="Calibri" w:hAnsi="Calibri"/>
        </w:rPr>
      </w:pPr>
      <w:r w:rsidDel="00000000" w:rsidR="00000000" w:rsidRPr="00000000">
        <w:rPr>
          <w:rFonts w:ascii="Calibri" w:cs="Calibri" w:eastAsia="Calibri" w:hAnsi="Calibri"/>
          <w:rtl w:val="0"/>
        </w:rPr>
        <w:t xml:space="preserve">Add new Fields in AirLoopHVACUnitaryHeatCoolVAVChangeoverBypass (</w:t>
      </w:r>
      <w:hyperlink r:id="rId15">
        <w:r w:rsidDel="00000000" w:rsidR="00000000" w:rsidRPr="00000000">
          <w:rPr>
            <w:rFonts w:ascii="Calibri" w:cs="Calibri" w:eastAsia="Calibri" w:hAnsi="Calibri"/>
            <w:color w:val="1155cc"/>
            <w:u w:val="single"/>
            <w:rtl w:val="0"/>
          </w:rPr>
          <w:t xml:space="preserve">#3639</w:t>
        </w:r>
      </w:hyperlink>
      <w:r w:rsidDel="00000000" w:rsidR="00000000" w:rsidRPr="00000000">
        <w:rPr>
          <w:rFonts w:ascii="Calibri" w:cs="Calibri" w:eastAsia="Calibri" w:hAnsi="Calibri"/>
          <w:rtl w:val="0"/>
        </w:rPr>
        <w:t xml:space="preserve">). Added a new ‘Priority Control Mode’ choice `LoadPriority`, added the ‘Minimum Runtime Before Operating Mode Change’ field, and the ‘Plenum or Mixer Inlet Node Name’. For the latter, you can use `AirLoopHVACUnitaryHeatCoolVAVChangeoverBypass::setPlenumorMixer(const </w:t>
      </w:r>
      <w:r w:rsidDel="00000000" w:rsidR="00000000" w:rsidRPr="00000000">
        <w:rPr>
          <w:rFonts w:ascii="Calibri" w:cs="Calibri" w:eastAsia="Calibri" w:hAnsi="Calibri"/>
          <w:rtl w:val="0"/>
        </w:rPr>
        <w:t xml:space="preserve">Mixer&amp;</w:t>
      </w:r>
      <w:r w:rsidDel="00000000" w:rsidR="00000000" w:rsidRPr="00000000">
        <w:rPr>
          <w:rFonts w:ascii="Calibri" w:cs="Calibri" w:eastAsia="Calibri" w:hAnsi="Calibri"/>
          <w:rtl w:val="0"/>
        </w:rPr>
        <w:t xml:space="preserve"> returnPathComponent)` to connect it to a `AirLoopHVAC:Mixer` or a `AirLoopHVAC:ReturnPlenum` object.</w:t>
      </w:r>
    </w:p>
    <w:p w:rsidR="00000000" w:rsidDel="00000000" w:rsidP="00000000" w:rsidRDefault="00000000" w:rsidRPr="00000000" w14:paraId="0000001B">
      <w:pPr>
        <w:numPr>
          <w:ilvl w:val="0"/>
          <w:numId w:val="1"/>
        </w:numPr>
        <w:spacing w:after="0" w:afterAutospacing="0" w:before="0" w:beforeAutospacing="0" w:lineRule="auto"/>
        <w:ind w:left="720" w:hanging="720"/>
        <w:rPr>
          <w:rFonts w:ascii="Calibri" w:cs="Calibri" w:eastAsia="Calibri" w:hAnsi="Calibri"/>
        </w:rPr>
      </w:pPr>
      <w:r w:rsidDel="00000000" w:rsidR="00000000" w:rsidRPr="00000000">
        <w:rPr>
          <w:rFonts w:ascii="Calibri" w:cs="Calibri" w:eastAsia="Calibri" w:hAnsi="Calibri"/>
          <w:rtl w:val="0"/>
        </w:rPr>
        <w:t xml:space="preserve">Added ‘Temperature Difference Between Cutout And Setpoint’ for ZoneControl:Thermostat (</w:t>
      </w:r>
      <w:hyperlink r:id="rId16">
        <w:r w:rsidDel="00000000" w:rsidR="00000000" w:rsidRPr="00000000">
          <w:rPr>
            <w:rFonts w:ascii="Calibri" w:cs="Calibri" w:eastAsia="Calibri" w:hAnsi="Calibri"/>
            <w:color w:val="1155cc"/>
            <w:u w:val="single"/>
            <w:rtl w:val="0"/>
          </w:rPr>
          <w:t xml:space="preserve">#3584</w:t>
        </w:r>
      </w:hyperlink>
      <w:r w:rsidDel="00000000" w:rsidR="00000000" w:rsidRPr="00000000">
        <w:rPr>
          <w:rFonts w:ascii="Calibri" w:cs="Calibri" w:eastAsia="Calibri" w:hAnsi="Calibri"/>
          <w:rtl w:val="0"/>
        </w:rPr>
        <w:t xml:space="preserve">). This field is added to the `ThermostatSetpointDualSetpoint` class and handled during ForwardTranslation</w:t>
      </w:r>
      <w:r w:rsidDel="00000000" w:rsidR="00000000" w:rsidRPr="00000000">
        <w:rPr>
          <w:rtl w:val="0"/>
        </w:rPr>
      </w:r>
    </w:p>
    <w:p w:rsidR="00000000" w:rsidDel="00000000" w:rsidP="00000000" w:rsidRDefault="00000000" w:rsidRPr="00000000" w14:paraId="0000001C">
      <w:pPr>
        <w:numPr>
          <w:ilvl w:val="0"/>
          <w:numId w:val="1"/>
        </w:numPr>
        <w:spacing w:after="0" w:afterAutospacing="0" w:before="0" w:beforeAutospacing="0" w:lineRule="auto"/>
        <w:ind w:left="720" w:hanging="720"/>
        <w:rPr>
          <w:rFonts w:ascii="Calibri" w:cs="Calibri" w:eastAsia="Calibri" w:hAnsi="Calibri"/>
        </w:rPr>
      </w:pPr>
      <w:r w:rsidDel="00000000" w:rsidR="00000000" w:rsidRPr="00000000">
        <w:rPr>
          <w:rFonts w:ascii="Calibri" w:cs="Calibri" w:eastAsia="Calibri" w:hAnsi="Calibri"/>
          <w:rtl w:val="0"/>
        </w:rPr>
        <w:t xml:space="preserve">Translate AirWalls to Construction:AirBoundary (</w:t>
      </w:r>
      <w:hyperlink r:id="rId17">
        <w:r w:rsidDel="00000000" w:rsidR="00000000" w:rsidRPr="00000000">
          <w:rPr>
            <w:rFonts w:ascii="Calibri" w:cs="Calibri" w:eastAsia="Calibri" w:hAnsi="Calibri"/>
            <w:color w:val="1155cc"/>
            <w:u w:val="single"/>
            <w:rtl w:val="0"/>
          </w:rPr>
          <w:t xml:space="preserve">#3635</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1D">
      <w:pPr>
        <w:numPr>
          <w:ilvl w:val="0"/>
          <w:numId w:val="1"/>
        </w:numPr>
        <w:spacing w:after="0" w:afterAutospacing="0" w:before="0" w:beforeAutospacing="0" w:lineRule="auto"/>
        <w:ind w:left="720" w:hanging="720"/>
        <w:rPr>
          <w:rFonts w:ascii="Calibri" w:cs="Calibri" w:eastAsia="Calibri" w:hAnsi="Calibri"/>
        </w:rPr>
      </w:pPr>
      <w:r w:rsidDel="00000000" w:rsidR="00000000" w:rsidRPr="00000000">
        <w:rPr>
          <w:rFonts w:ascii="Calibri" w:cs="Calibri" w:eastAsia="Calibri" w:hAnsi="Calibri"/>
          <w:rtl w:val="0"/>
        </w:rPr>
        <w:t xml:space="preserve">Added ThermalStorage:Ice:Detailed Charging and Discharging Curve Variable Specifications (</w:t>
      </w:r>
      <w:hyperlink r:id="rId18">
        <w:r w:rsidDel="00000000" w:rsidR="00000000" w:rsidRPr="00000000">
          <w:rPr>
            <w:rFonts w:ascii="Calibri" w:cs="Calibri" w:eastAsia="Calibri" w:hAnsi="Calibri"/>
            <w:color w:val="1155cc"/>
            <w:u w:val="single"/>
            <w:rtl w:val="0"/>
          </w:rPr>
          <w:t xml:space="preserve">#3654</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1E">
      <w:pPr>
        <w:numPr>
          <w:ilvl w:val="0"/>
          <w:numId w:val="1"/>
        </w:numPr>
        <w:spacing w:after="0" w:afterAutospacing="0" w:before="0" w:beforeAutospacing="0" w:lineRule="auto"/>
        <w:ind w:left="720" w:hanging="720"/>
        <w:rPr>
          <w:rFonts w:ascii="Calibri" w:cs="Calibri" w:eastAsia="Calibri" w:hAnsi="Calibri"/>
        </w:rPr>
      </w:pPr>
      <w:r w:rsidDel="00000000" w:rsidR="00000000" w:rsidRPr="00000000">
        <w:rPr>
          <w:rFonts w:ascii="Calibri" w:cs="Calibri" w:eastAsia="Calibri" w:hAnsi="Calibri"/>
          <w:rtl w:val="0"/>
        </w:rPr>
        <w:t xml:space="preserve">Updated EnergyPlus from v9.1 to v9.2</w:t>
      </w:r>
    </w:p>
    <w:p w:rsidR="00000000" w:rsidDel="00000000" w:rsidP="00000000" w:rsidRDefault="00000000" w:rsidRPr="00000000" w14:paraId="0000001F">
      <w:pPr>
        <w:numPr>
          <w:ilvl w:val="0"/>
          <w:numId w:val="1"/>
        </w:numPr>
        <w:spacing w:after="0" w:afterAutospacing="0" w:before="0" w:beforeAutospacing="0" w:lineRule="auto"/>
        <w:ind w:left="720" w:hanging="720"/>
        <w:rPr>
          <w:rFonts w:ascii="Calibri" w:cs="Calibri" w:eastAsia="Calibri" w:hAnsi="Calibri"/>
        </w:rPr>
      </w:pPr>
      <w:r w:rsidDel="00000000" w:rsidR="00000000" w:rsidRPr="00000000">
        <w:rPr>
          <w:rFonts w:ascii="Calibri" w:cs="Calibri" w:eastAsia="Calibri" w:hAnsi="Calibri"/>
          <w:rtl w:val="0"/>
        </w:rPr>
        <w:t xml:space="preserve">Display plantLoop supply equipment in OpenStudioApplication in the same order as the resulting PlantEquipmentList after ForwardTranslaton (</w:t>
      </w:r>
      <w:hyperlink r:id="rId19">
        <w:r w:rsidDel="00000000" w:rsidR="00000000" w:rsidRPr="00000000">
          <w:rPr>
            <w:rFonts w:ascii="Calibri" w:cs="Calibri" w:eastAsia="Calibri" w:hAnsi="Calibri"/>
            <w:color w:val="1155cc"/>
            <w:u w:val="single"/>
            <w:rtl w:val="0"/>
          </w:rPr>
          <w:t xml:space="preserve">#3600</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20">
      <w:pPr>
        <w:numPr>
          <w:ilvl w:val="0"/>
          <w:numId w:val="1"/>
        </w:numPr>
        <w:spacing w:after="0" w:afterAutospacing="0" w:before="0" w:beforeAutospacing="0" w:lineRule="auto"/>
        <w:ind w:left="720" w:hanging="720"/>
        <w:rPr>
          <w:rFonts w:ascii="Calibri" w:cs="Calibri" w:eastAsia="Calibri" w:hAnsi="Calibri"/>
        </w:rPr>
      </w:pPr>
      <w:r w:rsidDel="00000000" w:rsidR="00000000" w:rsidRPr="00000000">
        <w:rPr>
          <w:rFonts w:ascii="Calibri" w:cs="Calibri" w:eastAsia="Calibri" w:hAnsi="Calibri"/>
          <w:rtl w:val="0"/>
        </w:rPr>
        <w:t xml:space="preserve">Updated idf translator for E+ change Table:MultiVariableLookup (</w:t>
      </w:r>
      <w:hyperlink r:id="rId20">
        <w:r w:rsidDel="00000000" w:rsidR="00000000" w:rsidRPr="00000000">
          <w:rPr>
            <w:rFonts w:ascii="Calibri" w:cs="Calibri" w:eastAsia="Calibri" w:hAnsi="Calibri"/>
            <w:color w:val="1155cc"/>
            <w:u w:val="single"/>
            <w:rtl w:val="0"/>
          </w:rPr>
          <w:t xml:space="preserve">#3651</w:t>
        </w:r>
      </w:hyperlink>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In Energyplus version 9.2.0, the table objects such as Table:MultiVariableLookup object were replaced with a new Table:Lookup object. The corresponding OpenStudio API remains the same using TableMultiVariableLookup, and the appropriate adjustments have been made to OpenStudio's EnergyPlus translator to create valid Table:Lookup objects. For more information please review the New Feature Proposal for EnergyPlus https://github.com/NREL/EnergyPlus/blob/v9.2.0/design/FY2018/NFP-Table-Refactor.md.</w:t>
      </w:r>
    </w:p>
    <w:p w:rsidR="00000000" w:rsidDel="00000000" w:rsidP="00000000" w:rsidRDefault="00000000" w:rsidRPr="00000000" w14:paraId="00000021">
      <w:pPr>
        <w:numPr>
          <w:ilvl w:val="0"/>
          <w:numId w:val="1"/>
        </w:numPr>
        <w:spacing w:after="0" w:afterAutospacing="0" w:before="0" w:beforeAutospacing="0" w:lineRule="auto"/>
        <w:ind w:left="720" w:hanging="720"/>
        <w:rPr>
          <w:rFonts w:ascii="Calibri" w:cs="Calibri" w:eastAsia="Calibri" w:hAnsi="Calibri"/>
        </w:rPr>
      </w:pPr>
      <w:r w:rsidDel="00000000" w:rsidR="00000000" w:rsidRPr="00000000">
        <w:rPr>
          <w:rFonts w:ascii="Calibri" w:cs="Calibri" w:eastAsia="Calibri" w:hAnsi="Calibri"/>
          <w:rtl w:val="0"/>
        </w:rPr>
        <w:t xml:space="preserve">Display non-zero north angle (</w:t>
      </w:r>
      <w:hyperlink r:id="rId21">
        <w:r w:rsidDel="00000000" w:rsidR="00000000" w:rsidRPr="00000000">
          <w:rPr>
            <w:rFonts w:ascii="Calibri" w:cs="Calibri" w:eastAsia="Calibri" w:hAnsi="Calibri"/>
            <w:color w:val="1155cc"/>
            <w:u w:val="single"/>
            <w:rtl w:val="0"/>
          </w:rPr>
          <w:t xml:space="preserve">#3594</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22">
      <w:pPr>
        <w:numPr>
          <w:ilvl w:val="0"/>
          <w:numId w:val="1"/>
        </w:numPr>
        <w:spacing w:after="0" w:afterAutospacing="0" w:before="0" w:beforeAutospacing="0" w:lineRule="auto"/>
        <w:ind w:left="720" w:hanging="720"/>
        <w:rPr>
          <w:rFonts w:ascii="Calibri" w:cs="Calibri" w:eastAsia="Calibri" w:hAnsi="Calibri"/>
        </w:rPr>
      </w:pPr>
      <w:r w:rsidDel="00000000" w:rsidR="00000000" w:rsidRPr="00000000">
        <w:rPr>
          <w:rFonts w:ascii="Calibri" w:cs="Calibri" w:eastAsia="Calibri" w:hAnsi="Calibri"/>
          <w:rtl w:val="0"/>
        </w:rPr>
        <w:t xml:space="preserve">Adds ‘Calculation Method’ field to ShadowCalculation (</w:t>
      </w:r>
      <w:hyperlink r:id="rId22">
        <w:r w:rsidDel="00000000" w:rsidR="00000000" w:rsidRPr="00000000">
          <w:rPr>
            <w:rFonts w:ascii="Calibri" w:cs="Calibri" w:eastAsia="Calibri" w:hAnsi="Calibri"/>
            <w:color w:val="1155cc"/>
            <w:u w:val="single"/>
            <w:rtl w:val="0"/>
          </w:rPr>
          <w:t xml:space="preserve">#3571</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23">
      <w:pPr>
        <w:numPr>
          <w:ilvl w:val="0"/>
          <w:numId w:val="1"/>
        </w:numPr>
        <w:spacing w:after="0" w:afterAutospacing="0" w:before="0" w:beforeAutospacing="0" w:lineRule="auto"/>
        <w:ind w:left="720" w:hanging="720"/>
        <w:rPr>
          <w:rFonts w:ascii="Calibri" w:cs="Calibri" w:eastAsia="Calibri" w:hAnsi="Calibri"/>
        </w:rPr>
      </w:pPr>
      <w:r w:rsidDel="00000000" w:rsidR="00000000" w:rsidRPr="00000000">
        <w:rPr>
          <w:rFonts w:ascii="Calibri" w:cs="Calibri" w:eastAsia="Calibri" w:hAnsi="Calibri"/>
          <w:rtl w:val="0"/>
        </w:rPr>
        <w:t xml:space="preserve">Allow AirConditioner:VariableRefrigerant condenser Type=WaterCooled (and EvaporativelyCooled (</w:t>
      </w:r>
      <w:hyperlink r:id="rId23">
        <w:r w:rsidDel="00000000" w:rsidR="00000000" w:rsidRPr="00000000">
          <w:rPr>
            <w:rFonts w:ascii="Calibri" w:cs="Calibri" w:eastAsia="Calibri" w:hAnsi="Calibri"/>
            <w:color w:val="1155cc"/>
            <w:u w:val="single"/>
            <w:rtl w:val="0"/>
          </w:rPr>
          <w:t xml:space="preserve">#3604</w:t>
        </w:r>
      </w:hyperlink>
      <w:r w:rsidDel="00000000" w:rsidR="00000000" w:rsidRPr="00000000">
        <w:rPr>
          <w:rFonts w:ascii="Calibri" w:cs="Calibri" w:eastAsia="Calibri" w:hAnsi="Calibri"/>
          <w:rtl w:val="0"/>
        </w:rPr>
        <w:t xml:space="preserve">). VRFs can now be connected to the demand side of a PlantLoop, including in the OpenStudioApplication directly, be sure to update the performance curves if you do so.</w:t>
      </w:r>
    </w:p>
    <w:p w:rsidR="00000000" w:rsidDel="00000000" w:rsidP="00000000" w:rsidRDefault="00000000" w:rsidRPr="00000000" w14:paraId="00000024">
      <w:pPr>
        <w:numPr>
          <w:ilvl w:val="0"/>
          <w:numId w:val="1"/>
        </w:numPr>
        <w:spacing w:after="0" w:afterAutospacing="0" w:before="0" w:beforeAutospacing="0" w:lineRule="auto"/>
        <w:ind w:left="720" w:hanging="720"/>
        <w:rPr>
          <w:rFonts w:ascii="Calibri" w:cs="Calibri" w:eastAsia="Calibri" w:hAnsi="Calibri"/>
        </w:rPr>
      </w:pPr>
      <w:r w:rsidDel="00000000" w:rsidR="00000000" w:rsidRPr="00000000">
        <w:rPr>
          <w:rFonts w:ascii="Calibri" w:cs="Calibri" w:eastAsia="Calibri" w:hAnsi="Calibri"/>
          <w:rtl w:val="0"/>
        </w:rPr>
        <w:t xml:space="preserve">Fixed Import ScheduleFile from IDF (</w:t>
      </w:r>
      <w:hyperlink r:id="rId24">
        <w:r w:rsidDel="00000000" w:rsidR="00000000" w:rsidRPr="00000000">
          <w:rPr>
            <w:rFonts w:ascii="Calibri" w:cs="Calibri" w:eastAsia="Calibri" w:hAnsi="Calibri"/>
            <w:color w:val="1155cc"/>
            <w:u w:val="single"/>
            <w:rtl w:val="0"/>
          </w:rPr>
          <w:t xml:space="preserve">#3347</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25">
      <w:pPr>
        <w:numPr>
          <w:ilvl w:val="0"/>
          <w:numId w:val="1"/>
        </w:numPr>
        <w:spacing w:after="0" w:afterAutospacing="0" w:before="0" w:beforeAutospacing="0" w:lineRule="auto"/>
        <w:ind w:left="720" w:hanging="720"/>
        <w:rPr>
          <w:rFonts w:ascii="Calibri" w:cs="Calibri" w:eastAsia="Calibri" w:hAnsi="Calibri"/>
        </w:rPr>
      </w:pPr>
      <w:r w:rsidDel="00000000" w:rsidR="00000000" w:rsidRPr="00000000">
        <w:rPr>
          <w:rFonts w:ascii="Calibri" w:cs="Calibri" w:eastAsia="Calibri" w:hAnsi="Calibri"/>
          <w:rtl w:val="0"/>
        </w:rPr>
        <w:t xml:space="preserve">Added gbXMLId and improving CADObjectId import (</w:t>
      </w:r>
      <w:hyperlink r:id="rId25">
        <w:r w:rsidDel="00000000" w:rsidR="00000000" w:rsidRPr="00000000">
          <w:rPr>
            <w:rFonts w:ascii="Calibri" w:cs="Calibri" w:eastAsia="Calibri" w:hAnsi="Calibri"/>
            <w:color w:val="1155cc"/>
            <w:u w:val="single"/>
            <w:rtl w:val="0"/>
          </w:rPr>
          <w:t xml:space="preserve">#3555</w:t>
        </w:r>
      </w:hyperlink>
      <w:r w:rsidDel="00000000" w:rsidR="00000000" w:rsidRPr="00000000">
        <w:rPr>
          <w:rFonts w:ascii="Calibri" w:cs="Calibri" w:eastAsia="Calibri" w:hAnsi="Calibri"/>
          <w:rtl w:val="0"/>
        </w:rPr>
        <w:t xml:space="preserve">, </w:t>
      </w:r>
      <w:hyperlink r:id="rId26">
        <w:r w:rsidDel="00000000" w:rsidR="00000000" w:rsidRPr="00000000">
          <w:rPr>
            <w:rFonts w:ascii="Calibri" w:cs="Calibri" w:eastAsia="Calibri" w:hAnsi="Calibri"/>
            <w:color w:val="1155cc"/>
            <w:u w:val="single"/>
            <w:rtl w:val="0"/>
          </w:rPr>
          <w:t xml:space="preserve">#3554</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26">
      <w:pPr>
        <w:numPr>
          <w:ilvl w:val="0"/>
          <w:numId w:val="1"/>
        </w:numPr>
        <w:spacing w:after="0" w:afterAutospacing="0" w:before="0" w:beforeAutospacing="0" w:lineRule="auto"/>
        <w:ind w:left="720" w:hanging="720"/>
        <w:rPr>
          <w:rFonts w:ascii="Calibri" w:cs="Calibri" w:eastAsia="Calibri" w:hAnsi="Calibri"/>
        </w:rPr>
      </w:pPr>
      <w:r w:rsidDel="00000000" w:rsidR="00000000" w:rsidRPr="00000000">
        <w:rPr>
          <w:rFonts w:ascii="Calibri" w:cs="Calibri" w:eastAsia="Calibri" w:hAnsi="Calibri"/>
          <w:rtl w:val="0"/>
        </w:rPr>
        <w:t xml:space="preserve">Fixes crash in CLI if json native gem is installed (</w:t>
      </w:r>
      <w:hyperlink r:id="rId27">
        <w:r w:rsidDel="00000000" w:rsidR="00000000" w:rsidRPr="00000000">
          <w:rPr>
            <w:rFonts w:ascii="Calibri" w:cs="Calibri" w:eastAsia="Calibri" w:hAnsi="Calibri"/>
            <w:color w:val="1155cc"/>
            <w:u w:val="single"/>
            <w:rtl w:val="0"/>
          </w:rPr>
          <w:t xml:space="preserve">#3590</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27">
      <w:pPr>
        <w:numPr>
          <w:ilvl w:val="0"/>
          <w:numId w:val="1"/>
        </w:numPr>
        <w:spacing w:after="0" w:afterAutospacing="0" w:before="0" w:beforeAutospacing="0" w:lineRule="auto"/>
        <w:ind w:left="720" w:hanging="720"/>
        <w:rPr>
          <w:rFonts w:ascii="Calibri" w:cs="Calibri" w:eastAsia="Calibri" w:hAnsi="Calibri"/>
        </w:rPr>
      </w:pPr>
      <w:r w:rsidDel="00000000" w:rsidR="00000000" w:rsidRPr="00000000">
        <w:rPr>
          <w:rFonts w:ascii="Calibri" w:cs="Calibri" w:eastAsia="Calibri" w:hAnsi="Calibri"/>
          <w:rtl w:val="0"/>
        </w:rPr>
        <w:t xml:space="preserve">ForwardTranslate </w:t>
      </w:r>
      <w:r w:rsidDel="00000000" w:rsidR="00000000" w:rsidRPr="00000000">
        <w:rPr>
          <w:rFonts w:ascii="Calibri" w:cs="Calibri" w:eastAsia="Calibri" w:hAnsi="Calibri"/>
          <w:rtl w:val="0"/>
        </w:rPr>
        <w:t xml:space="preserve">End</w:t>
      </w:r>
      <w:r w:rsidDel="00000000" w:rsidR="00000000" w:rsidRPr="00000000">
        <w:rPr>
          <w:rFonts w:ascii="Calibri" w:cs="Calibri" w:eastAsia="Calibri" w:hAnsi="Calibri"/>
          <w:rtl w:val="0"/>
        </w:rPr>
        <w:t xml:space="preserve"> Use by Subcategory for Fan:VariableVolume and Fan:ConstantVolume (</w:t>
      </w:r>
      <w:hyperlink r:id="rId28">
        <w:r w:rsidDel="00000000" w:rsidR="00000000" w:rsidRPr="00000000">
          <w:rPr>
            <w:rFonts w:ascii="Calibri" w:cs="Calibri" w:eastAsia="Calibri" w:hAnsi="Calibri"/>
            <w:color w:val="1155cc"/>
            <w:u w:val="single"/>
            <w:rtl w:val="0"/>
          </w:rPr>
          <w:t xml:space="preserve">#3591</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28">
      <w:pPr>
        <w:numPr>
          <w:ilvl w:val="0"/>
          <w:numId w:val="1"/>
        </w:numPr>
        <w:spacing w:after="0" w:afterAutospacing="0" w:before="0" w:beforeAutospacing="0" w:lineRule="auto"/>
        <w:ind w:left="720" w:hanging="720"/>
        <w:rPr>
          <w:rFonts w:ascii="Calibri" w:cs="Calibri" w:eastAsia="Calibri" w:hAnsi="Calibri"/>
        </w:rPr>
      </w:pPr>
      <w:r w:rsidDel="00000000" w:rsidR="00000000" w:rsidRPr="00000000">
        <w:rPr>
          <w:rFonts w:ascii="Calibri" w:cs="Calibri" w:eastAsia="Calibri" w:hAnsi="Calibri"/>
          <w:rtl w:val="0"/>
        </w:rPr>
        <w:t xml:space="preserve">Fix FloorspaceJS json north axis not being imported into OS model (</w:t>
      </w:r>
      <w:hyperlink r:id="rId29">
        <w:r w:rsidDel="00000000" w:rsidR="00000000" w:rsidRPr="00000000">
          <w:rPr>
            <w:rFonts w:ascii="Calibri" w:cs="Calibri" w:eastAsia="Calibri" w:hAnsi="Calibri"/>
            <w:color w:val="1155cc"/>
            <w:u w:val="single"/>
            <w:rtl w:val="0"/>
          </w:rPr>
          <w:t xml:space="preserve">#3585</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29">
      <w:pPr>
        <w:numPr>
          <w:ilvl w:val="0"/>
          <w:numId w:val="1"/>
        </w:numPr>
        <w:spacing w:after="0" w:afterAutospacing="0" w:before="0" w:beforeAutospacing="0" w:lineRule="auto"/>
        <w:ind w:left="720" w:hanging="720"/>
        <w:rPr>
          <w:rFonts w:ascii="Calibri" w:cs="Calibri" w:eastAsia="Calibri" w:hAnsi="Calibri"/>
        </w:rPr>
      </w:pPr>
      <w:r w:rsidDel="00000000" w:rsidR="00000000" w:rsidRPr="00000000">
        <w:rPr>
          <w:rFonts w:ascii="Calibri" w:cs="Calibri" w:eastAsia="Calibri" w:hAnsi="Calibri"/>
          <w:rtl w:val="0"/>
        </w:rPr>
        <w:t xml:space="preserve">Added exportToBCVTB field to EnergyManagementSystemGlobalVariable (</w:t>
      </w:r>
      <w:hyperlink r:id="rId30">
        <w:r w:rsidDel="00000000" w:rsidR="00000000" w:rsidRPr="00000000">
          <w:rPr>
            <w:rFonts w:ascii="Calibri" w:cs="Calibri" w:eastAsia="Calibri" w:hAnsi="Calibri"/>
            <w:color w:val="1155cc"/>
            <w:u w:val="single"/>
            <w:rtl w:val="0"/>
          </w:rPr>
          <w:t xml:space="preserve">#3420</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2A">
      <w:pPr>
        <w:numPr>
          <w:ilvl w:val="0"/>
          <w:numId w:val="1"/>
        </w:numPr>
        <w:spacing w:after="0" w:afterAutospacing="0" w:before="0" w:beforeAutospacing="0" w:lineRule="auto"/>
        <w:ind w:left="720" w:hanging="720"/>
        <w:rPr>
          <w:rFonts w:ascii="Calibri" w:cs="Calibri" w:eastAsia="Calibri" w:hAnsi="Calibri"/>
        </w:rPr>
      </w:pPr>
      <w:r w:rsidDel="00000000" w:rsidR="00000000" w:rsidRPr="00000000">
        <w:rPr>
          <w:rFonts w:ascii="Calibri" w:cs="Calibri" w:eastAsia="Calibri" w:hAnsi="Calibri"/>
          <w:rtl w:val="0"/>
        </w:rPr>
        <w:t xml:space="preserve">Fix crash when leaving tabs with combobox2 (</w:t>
      </w:r>
      <w:hyperlink r:id="rId31">
        <w:r w:rsidDel="00000000" w:rsidR="00000000" w:rsidRPr="00000000">
          <w:rPr>
            <w:rFonts w:ascii="Calibri" w:cs="Calibri" w:eastAsia="Calibri" w:hAnsi="Calibri"/>
            <w:color w:val="1155cc"/>
            <w:u w:val="single"/>
            <w:rtl w:val="0"/>
          </w:rPr>
          <w:t xml:space="preserve">#2792</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2B">
      <w:pPr>
        <w:numPr>
          <w:ilvl w:val="0"/>
          <w:numId w:val="1"/>
        </w:numPr>
        <w:spacing w:after="0" w:afterAutospacing="0" w:before="0" w:beforeAutospacing="0" w:lineRule="auto"/>
        <w:ind w:left="720" w:hanging="720"/>
        <w:rPr>
          <w:rFonts w:ascii="Calibri" w:cs="Calibri" w:eastAsia="Calibri" w:hAnsi="Calibri"/>
        </w:rPr>
      </w:pPr>
      <w:r w:rsidDel="00000000" w:rsidR="00000000" w:rsidRPr="00000000">
        <w:rPr>
          <w:rFonts w:ascii="Calibri" w:cs="Calibri" w:eastAsia="Calibri" w:hAnsi="Calibri"/>
          <w:rtl w:val="0"/>
        </w:rPr>
        <w:t xml:space="preserve">Use Custom Blocks in Foundation Kiva which implements use of custom blocks in the Foundation:Kiva object. Custom blocks can be used to represent solid materials in the two-dimensional context that are not otherwise covered by the other Foundation:Kiva fields (</w:t>
      </w:r>
      <w:hyperlink r:id="rId32">
        <w:r w:rsidDel="00000000" w:rsidR="00000000" w:rsidRPr="00000000">
          <w:rPr>
            <w:rFonts w:ascii="Calibri" w:cs="Calibri" w:eastAsia="Calibri" w:hAnsi="Calibri"/>
            <w:color w:val="1155cc"/>
            <w:u w:val="single"/>
            <w:rtl w:val="0"/>
          </w:rPr>
          <w:t xml:space="preserve">#3567</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2C">
      <w:pPr>
        <w:numPr>
          <w:ilvl w:val="0"/>
          <w:numId w:val="1"/>
        </w:numPr>
        <w:spacing w:after="0" w:afterAutospacing="0" w:before="0" w:beforeAutospacing="0" w:lineRule="auto"/>
        <w:ind w:left="720" w:hanging="720"/>
        <w:rPr>
          <w:rFonts w:ascii="Calibri" w:cs="Calibri" w:eastAsia="Calibri" w:hAnsi="Calibri"/>
        </w:rPr>
      </w:pPr>
      <w:r w:rsidDel="00000000" w:rsidR="00000000" w:rsidRPr="00000000">
        <w:rPr>
          <w:rFonts w:ascii="Calibri" w:cs="Calibri" w:eastAsia="Calibri" w:hAnsi="Calibri"/>
          <w:rtl w:val="0"/>
        </w:rPr>
        <w:t xml:space="preserve">Add more heating source object type and tank object type enumerations for Coil:WaterHeating:Desuperheater object (</w:t>
      </w:r>
      <w:hyperlink r:id="rId33">
        <w:r w:rsidDel="00000000" w:rsidR="00000000" w:rsidRPr="00000000">
          <w:rPr>
            <w:rFonts w:ascii="Calibri" w:cs="Calibri" w:eastAsia="Calibri" w:hAnsi="Calibri"/>
            <w:color w:val="1155cc"/>
            <w:u w:val="single"/>
            <w:rtl w:val="0"/>
          </w:rPr>
          <w:t xml:space="preserve">#3565</w:t>
        </w:r>
      </w:hyperlink>
      <w:r w:rsidDel="00000000" w:rsidR="00000000" w:rsidRPr="00000000">
        <w:rPr>
          <w:rFonts w:ascii="Calibri" w:cs="Calibri" w:eastAsia="Calibri" w:hAnsi="Calibri"/>
          <w:rtl w:val="0"/>
        </w:rPr>
        <w:t xml:space="preserve">, </w:t>
      </w:r>
      <w:hyperlink r:id="rId34">
        <w:r w:rsidDel="00000000" w:rsidR="00000000" w:rsidRPr="00000000">
          <w:rPr>
            <w:rFonts w:ascii="Calibri" w:cs="Calibri" w:eastAsia="Calibri" w:hAnsi="Calibri"/>
            <w:color w:val="1155cc"/>
            <w:u w:val="single"/>
            <w:rtl w:val="0"/>
          </w:rPr>
          <w:t xml:space="preserve">#3647</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2D">
      <w:pPr>
        <w:numPr>
          <w:ilvl w:val="0"/>
          <w:numId w:val="1"/>
        </w:numPr>
        <w:spacing w:after="0" w:afterAutospacing="0" w:before="0" w:beforeAutospacing="0" w:lineRule="auto"/>
        <w:ind w:left="720" w:hanging="720"/>
        <w:rPr>
          <w:rFonts w:ascii="Calibri" w:cs="Calibri" w:eastAsia="Calibri" w:hAnsi="Calibri"/>
        </w:rPr>
      </w:pPr>
      <w:r w:rsidDel="00000000" w:rsidR="00000000" w:rsidRPr="00000000">
        <w:rPr>
          <w:rFonts w:ascii="Calibri" w:cs="Calibri" w:eastAsia="Calibri" w:hAnsi="Calibri"/>
          <w:rtl w:val="0"/>
        </w:rPr>
        <w:t xml:space="preserve">Wrap ZoneProperty:UserViewFactors:bySurfaceName object which allows users to specify the thermal radiation exchange view factors between surfaces in a zone (</w:t>
      </w:r>
      <w:hyperlink r:id="rId35">
        <w:r w:rsidDel="00000000" w:rsidR="00000000" w:rsidRPr="00000000">
          <w:rPr>
            <w:rFonts w:ascii="Calibri" w:cs="Calibri" w:eastAsia="Calibri" w:hAnsi="Calibri"/>
            <w:color w:val="1155cc"/>
            <w:u w:val="single"/>
            <w:rtl w:val="0"/>
          </w:rPr>
          <w:t xml:space="preserve">#3664</w:t>
        </w:r>
      </w:hyperlink>
      <w:r w:rsidDel="00000000" w:rsidR="00000000" w:rsidRPr="00000000">
        <w:rPr>
          <w:rFonts w:ascii="Calibri" w:cs="Calibri" w:eastAsia="Calibri" w:hAnsi="Calibri"/>
          <w:rtl w:val="0"/>
        </w:rPr>
        <w:t xml:space="preserve">, </w:t>
      </w:r>
      <w:hyperlink r:id="rId36">
        <w:r w:rsidDel="00000000" w:rsidR="00000000" w:rsidRPr="00000000">
          <w:rPr>
            <w:rFonts w:ascii="Calibri" w:cs="Calibri" w:eastAsia="Calibri" w:hAnsi="Calibri"/>
            <w:color w:val="1155cc"/>
            <w:u w:val="single"/>
            <w:rtl w:val="0"/>
          </w:rPr>
          <w:t xml:space="preserve">#3671</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2E">
      <w:pPr>
        <w:numPr>
          <w:ilvl w:val="0"/>
          <w:numId w:val="1"/>
        </w:numPr>
        <w:spacing w:after="0" w:afterAutospacing="0" w:before="0" w:beforeAutospacing="0" w:lineRule="auto"/>
        <w:ind w:left="720" w:hanging="720"/>
        <w:rPr>
          <w:rFonts w:ascii="Calibri" w:cs="Calibri" w:eastAsia="Calibri" w:hAnsi="Calibri"/>
        </w:rPr>
      </w:pPr>
      <w:r w:rsidDel="00000000" w:rsidR="00000000" w:rsidRPr="00000000">
        <w:rPr>
          <w:rFonts w:ascii="Calibri" w:cs="Calibri" w:eastAsia="Calibri" w:hAnsi="Calibri"/>
          <w:rtl w:val="0"/>
        </w:rPr>
        <w:t xml:space="preserve">Wrap PerformancePrecisionTradeoffs object which enables users to choose certain options that speed up EnergyPlus simulations (</w:t>
      </w:r>
      <w:hyperlink r:id="rId37">
        <w:r w:rsidDel="00000000" w:rsidR="00000000" w:rsidRPr="00000000">
          <w:rPr>
            <w:rFonts w:ascii="Calibri" w:cs="Calibri" w:eastAsia="Calibri" w:hAnsi="Calibri"/>
            <w:color w:val="1155cc"/>
            <w:u w:val="single"/>
            <w:rtl w:val="0"/>
          </w:rPr>
          <w:t xml:space="preserve">#3631</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2F">
      <w:pPr>
        <w:numPr>
          <w:ilvl w:val="0"/>
          <w:numId w:val="1"/>
        </w:numPr>
        <w:spacing w:after="0" w:afterAutospacing="0" w:before="0" w:beforeAutospacing="0" w:lineRule="auto"/>
        <w:ind w:left="720" w:hanging="720"/>
        <w:rPr>
          <w:rFonts w:ascii="Calibri" w:cs="Calibri" w:eastAsia="Calibri" w:hAnsi="Calibri"/>
        </w:rPr>
      </w:pPr>
      <w:r w:rsidDel="00000000" w:rsidR="00000000" w:rsidRPr="00000000">
        <w:rPr>
          <w:rFonts w:ascii="Calibri" w:cs="Calibri" w:eastAsia="Calibri" w:hAnsi="Calibri"/>
          <w:rtl w:val="0"/>
        </w:rPr>
        <w:t xml:space="preserve">Change the Sequential Load Fractions on ZoneHVAC:EquipmentList into schedules (</w:t>
      </w:r>
      <w:hyperlink r:id="rId38">
        <w:r w:rsidDel="00000000" w:rsidR="00000000" w:rsidRPr="00000000">
          <w:rPr>
            <w:rFonts w:ascii="Calibri" w:cs="Calibri" w:eastAsia="Calibri" w:hAnsi="Calibri"/>
            <w:color w:val="1155cc"/>
            <w:u w:val="single"/>
            <w:rtl w:val="0"/>
          </w:rPr>
          <w:t xml:space="preserve">#3583</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30">
      <w:pPr>
        <w:numPr>
          <w:ilvl w:val="0"/>
          <w:numId w:val="1"/>
        </w:numPr>
        <w:spacing w:after="240" w:before="0" w:beforeAutospacing="0" w:lineRule="auto"/>
        <w:ind w:left="720" w:hanging="720"/>
        <w:rPr>
          <w:rFonts w:ascii="Calibri" w:cs="Calibri" w:eastAsia="Calibri" w:hAnsi="Calibri"/>
        </w:rPr>
      </w:pPr>
      <w:r w:rsidDel="00000000" w:rsidR="00000000" w:rsidRPr="00000000">
        <w:rPr>
          <w:rFonts w:ascii="Calibri" w:cs="Calibri" w:eastAsia="Calibri" w:hAnsi="Calibri"/>
          <w:rtl w:val="0"/>
        </w:rPr>
        <w:t xml:space="preserve">ScheduleFixedInterval now with option to translate schedule to ScheduleFile using new CSVFile class (</w:t>
      </w:r>
      <w:hyperlink r:id="rId39">
        <w:r w:rsidDel="00000000" w:rsidR="00000000" w:rsidRPr="00000000">
          <w:rPr>
            <w:rFonts w:ascii="Calibri" w:cs="Calibri" w:eastAsia="Calibri" w:hAnsi="Calibri"/>
            <w:color w:val="1155cc"/>
            <w:u w:val="single"/>
            <w:rtl w:val="0"/>
          </w:rPr>
          <w:t xml:space="preserve">#50</w:t>
        </w:r>
      </w:hyperlink>
      <w:r w:rsidDel="00000000" w:rsidR="00000000" w:rsidRPr="00000000">
        <w:rPr>
          <w:rFonts w:ascii="Calibri" w:cs="Calibri" w:eastAsia="Calibri" w:hAnsi="Calibri"/>
          <w:rtl w:val="0"/>
        </w:rPr>
        <w:t xml:space="preserve">, </w:t>
      </w:r>
      <w:hyperlink r:id="rId40">
        <w:r w:rsidDel="00000000" w:rsidR="00000000" w:rsidRPr="00000000">
          <w:rPr>
            <w:rFonts w:ascii="Calibri" w:cs="Calibri" w:eastAsia="Calibri" w:hAnsi="Calibri"/>
            <w:color w:val="1155cc"/>
            <w:u w:val="single"/>
            <w:rtl w:val="0"/>
          </w:rPr>
          <w:t xml:space="preserve">#3610</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31">
      <w:pPr>
        <w:spacing w:after="240" w:before="240" w:lineRule="auto"/>
        <w:ind w:left="720" w:hanging="720"/>
        <w:rPr>
          <w:sz w:val="24"/>
          <w:szCs w:val="24"/>
        </w:rPr>
      </w:pPr>
      <w:r w:rsidDel="00000000" w:rsidR="00000000" w:rsidRPr="00000000">
        <w:rPr>
          <w:rFonts w:ascii="Calibri" w:cs="Calibri" w:eastAsia="Calibri" w:hAnsi="Calibri"/>
          <w:b w:val="1"/>
          <w:rtl w:val="0"/>
        </w:rPr>
        <w:t xml:space="preserve">OpenStudio Server:</w:t>
      </w:r>
      <w:r w:rsidDel="00000000" w:rsidR="00000000" w:rsidRPr="00000000">
        <w:rPr>
          <w:sz w:val="24"/>
          <w:szCs w:val="24"/>
          <w:rtl w:val="0"/>
        </w:rPr>
        <w:tab/>
        <w:tab/>
      </w:r>
    </w:p>
    <w:p w:rsidR="00000000" w:rsidDel="00000000" w:rsidP="00000000" w:rsidRDefault="00000000" w:rsidRPr="00000000" w14:paraId="00000032">
      <w:pPr>
        <w:numPr>
          <w:ilvl w:val="0"/>
          <w:numId w:val="2"/>
        </w:numPr>
        <w:spacing w:after="240" w:before="240" w:lineRule="auto"/>
        <w:ind w:left="720" w:hanging="720"/>
      </w:pPr>
      <w:r w:rsidDel="00000000" w:rsidR="00000000" w:rsidRPr="00000000">
        <w:rPr>
          <w:rFonts w:ascii="Calibri" w:cs="Calibri" w:eastAsia="Calibri" w:hAnsi="Calibri"/>
          <w:rtl w:val="0"/>
        </w:rPr>
        <w:t xml:space="preserve">Resolved gem dependencies issues for faraday and nio4r</w:t>
      </w:r>
      <w:r w:rsidDel="00000000" w:rsidR="00000000" w:rsidRPr="00000000">
        <w:rPr>
          <w:sz w:val="24"/>
          <w:szCs w:val="24"/>
          <w:rtl w:val="0"/>
        </w:rPr>
        <w:tab/>
        <w:tab/>
        <w:tab/>
        <w:tab/>
        <w:tab/>
        <w:t xml:space="preserve"> </w:t>
        <w:tab/>
        <w:tab/>
        <w:tab/>
        <w:tab/>
        <w:tab/>
        <w:tab/>
      </w:r>
      <w:r w:rsidDel="00000000" w:rsidR="00000000" w:rsidRPr="00000000">
        <w:rPr>
          <w:rtl w:val="0"/>
        </w:rPr>
        <w:tab/>
        <w:tab/>
        <w:tab/>
        <w:tab/>
        <w:tab/>
        <w:tab/>
      </w:r>
    </w:p>
    <w:p w:rsidR="00000000" w:rsidDel="00000000" w:rsidP="00000000" w:rsidRDefault="00000000" w:rsidRPr="00000000" w14:paraId="00000033">
      <w:pPr>
        <w:spacing w:after="240" w:before="240" w:lineRule="auto"/>
        <w:ind w:left="720" w:hanging="720"/>
        <w:rPr/>
      </w:pPr>
      <w:r w:rsidDel="00000000" w:rsidR="00000000" w:rsidRPr="00000000">
        <w:rPr>
          <w:rFonts w:ascii="Calibri" w:cs="Calibri" w:eastAsia="Calibri" w:hAnsi="Calibri"/>
          <w:b w:val="1"/>
          <w:rtl w:val="0"/>
        </w:rPr>
        <w:t xml:space="preserve">OpenStudio Standards:</w:t>
      </w:r>
      <w:r w:rsidDel="00000000" w:rsidR="00000000" w:rsidRPr="00000000">
        <w:rPr>
          <w:rtl w:val="0"/>
        </w:rPr>
        <w:tab/>
        <w:tab/>
        <w:tab/>
        <w:tab/>
        <w:tab/>
        <w:tab/>
        <w:tab/>
        <w:tab/>
        <w:tab/>
        <w:t xml:space="preserve"> </w:t>
        <w:tab/>
        <w:tab/>
      </w:r>
    </w:p>
    <w:p w:rsidR="00000000" w:rsidDel="00000000" w:rsidP="00000000" w:rsidRDefault="00000000" w:rsidRPr="00000000" w14:paraId="00000034">
      <w:pPr>
        <w:numPr>
          <w:ilvl w:val="0"/>
          <w:numId w:val="4"/>
        </w:numPr>
        <w:spacing w:after="0" w:afterAutospacing="0" w:before="240" w:lineRule="auto"/>
        <w:ind w:left="360" w:hanging="360"/>
        <w:rPr>
          <w:rFonts w:ascii="Calibri" w:cs="Calibri" w:eastAsia="Calibri" w:hAnsi="Calibri"/>
          <w:u w:val="none"/>
        </w:rPr>
      </w:pPr>
      <w:r w:rsidDel="00000000" w:rsidR="00000000" w:rsidRPr="00000000">
        <w:rPr>
          <w:rFonts w:ascii="Calibri" w:cs="Calibri" w:eastAsia="Calibri" w:hAnsi="Calibri"/>
          <w:rtl w:val="0"/>
        </w:rPr>
        <w:t xml:space="preserve">Split standards data spreadsheet into multiple spreadsheets for each class of standards (e.g. DEER, 90.1)</w:t>
      </w:r>
    </w:p>
    <w:p w:rsidR="00000000" w:rsidDel="00000000" w:rsidP="00000000" w:rsidRDefault="00000000" w:rsidRPr="00000000" w14:paraId="00000035">
      <w:pPr>
        <w:numPr>
          <w:ilvl w:val="0"/>
          <w:numId w:val="4"/>
        </w:numPr>
        <w:spacing w:after="0" w:afterAutospacing="0" w:before="0" w:beforeAutospacing="0" w:lineRule="auto"/>
        <w:ind w:left="360" w:hanging="360"/>
        <w:rPr>
          <w:rFonts w:ascii="Calibri" w:cs="Calibri" w:eastAsia="Calibri" w:hAnsi="Calibri"/>
        </w:rPr>
      </w:pPr>
      <w:r w:rsidDel="00000000" w:rsidR="00000000" w:rsidRPr="00000000">
        <w:rPr>
          <w:rFonts w:ascii="Calibri" w:cs="Calibri" w:eastAsia="Calibri" w:hAnsi="Calibri"/>
          <w:rtl w:val="0"/>
        </w:rPr>
        <w:t xml:space="preserve">Split standards space types data spreadsheet into multiple spreadsheets to allow notes on individual fields</w:t>
      </w:r>
    </w:p>
    <w:p w:rsidR="00000000" w:rsidDel="00000000" w:rsidP="00000000" w:rsidRDefault="00000000" w:rsidRPr="00000000" w14:paraId="00000036">
      <w:pPr>
        <w:numPr>
          <w:ilvl w:val="0"/>
          <w:numId w:val="4"/>
        </w:numPr>
        <w:spacing w:after="0" w:afterAutospacing="0" w:before="0" w:beforeAutospacing="0" w:lineRule="auto"/>
        <w:ind w:left="360" w:hanging="360"/>
        <w:rPr>
          <w:rFonts w:ascii="Calibri" w:cs="Calibri" w:eastAsia="Calibri" w:hAnsi="Calibri"/>
        </w:rPr>
      </w:pPr>
      <w:r w:rsidDel="00000000" w:rsidR="00000000" w:rsidRPr="00000000">
        <w:rPr>
          <w:rFonts w:ascii="Calibri" w:cs="Calibri" w:eastAsia="Calibri" w:hAnsi="Calibri"/>
          <w:rtl w:val="0"/>
        </w:rPr>
        <w:t xml:space="preserve">Split out standards data into individual files per standard</w:t>
      </w:r>
    </w:p>
    <w:p w:rsidR="00000000" w:rsidDel="00000000" w:rsidP="00000000" w:rsidRDefault="00000000" w:rsidRPr="00000000" w14:paraId="00000037">
      <w:pPr>
        <w:numPr>
          <w:ilvl w:val="0"/>
          <w:numId w:val="4"/>
        </w:numPr>
        <w:spacing w:after="0" w:afterAutospacing="0" w:before="0" w:beforeAutospacing="0" w:lineRule="auto"/>
        <w:ind w:left="360" w:hanging="360"/>
        <w:rPr>
          <w:rFonts w:ascii="Calibri" w:cs="Calibri" w:eastAsia="Calibri" w:hAnsi="Calibri"/>
        </w:rPr>
      </w:pPr>
      <w:r w:rsidDel="00000000" w:rsidR="00000000" w:rsidRPr="00000000">
        <w:rPr>
          <w:rFonts w:ascii="Calibri" w:cs="Calibri" w:eastAsia="Calibri" w:hAnsi="Calibri"/>
          <w:rtl w:val="0"/>
        </w:rPr>
        <w:t xml:space="preserve">Added ComStock DEER templates to represent actual building performance in California</w:t>
      </w:r>
    </w:p>
    <w:p w:rsidR="00000000" w:rsidDel="00000000" w:rsidP="00000000" w:rsidRDefault="00000000" w:rsidRPr="00000000" w14:paraId="00000038">
      <w:pPr>
        <w:numPr>
          <w:ilvl w:val="0"/>
          <w:numId w:val="4"/>
        </w:numPr>
        <w:spacing w:after="0" w:afterAutospacing="0" w:before="0" w:beforeAutospacing="0" w:lineRule="auto"/>
        <w:ind w:left="360" w:hanging="360"/>
        <w:rPr>
          <w:rFonts w:ascii="Calibri" w:cs="Calibri" w:eastAsia="Calibri" w:hAnsi="Calibri"/>
        </w:rPr>
      </w:pPr>
      <w:r w:rsidDel="00000000" w:rsidR="00000000" w:rsidRPr="00000000">
        <w:rPr>
          <w:rFonts w:ascii="Calibri" w:cs="Calibri" w:eastAsia="Calibri" w:hAnsi="Calibri"/>
          <w:rtl w:val="0"/>
        </w:rPr>
        <w:t xml:space="preserve">Added laboratory prototype model</w:t>
      </w:r>
    </w:p>
    <w:p w:rsidR="00000000" w:rsidDel="00000000" w:rsidP="00000000" w:rsidRDefault="00000000" w:rsidRPr="00000000" w14:paraId="00000039">
      <w:pPr>
        <w:numPr>
          <w:ilvl w:val="0"/>
          <w:numId w:val="4"/>
        </w:numPr>
        <w:spacing w:after="0" w:afterAutospacing="0" w:before="0" w:beforeAutospacing="0" w:lineRule="auto"/>
        <w:ind w:left="360" w:hanging="360"/>
        <w:rPr>
          <w:rFonts w:ascii="Calibri" w:cs="Calibri" w:eastAsia="Calibri" w:hAnsi="Calibri"/>
        </w:rPr>
      </w:pPr>
      <w:r w:rsidDel="00000000" w:rsidR="00000000" w:rsidRPr="00000000">
        <w:rPr>
          <w:rFonts w:ascii="Calibri" w:cs="Calibri" w:eastAsia="Calibri" w:hAnsi="Calibri"/>
          <w:rtl w:val="0"/>
        </w:rPr>
        <w:t xml:space="preserve">Enabled DOE Prototype regression tests</w:t>
      </w:r>
    </w:p>
    <w:p w:rsidR="00000000" w:rsidDel="00000000" w:rsidP="00000000" w:rsidRDefault="00000000" w:rsidRPr="00000000" w14:paraId="0000003A">
      <w:pPr>
        <w:numPr>
          <w:ilvl w:val="0"/>
          <w:numId w:val="4"/>
        </w:numPr>
        <w:spacing w:after="0" w:afterAutospacing="0" w:before="0" w:beforeAutospacing="0" w:lineRule="auto"/>
        <w:ind w:left="360" w:hanging="360"/>
        <w:rPr>
          <w:rFonts w:ascii="Calibri" w:cs="Calibri" w:eastAsia="Calibri" w:hAnsi="Calibri"/>
        </w:rPr>
      </w:pPr>
      <w:r w:rsidDel="00000000" w:rsidR="00000000" w:rsidRPr="00000000">
        <w:rPr>
          <w:rFonts w:ascii="Calibri" w:cs="Calibri" w:eastAsia="Calibri" w:hAnsi="Calibri"/>
          <w:rtl w:val="0"/>
        </w:rPr>
        <w:t xml:space="preserve">Multiple changes to better align openstudio-standards with the PNNL DOE Prototype .idf models</w:t>
      </w:r>
    </w:p>
    <w:p w:rsidR="00000000" w:rsidDel="00000000" w:rsidP="00000000" w:rsidRDefault="00000000" w:rsidRPr="00000000" w14:paraId="0000003B">
      <w:pPr>
        <w:numPr>
          <w:ilvl w:val="0"/>
          <w:numId w:val="4"/>
        </w:numPr>
        <w:spacing w:after="0" w:afterAutospacing="0" w:before="0" w:beforeAutospacing="0" w:lineRule="auto"/>
        <w:ind w:left="360" w:hanging="360"/>
        <w:rPr>
          <w:rFonts w:ascii="Calibri" w:cs="Calibri" w:eastAsia="Calibri" w:hAnsi="Calibri"/>
        </w:rPr>
      </w:pPr>
      <w:r w:rsidDel="00000000" w:rsidR="00000000" w:rsidRPr="00000000">
        <w:rPr>
          <w:rFonts w:ascii="Calibri" w:cs="Calibri" w:eastAsia="Calibri" w:hAnsi="Calibri"/>
          <w:rtl w:val="0"/>
        </w:rPr>
        <w:t xml:space="preserve">Add data and methods for water source heat pump efficiency</w:t>
      </w:r>
    </w:p>
    <w:p w:rsidR="00000000" w:rsidDel="00000000" w:rsidP="00000000" w:rsidRDefault="00000000" w:rsidRPr="00000000" w14:paraId="0000003C">
      <w:pPr>
        <w:numPr>
          <w:ilvl w:val="0"/>
          <w:numId w:val="4"/>
        </w:numPr>
        <w:spacing w:after="0" w:afterAutospacing="0" w:before="0" w:beforeAutospacing="0" w:lineRule="auto"/>
        <w:ind w:left="360" w:hanging="360"/>
        <w:rPr>
          <w:rFonts w:ascii="Calibri" w:cs="Calibri" w:eastAsia="Calibri" w:hAnsi="Calibri"/>
        </w:rPr>
      </w:pPr>
      <w:r w:rsidDel="00000000" w:rsidR="00000000" w:rsidRPr="00000000">
        <w:rPr>
          <w:rFonts w:ascii="Calibri" w:cs="Calibri" w:eastAsia="Calibri" w:hAnsi="Calibri"/>
          <w:rtl w:val="0"/>
        </w:rPr>
        <w:t xml:space="preserve">Added typical refrigeration methods to populate grocery store refrigeration</w:t>
      </w:r>
    </w:p>
    <w:p w:rsidR="00000000" w:rsidDel="00000000" w:rsidP="00000000" w:rsidRDefault="00000000" w:rsidRPr="00000000" w14:paraId="0000003D">
      <w:pPr>
        <w:numPr>
          <w:ilvl w:val="0"/>
          <w:numId w:val="4"/>
        </w:numPr>
        <w:spacing w:after="0" w:afterAutospacing="0" w:before="0" w:beforeAutospacing="0" w:lineRule="auto"/>
        <w:ind w:left="360" w:hanging="360"/>
        <w:rPr>
          <w:rFonts w:ascii="Calibri" w:cs="Calibri" w:eastAsia="Calibri" w:hAnsi="Calibri"/>
        </w:rPr>
      </w:pPr>
      <w:r w:rsidDel="00000000" w:rsidR="00000000" w:rsidRPr="00000000">
        <w:rPr>
          <w:rFonts w:ascii="Calibri" w:cs="Calibri" w:eastAsia="Calibri" w:hAnsi="Calibri"/>
          <w:rtl w:val="0"/>
        </w:rPr>
        <w:t xml:space="preserve">Added additional properties to lighting objects specifying the LPD fraction that is linear, highbay, specialty, or exit lighting</w:t>
      </w:r>
    </w:p>
    <w:p w:rsidR="00000000" w:rsidDel="00000000" w:rsidP="00000000" w:rsidRDefault="00000000" w:rsidRPr="00000000" w14:paraId="0000003E">
      <w:pPr>
        <w:numPr>
          <w:ilvl w:val="0"/>
          <w:numId w:val="4"/>
        </w:numPr>
        <w:spacing w:after="0" w:afterAutospacing="0" w:before="0" w:beforeAutospacing="0" w:lineRule="auto"/>
        <w:ind w:left="360" w:hanging="360"/>
        <w:rPr>
          <w:rFonts w:ascii="Calibri" w:cs="Calibri" w:eastAsia="Calibri" w:hAnsi="Calibri"/>
        </w:rPr>
      </w:pPr>
      <w:r w:rsidDel="00000000" w:rsidR="00000000" w:rsidRPr="00000000">
        <w:rPr>
          <w:rFonts w:ascii="Calibri" w:cs="Calibri" w:eastAsia="Calibri" w:hAnsi="Calibri"/>
          <w:rtl w:val="0"/>
        </w:rPr>
        <w:t xml:space="preserve">Parameterize schedules to allow adjustments depending on hours of operation</w:t>
      </w:r>
    </w:p>
    <w:p w:rsidR="00000000" w:rsidDel="00000000" w:rsidP="00000000" w:rsidRDefault="00000000" w:rsidRPr="00000000" w14:paraId="0000003F">
      <w:pPr>
        <w:numPr>
          <w:ilvl w:val="0"/>
          <w:numId w:val="4"/>
        </w:numPr>
        <w:spacing w:after="240" w:before="0" w:beforeAutospacing="0" w:lineRule="auto"/>
        <w:ind w:left="360" w:hanging="360"/>
        <w:rPr>
          <w:rFonts w:ascii="Calibri" w:cs="Calibri" w:eastAsia="Calibri" w:hAnsi="Calibri"/>
        </w:rPr>
      </w:pPr>
      <w:r w:rsidDel="00000000" w:rsidR="00000000" w:rsidRPr="00000000">
        <w:rPr>
          <w:rFonts w:ascii="Calibri" w:cs="Calibri" w:eastAsia="Calibri" w:hAnsi="Calibri"/>
          <w:rtl w:val="0"/>
        </w:rPr>
        <w:t xml:space="preserve">Added radiant slab system option to model_add_hvac_system with control sequences developed by CBE at UC Berkeley</w:t>
      </w:r>
    </w:p>
    <w:p w:rsidR="00000000" w:rsidDel="00000000" w:rsidP="00000000" w:rsidRDefault="00000000" w:rsidRPr="00000000" w14:paraId="00000040">
      <w:pPr>
        <w:spacing w:after="240" w:before="240" w:lineRule="auto"/>
        <w:ind w:left="720" w:hanging="720"/>
        <w:rPr/>
      </w:pPr>
      <w:r w:rsidDel="00000000" w:rsidR="00000000" w:rsidRPr="00000000">
        <w:rPr>
          <w:rtl w:val="0"/>
        </w:rPr>
        <w:tab/>
        <w:tab/>
      </w:r>
    </w:p>
    <w:p w:rsidR="00000000" w:rsidDel="00000000" w:rsidP="00000000" w:rsidRDefault="00000000" w:rsidRPr="00000000" w14:paraId="00000041">
      <w:pPr>
        <w:spacing w:after="240" w:before="240" w:lineRule="auto"/>
        <w:ind w:left="720" w:hanging="720"/>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2e74b5"/>
          <w:sz w:val="26"/>
          <w:szCs w:val="26"/>
          <w:rtl w:val="0"/>
        </w:rPr>
        <w:t xml:space="preserve">Issue Statistics Since Previous Release (2.8.1 to 2.9.0)</w:t>
      </w:r>
      <w:r w:rsidDel="00000000" w:rsidR="00000000" w:rsidRPr="00000000">
        <w:rPr>
          <w:rtl w:val="0"/>
        </w:rPr>
        <w:tab/>
        <w:tab/>
        <w:tab/>
        <w:t xml:space="preserve"> </w:t>
        <w:tab/>
        <w:tab/>
        <w:tab/>
        <w:tab/>
        <w:tab/>
      </w:r>
    </w:p>
    <w:p w:rsidR="00000000" w:rsidDel="00000000" w:rsidP="00000000" w:rsidRDefault="00000000" w:rsidRPr="00000000" w14:paraId="00000042">
      <w:pPr>
        <w:numPr>
          <w:ilvl w:val="0"/>
          <w:numId w:val="5"/>
        </w:numPr>
        <w:spacing w:after="0" w:afterAutospacing="0" w:before="240" w:lineRule="auto"/>
        <w:ind w:left="720" w:hanging="720"/>
      </w:pPr>
      <w:r w:rsidDel="00000000" w:rsidR="00000000" w:rsidRPr="00000000">
        <w:rPr>
          <w:rFonts w:ascii="Calibri" w:cs="Calibri" w:eastAsia="Calibri" w:hAnsi="Calibri"/>
          <w:rtl w:val="0"/>
        </w:rPr>
        <w:t xml:space="preserve">75 new issues were filed since the 2.8.1 release of OpenStudio (not including opened pull requests).</w:t>
      </w:r>
      <w:r w:rsidDel="00000000" w:rsidR="00000000" w:rsidRPr="00000000">
        <w:rPr>
          <w:rtl w:val="0"/>
        </w:rPr>
        <w:tab/>
        <w:tab/>
        <w:tab/>
        <w:tab/>
        <w:tab/>
      </w:r>
    </w:p>
    <w:p w:rsidR="00000000" w:rsidDel="00000000" w:rsidP="00000000" w:rsidRDefault="00000000" w:rsidRPr="00000000" w14:paraId="00000043">
      <w:pPr>
        <w:numPr>
          <w:ilvl w:val="0"/>
          <w:numId w:val="5"/>
        </w:numPr>
        <w:spacing w:after="240" w:before="0" w:beforeAutospacing="0" w:lineRule="auto"/>
        <w:ind w:left="720" w:hanging="720"/>
      </w:pPr>
      <w:r w:rsidDel="00000000" w:rsidR="00000000" w:rsidRPr="00000000">
        <w:rPr>
          <w:rFonts w:ascii="Calibri" w:cs="Calibri" w:eastAsia="Calibri" w:hAnsi="Calibri"/>
          <w:rtl w:val="0"/>
        </w:rPr>
        <w:t xml:space="preserve">66 issues were closed since the 2.8.1 release of OpenStudio (not including closed pull requests). </w:t>
        <w:br w:type="textWrapping"/>
      </w:r>
      <w:r w:rsidDel="00000000" w:rsidR="00000000" w:rsidRPr="00000000">
        <w:rPr>
          <w:rtl w:val="0"/>
        </w:rPr>
        <w:t xml:space="preserve"> </w:t>
        <w:tab/>
        <w:tab/>
        <w:tab/>
        <w:tab/>
        <w:tab/>
        <w:tab/>
      </w:r>
    </w:p>
    <w:p w:rsidR="00000000" w:rsidDel="00000000" w:rsidP="00000000" w:rsidRDefault="00000000" w:rsidRPr="00000000" w14:paraId="00000044">
      <w:pPr>
        <w:ind w:left="720" w:hanging="720"/>
        <w:rPr/>
      </w:pPr>
      <w:r w:rsidDel="00000000" w:rsidR="00000000" w:rsidRPr="00000000">
        <w:rPr>
          <w:rtl w:val="0"/>
        </w:rPr>
        <w:tab/>
        <w:tab/>
        <w:tab/>
        <w:tab/>
        <w:tab/>
        <w:t xml:space="preserve"> </w:t>
        <w:tab/>
        <w:tab/>
        <w:tab/>
        <w:tab/>
      </w:r>
    </w:p>
    <w:p w:rsidR="00000000" w:rsidDel="00000000" w:rsidP="00000000" w:rsidRDefault="00000000" w:rsidRPr="00000000" w14:paraId="00000045">
      <w:pPr>
        <w:ind w:left="720" w:hanging="720"/>
        <w:rPr/>
      </w:pPr>
      <w:r w:rsidDel="00000000" w:rsidR="00000000" w:rsidRPr="00000000">
        <w:rPr>
          <w:rtl w:val="0"/>
        </w:rPr>
        <w:tab/>
        <w:tab/>
        <w:tab/>
      </w:r>
    </w:p>
    <w:p w:rsidR="00000000" w:rsidDel="00000000" w:rsidP="00000000" w:rsidRDefault="00000000" w:rsidRPr="00000000" w14:paraId="00000046">
      <w:pPr>
        <w:ind w:left="720" w:hanging="720"/>
        <w:rPr/>
      </w:pPr>
      <w:r w:rsidDel="00000000" w:rsidR="00000000" w:rsidRPr="00000000">
        <w:rPr>
          <w:rtl w:val="0"/>
        </w:rPr>
        <w:tab/>
        <w:tab/>
      </w:r>
    </w:p>
    <w:p w:rsidR="00000000" w:rsidDel="00000000" w:rsidP="00000000" w:rsidRDefault="00000000" w:rsidRPr="00000000" w14:paraId="00000047">
      <w:pPr>
        <w:ind w:left="720" w:hanging="720"/>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NREL/OpenStudio/pull/3610" TargetMode="External"/><Relationship Id="rId20" Type="http://schemas.openxmlformats.org/officeDocument/2006/relationships/hyperlink" Target="https://github.com/NREL/OpenStudio/issues/3651" TargetMode="External"/><Relationship Id="rId22" Type="http://schemas.openxmlformats.org/officeDocument/2006/relationships/hyperlink" Target="https://github.com/NREL/OpenStudio/issues/3571" TargetMode="External"/><Relationship Id="rId21" Type="http://schemas.openxmlformats.org/officeDocument/2006/relationships/hyperlink" Target="https://github.com/NREL/OpenStudio/issues/3594" TargetMode="External"/><Relationship Id="rId24" Type="http://schemas.openxmlformats.org/officeDocument/2006/relationships/hyperlink" Target="https://github.com/NREL/OpenStudio/issues/3347" TargetMode="External"/><Relationship Id="rId23" Type="http://schemas.openxmlformats.org/officeDocument/2006/relationships/hyperlink" Target="https://github.com/NREL/OpenStudio/issues/360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nrel.github.io/OpenStudio-user-documentation/getting_started/roadmap/" TargetMode="External"/><Relationship Id="rId26" Type="http://schemas.openxmlformats.org/officeDocument/2006/relationships/hyperlink" Target="https://github.com/NREL/OpenStudio/issues/3554" TargetMode="External"/><Relationship Id="rId25" Type="http://schemas.openxmlformats.org/officeDocument/2006/relationships/hyperlink" Target="https://github.com/NREL/OpenStudio/issues/3555" TargetMode="External"/><Relationship Id="rId28" Type="http://schemas.openxmlformats.org/officeDocument/2006/relationships/hyperlink" Target="https://github.com/NREL/OpenStudio/issues/3591" TargetMode="External"/><Relationship Id="rId27" Type="http://schemas.openxmlformats.org/officeDocument/2006/relationships/hyperlink" Target="https://github.com/NREL/OpenStudio/issues/3590" TargetMode="External"/><Relationship Id="rId5" Type="http://schemas.openxmlformats.org/officeDocument/2006/relationships/styles" Target="styles.xml"/><Relationship Id="rId6" Type="http://schemas.openxmlformats.org/officeDocument/2006/relationships/hyperlink" Target="https://www.openstudio.net/." TargetMode="External"/><Relationship Id="rId29" Type="http://schemas.openxmlformats.org/officeDocument/2006/relationships/hyperlink" Target="https://github.com/NREL/OpenStudio/issues/3585" TargetMode="External"/><Relationship Id="rId7" Type="http://schemas.openxmlformats.org/officeDocument/2006/relationships/hyperlink" Target="https://openstudio-sdk-documentation.s3.amazonaws.com/index.html" TargetMode="External"/><Relationship Id="rId8" Type="http://schemas.openxmlformats.org/officeDocument/2006/relationships/hyperlink" Target="http://nrel.github.io/OpenStudio-user-documentation/reference/measure_writing_guide/" TargetMode="External"/><Relationship Id="rId31" Type="http://schemas.openxmlformats.org/officeDocument/2006/relationships/hyperlink" Target="https://github.com/NREL/OpenStudio/issues/2792" TargetMode="External"/><Relationship Id="rId30" Type="http://schemas.openxmlformats.org/officeDocument/2006/relationships/hyperlink" Target="https://github.com/NREL/OpenStudio/issues/3420" TargetMode="External"/><Relationship Id="rId11" Type="http://schemas.openxmlformats.org/officeDocument/2006/relationships/hyperlink" Target="https://www.openstudio.net/new-future-for-openstudio-application" TargetMode="External"/><Relationship Id="rId33" Type="http://schemas.openxmlformats.org/officeDocument/2006/relationships/hyperlink" Target="https://github.com/NREL/OpenStudio/pull/3565" TargetMode="External"/><Relationship Id="rId10" Type="http://schemas.openxmlformats.org/officeDocument/2006/relationships/hyperlink" Target="https://github.com/NREL/EnergyPlus/releases/tag/v9.2.0" TargetMode="External"/><Relationship Id="rId32" Type="http://schemas.openxmlformats.org/officeDocument/2006/relationships/hyperlink" Target="https://github.com/NREL/OpenStudio/pull/3567" TargetMode="External"/><Relationship Id="rId13" Type="http://schemas.openxmlformats.org/officeDocument/2006/relationships/hyperlink" Target="https://github.com/NREL/OpenStudio/issues/3553" TargetMode="External"/><Relationship Id="rId35" Type="http://schemas.openxmlformats.org/officeDocument/2006/relationships/hyperlink" Target="https://github.com/NREL/OpenStudio/issues/3664" TargetMode="External"/><Relationship Id="rId12" Type="http://schemas.openxmlformats.org/officeDocument/2006/relationships/hyperlink" Target="mailto:OpenStudio@nrel.gov" TargetMode="External"/><Relationship Id="rId34" Type="http://schemas.openxmlformats.org/officeDocument/2006/relationships/hyperlink" Target="https://github.com/NREL/OpenStudio/pull/3647" TargetMode="External"/><Relationship Id="rId15" Type="http://schemas.openxmlformats.org/officeDocument/2006/relationships/hyperlink" Target="https://github.com/NREL/OpenStudio/issues/3639" TargetMode="External"/><Relationship Id="rId37" Type="http://schemas.openxmlformats.org/officeDocument/2006/relationships/hyperlink" Target="https://github.com/NREL/OpenStudio/pull/3631" TargetMode="External"/><Relationship Id="rId14" Type="http://schemas.openxmlformats.org/officeDocument/2006/relationships/hyperlink" Target="https://github.com/NREL/OpenStudio/issues/3668" TargetMode="External"/><Relationship Id="rId36" Type="http://schemas.openxmlformats.org/officeDocument/2006/relationships/hyperlink" Target="https://github.com/NREL/OpenStudio/pull/3671" TargetMode="External"/><Relationship Id="rId17" Type="http://schemas.openxmlformats.org/officeDocument/2006/relationships/hyperlink" Target="https://github.com/NREL/OpenStudio/issues/3635" TargetMode="External"/><Relationship Id="rId39" Type="http://schemas.openxmlformats.org/officeDocument/2006/relationships/hyperlink" Target="https://github.com/NREL/OpenStudio/issues/50" TargetMode="External"/><Relationship Id="rId16" Type="http://schemas.openxmlformats.org/officeDocument/2006/relationships/hyperlink" Target="https://github.com/NREL/OpenStudio/issues/3584" TargetMode="External"/><Relationship Id="rId38" Type="http://schemas.openxmlformats.org/officeDocument/2006/relationships/hyperlink" Target="https://github.com/NREL/OpenStudio/pull/3583" TargetMode="External"/><Relationship Id="rId19" Type="http://schemas.openxmlformats.org/officeDocument/2006/relationships/hyperlink" Target="https://github.com/NREL/OpenStudio/issues/3600" TargetMode="External"/><Relationship Id="rId18" Type="http://schemas.openxmlformats.org/officeDocument/2006/relationships/hyperlink" Target="https://github.com/NREL/OpenStudio/issues/36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