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D82" w:rsidRPr="0025007F" w:rsidRDefault="00E4460E" w:rsidP="00E4460E">
      <w:pPr>
        <w:jc w:val="center"/>
        <w:rPr>
          <w:b/>
          <w:sz w:val="40"/>
          <w:szCs w:val="40"/>
        </w:rPr>
      </w:pPr>
      <w:r w:rsidRPr="0025007F">
        <w:rPr>
          <w:b/>
          <w:sz w:val="40"/>
          <w:szCs w:val="40"/>
        </w:rPr>
        <w:t>COMPSCI-4C03 Networks and Security Assignment 3</w:t>
      </w:r>
    </w:p>
    <w:p w:rsidR="001018EF" w:rsidRPr="0025007F" w:rsidRDefault="001018EF" w:rsidP="00E4460E">
      <w:pPr>
        <w:rPr>
          <w:b/>
          <w:sz w:val="30"/>
          <w:szCs w:val="30"/>
        </w:rPr>
      </w:pPr>
      <w:r w:rsidRPr="0025007F">
        <w:rPr>
          <w:b/>
          <w:sz w:val="30"/>
          <w:szCs w:val="30"/>
        </w:rPr>
        <w:t>Question 1: Understanding UDP Protocol</w:t>
      </w:r>
      <w:bookmarkStart w:id="0" w:name="_GoBack"/>
      <w:bookmarkEnd w:id="0"/>
    </w:p>
    <w:p w:rsidR="001018EF" w:rsidRDefault="001018EF" w:rsidP="00E4460E">
      <w:pPr>
        <w:rPr>
          <w:b/>
        </w:rPr>
      </w:pPr>
      <w:r>
        <w:rPr>
          <w:b/>
        </w:rPr>
        <w:t>#1-A: Add the answer to q6 in UDP lab. To support your answer, add the screen shot and highlight the field from where you figured out the answer.</w:t>
      </w:r>
    </w:p>
    <w:p w:rsidR="001018EF" w:rsidRPr="001018EF" w:rsidRDefault="001018EF" w:rsidP="001018EF">
      <w:pPr>
        <w:shd w:val="clear" w:color="auto" w:fill="FFFFFF"/>
        <w:spacing w:after="0" w:line="240" w:lineRule="auto"/>
        <w:rPr>
          <w:rFonts w:eastAsia="Times New Roman" w:cstheme="minorHAnsi"/>
          <w:i/>
          <w:lang w:eastAsia="en-CA"/>
        </w:rPr>
      </w:pPr>
      <w:r w:rsidRPr="001018EF">
        <w:rPr>
          <w:rFonts w:eastAsia="Times New Roman" w:cstheme="minorHAnsi"/>
          <w:i/>
          <w:lang w:eastAsia="en-CA"/>
        </w:rPr>
        <w:t>What is the protocol number for UDP? Give your answer in both hexadecimal and decimal notation?</w:t>
      </w:r>
    </w:p>
    <w:p w:rsidR="001018EF" w:rsidRDefault="001018EF" w:rsidP="00E4460E">
      <w:pPr>
        <w:rPr>
          <w:b/>
        </w:rPr>
      </w:pPr>
      <w:r>
        <w:rPr>
          <w:b/>
          <w:noProof/>
          <w:sz w:val="30"/>
          <w:szCs w:val="30"/>
          <w:lang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168910</wp:posOffset>
            </wp:positionV>
            <wp:extent cx="5943600" cy="466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Pr="001018EF" w:rsidRDefault="001018EF" w:rsidP="001018EF"/>
    <w:p w:rsidR="001018EF" w:rsidRDefault="001018EF" w:rsidP="001018EF"/>
    <w:p w:rsidR="001018EF" w:rsidRDefault="001018EF" w:rsidP="001018EF">
      <w:r>
        <w:t>As clearly seen in the above screenshot, UDP’s protocol number is 17 as a decimal, and 0x11 in hexadecimal notation. I have highlighted these fields in the wireshark packet contents body above.</w:t>
      </w:r>
    </w:p>
    <w:p w:rsidR="00443C9C" w:rsidRDefault="00443C9C" w:rsidP="001018EF">
      <w:pPr>
        <w:rPr>
          <w:b/>
        </w:rPr>
      </w:pPr>
      <w:r>
        <w:rPr>
          <w:b/>
        </w:rPr>
        <w:t>#1-B: Select the smallest UDP segment from the trace that you have analysed in this assignment. Using the content of this segment, explain the process of checksum calculation for this segment. Use hexadecimal numbers to simplify the calculations.</w:t>
      </w:r>
    </w:p>
    <w:p w:rsidR="00443C9C" w:rsidRDefault="00443C9C" w:rsidP="001018EF">
      <w:r>
        <w:t xml:space="preserve">To calculate UDP checksum, we first must know that in addition to its own header, UDP checksum uses a pseudo header, consisting of the original source IP, destination IP, reserved (0000 0000), protocol </w:t>
      </w:r>
      <w:r>
        <w:lastRenderedPageBreak/>
        <w:t xml:space="preserve">(0x11), and the length from the UDP header. </w:t>
      </w:r>
      <w:r w:rsidR="009B776E">
        <w:t>This get’s added with the actual UDP header, consisting of a source port, destination port, length, and actual data.</w:t>
      </w:r>
    </w:p>
    <w:p w:rsidR="00FC61F6" w:rsidRDefault="00FC61F6" w:rsidP="001018EF">
      <w:r>
        <w:t>The following screenshot illustrates the UDP packet I used for this question. It has as it’s data the string “Hello.”</w:t>
      </w:r>
    </w:p>
    <w:p w:rsidR="00FC61F6" w:rsidRDefault="00FC61F6" w:rsidP="001018EF">
      <w:r>
        <w:rPr>
          <w:noProof/>
          <w:lang w:eastAsia="en-CA"/>
        </w:rPr>
        <w:drawing>
          <wp:anchor distT="0" distB="0" distL="114300" distR="114300" simplePos="0" relativeHeight="251659264" behindDoc="0" locked="0" layoutInCell="1" allowOverlap="1">
            <wp:simplePos x="0" y="0"/>
            <wp:positionH relativeFrom="margin">
              <wp:align>right</wp:align>
            </wp:positionH>
            <wp:positionV relativeFrom="paragraph">
              <wp:posOffset>6350</wp:posOffset>
            </wp:positionV>
            <wp:extent cx="5934075" cy="4419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61F6" w:rsidRDefault="00FC61F6" w:rsidP="001018EF"/>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Pr="00FC61F6" w:rsidRDefault="00FC61F6" w:rsidP="00FC61F6"/>
    <w:p w:rsidR="00FC61F6" w:rsidRDefault="00FC61F6" w:rsidP="00FC61F6"/>
    <w:tbl>
      <w:tblPr>
        <w:tblStyle w:val="TableGrid"/>
        <w:tblW w:w="0" w:type="auto"/>
        <w:tblLook w:val="04A0" w:firstRow="1" w:lastRow="0" w:firstColumn="1" w:lastColumn="0" w:noHBand="0" w:noVBand="1"/>
      </w:tblPr>
      <w:tblGrid>
        <w:gridCol w:w="3116"/>
        <w:gridCol w:w="3117"/>
        <w:gridCol w:w="3117"/>
      </w:tblGrid>
      <w:tr w:rsidR="00FC61F6" w:rsidTr="00B80853">
        <w:trPr>
          <w:trHeight w:val="393"/>
        </w:trPr>
        <w:tc>
          <w:tcPr>
            <w:tcW w:w="3116" w:type="dxa"/>
          </w:tcPr>
          <w:p w:rsidR="00FC61F6" w:rsidRPr="00FC61F6" w:rsidRDefault="00FC61F6" w:rsidP="00FC61F6">
            <w:pPr>
              <w:rPr>
                <w:b/>
              </w:rPr>
            </w:pPr>
            <w:r w:rsidRPr="00FC61F6">
              <w:rPr>
                <w:b/>
              </w:rPr>
              <w:t xml:space="preserve">Byte # </w:t>
            </w:r>
          </w:p>
        </w:tc>
        <w:tc>
          <w:tcPr>
            <w:tcW w:w="3117" w:type="dxa"/>
          </w:tcPr>
          <w:p w:rsidR="00FC61F6" w:rsidRPr="00FC61F6" w:rsidRDefault="00FC61F6" w:rsidP="00FC61F6">
            <w:pPr>
              <w:rPr>
                <w:b/>
              </w:rPr>
            </w:pPr>
            <w:r w:rsidRPr="00FC61F6">
              <w:rPr>
                <w:b/>
              </w:rPr>
              <w:t>Data/Content</w:t>
            </w:r>
            <w:r>
              <w:rPr>
                <w:b/>
              </w:rPr>
              <w:t xml:space="preserve"> (in hex)</w:t>
            </w:r>
          </w:p>
        </w:tc>
        <w:tc>
          <w:tcPr>
            <w:tcW w:w="3117" w:type="dxa"/>
          </w:tcPr>
          <w:p w:rsidR="00FC61F6" w:rsidRPr="00FC61F6" w:rsidRDefault="00FC61F6" w:rsidP="00FC61F6">
            <w:pPr>
              <w:rPr>
                <w:b/>
              </w:rPr>
            </w:pPr>
            <w:r w:rsidRPr="00FC61F6">
              <w:rPr>
                <w:b/>
              </w:rPr>
              <w:t>Current rolling sum</w:t>
            </w:r>
          </w:p>
        </w:tc>
      </w:tr>
      <w:tr w:rsidR="00FC61F6" w:rsidTr="00FC61F6">
        <w:tc>
          <w:tcPr>
            <w:tcW w:w="3116" w:type="dxa"/>
          </w:tcPr>
          <w:p w:rsidR="00FC61F6" w:rsidRPr="00B80853" w:rsidRDefault="00FC61F6" w:rsidP="00FC61F6">
            <w:pPr>
              <w:rPr>
                <w:b/>
              </w:rPr>
            </w:pPr>
            <w:r w:rsidRPr="00B80853">
              <w:rPr>
                <w:b/>
              </w:rPr>
              <w:t>PSEUDO HEADER</w:t>
            </w:r>
          </w:p>
        </w:tc>
        <w:tc>
          <w:tcPr>
            <w:tcW w:w="3117" w:type="dxa"/>
          </w:tcPr>
          <w:p w:rsidR="00FC61F6" w:rsidRPr="00B80853" w:rsidRDefault="00FC61F6" w:rsidP="00FC61F6">
            <w:pPr>
              <w:rPr>
                <w:b/>
              </w:rPr>
            </w:pPr>
            <w:r w:rsidRPr="00B80853">
              <w:rPr>
                <w:b/>
              </w:rPr>
              <w:t>PSEUDO HEADER</w:t>
            </w:r>
          </w:p>
        </w:tc>
        <w:tc>
          <w:tcPr>
            <w:tcW w:w="3117" w:type="dxa"/>
          </w:tcPr>
          <w:p w:rsidR="00FC61F6" w:rsidRPr="00B80853" w:rsidRDefault="00B80853" w:rsidP="00FC61F6">
            <w:r>
              <w:t>0</w:t>
            </w:r>
          </w:p>
        </w:tc>
      </w:tr>
      <w:tr w:rsidR="00FC61F6" w:rsidTr="00FC61F6">
        <w:tc>
          <w:tcPr>
            <w:tcW w:w="3116" w:type="dxa"/>
          </w:tcPr>
          <w:p w:rsidR="00FC61F6" w:rsidRDefault="00FC61F6" w:rsidP="00FC61F6">
            <w:r>
              <w:t>26-29 (Source IP)</w:t>
            </w:r>
          </w:p>
        </w:tc>
        <w:tc>
          <w:tcPr>
            <w:tcW w:w="3117" w:type="dxa"/>
          </w:tcPr>
          <w:p w:rsidR="00FC61F6" w:rsidRDefault="007E22BA" w:rsidP="00FC61F6">
            <w:r>
              <w:t>C0A8</w:t>
            </w:r>
          </w:p>
          <w:p w:rsidR="007E22BA" w:rsidRDefault="007E22BA" w:rsidP="00FC61F6">
            <w:r>
              <w:t>00FD</w:t>
            </w:r>
          </w:p>
        </w:tc>
        <w:tc>
          <w:tcPr>
            <w:tcW w:w="3117" w:type="dxa"/>
          </w:tcPr>
          <w:p w:rsidR="00FC61F6" w:rsidRDefault="007E22BA" w:rsidP="00FC61F6">
            <w:r>
              <w:t>C1A5</w:t>
            </w:r>
          </w:p>
        </w:tc>
      </w:tr>
      <w:tr w:rsidR="007E22BA" w:rsidTr="00FC61F6">
        <w:tc>
          <w:tcPr>
            <w:tcW w:w="3116" w:type="dxa"/>
          </w:tcPr>
          <w:p w:rsidR="007E22BA" w:rsidRDefault="00B80853" w:rsidP="00FC61F6">
            <w:r>
              <w:t>30-33 (Destination IP)</w:t>
            </w:r>
          </w:p>
        </w:tc>
        <w:tc>
          <w:tcPr>
            <w:tcW w:w="3117" w:type="dxa"/>
          </w:tcPr>
          <w:p w:rsidR="007E22BA" w:rsidRDefault="00B80853" w:rsidP="00FC61F6">
            <w:r>
              <w:t>1F0D</w:t>
            </w:r>
          </w:p>
          <w:p w:rsidR="00B80853" w:rsidRDefault="00B80853" w:rsidP="00FC61F6">
            <w:r>
              <w:t>5024</w:t>
            </w:r>
          </w:p>
        </w:tc>
        <w:tc>
          <w:tcPr>
            <w:tcW w:w="3117" w:type="dxa"/>
          </w:tcPr>
          <w:p w:rsidR="007E22BA" w:rsidRDefault="00B80853" w:rsidP="00FC61F6">
            <w:r>
              <w:t>130D6 -&gt; 30D7 (after overflow)</w:t>
            </w:r>
          </w:p>
        </w:tc>
      </w:tr>
      <w:tr w:rsidR="00B80853" w:rsidTr="00FC61F6">
        <w:tc>
          <w:tcPr>
            <w:tcW w:w="3116" w:type="dxa"/>
          </w:tcPr>
          <w:p w:rsidR="00B80853" w:rsidRDefault="00B80853" w:rsidP="00FC61F6">
            <w:r>
              <w:t>23 (UDP Protocol) plus reserve</w:t>
            </w:r>
          </w:p>
        </w:tc>
        <w:tc>
          <w:tcPr>
            <w:tcW w:w="3117" w:type="dxa"/>
          </w:tcPr>
          <w:p w:rsidR="00B80853" w:rsidRDefault="00B80853" w:rsidP="00FC61F6">
            <w:r>
              <w:t>0011</w:t>
            </w:r>
          </w:p>
        </w:tc>
        <w:tc>
          <w:tcPr>
            <w:tcW w:w="3117" w:type="dxa"/>
          </w:tcPr>
          <w:p w:rsidR="00B80853" w:rsidRDefault="00B80853" w:rsidP="00FC61F6">
            <w:r>
              <w:t>30E8</w:t>
            </w:r>
          </w:p>
        </w:tc>
      </w:tr>
      <w:tr w:rsidR="00B80853" w:rsidTr="00FC61F6">
        <w:tc>
          <w:tcPr>
            <w:tcW w:w="3116" w:type="dxa"/>
          </w:tcPr>
          <w:p w:rsidR="00B80853" w:rsidRDefault="00B80853" w:rsidP="00FC61F6">
            <w:r>
              <w:t>38-39 (UDP Length)</w:t>
            </w:r>
          </w:p>
        </w:tc>
        <w:tc>
          <w:tcPr>
            <w:tcW w:w="3117" w:type="dxa"/>
          </w:tcPr>
          <w:p w:rsidR="00B80853" w:rsidRDefault="00B80853" w:rsidP="00FC61F6">
            <w:r>
              <w:t>000D</w:t>
            </w:r>
          </w:p>
        </w:tc>
        <w:tc>
          <w:tcPr>
            <w:tcW w:w="3117" w:type="dxa"/>
          </w:tcPr>
          <w:p w:rsidR="00B80853" w:rsidRDefault="00B80853" w:rsidP="00FC61F6">
            <w:r>
              <w:t>30F5</w:t>
            </w:r>
          </w:p>
        </w:tc>
      </w:tr>
      <w:tr w:rsidR="00B80853" w:rsidTr="00FC61F6">
        <w:tc>
          <w:tcPr>
            <w:tcW w:w="3116" w:type="dxa"/>
          </w:tcPr>
          <w:p w:rsidR="00B80853" w:rsidRPr="00B80853" w:rsidRDefault="00B80853" w:rsidP="00FC61F6">
            <w:pPr>
              <w:rPr>
                <w:b/>
              </w:rPr>
            </w:pPr>
            <w:r w:rsidRPr="00B80853">
              <w:rPr>
                <w:b/>
              </w:rPr>
              <w:t>UDP HEADER</w:t>
            </w:r>
          </w:p>
        </w:tc>
        <w:tc>
          <w:tcPr>
            <w:tcW w:w="3117" w:type="dxa"/>
          </w:tcPr>
          <w:p w:rsidR="00B80853" w:rsidRPr="00B80853" w:rsidRDefault="00B80853" w:rsidP="00FC61F6">
            <w:pPr>
              <w:rPr>
                <w:b/>
              </w:rPr>
            </w:pPr>
            <w:r w:rsidRPr="00B80853">
              <w:rPr>
                <w:b/>
              </w:rPr>
              <w:t>UDP HEADER</w:t>
            </w:r>
          </w:p>
        </w:tc>
        <w:tc>
          <w:tcPr>
            <w:tcW w:w="3117" w:type="dxa"/>
          </w:tcPr>
          <w:p w:rsidR="00B80853" w:rsidRPr="00B80853" w:rsidRDefault="00B80853" w:rsidP="00FC61F6">
            <w:r>
              <w:t>30F5</w:t>
            </w:r>
          </w:p>
        </w:tc>
      </w:tr>
      <w:tr w:rsidR="00B80853" w:rsidTr="00FC61F6">
        <w:tc>
          <w:tcPr>
            <w:tcW w:w="3116" w:type="dxa"/>
          </w:tcPr>
          <w:p w:rsidR="00B80853" w:rsidRPr="00B80853" w:rsidRDefault="00B80853" w:rsidP="00FC61F6">
            <w:r>
              <w:t>34-35 (UDP Source port)</w:t>
            </w:r>
          </w:p>
        </w:tc>
        <w:tc>
          <w:tcPr>
            <w:tcW w:w="3117" w:type="dxa"/>
          </w:tcPr>
          <w:p w:rsidR="00B80853" w:rsidRPr="00B80853" w:rsidRDefault="00B80853" w:rsidP="00FC61F6">
            <w:r w:rsidRPr="00B80853">
              <w:t>F1AA</w:t>
            </w:r>
          </w:p>
        </w:tc>
        <w:tc>
          <w:tcPr>
            <w:tcW w:w="3117" w:type="dxa"/>
          </w:tcPr>
          <w:p w:rsidR="00B80853" w:rsidRPr="00B80853" w:rsidRDefault="00B80853" w:rsidP="00FC61F6">
            <w:r>
              <w:t>1229F -&gt; 22A0</w:t>
            </w:r>
            <w:r w:rsidRPr="00B80853">
              <w:t xml:space="preserve"> (after overflow)</w:t>
            </w:r>
          </w:p>
        </w:tc>
      </w:tr>
      <w:tr w:rsidR="00B80853" w:rsidTr="00FC61F6">
        <w:tc>
          <w:tcPr>
            <w:tcW w:w="3116" w:type="dxa"/>
          </w:tcPr>
          <w:p w:rsidR="00B80853" w:rsidRDefault="00B80853" w:rsidP="00FC61F6">
            <w:r>
              <w:t>36-37 (UDP Destination port)</w:t>
            </w:r>
          </w:p>
        </w:tc>
        <w:tc>
          <w:tcPr>
            <w:tcW w:w="3117" w:type="dxa"/>
          </w:tcPr>
          <w:p w:rsidR="00B80853" w:rsidRPr="00B80853" w:rsidRDefault="00B80853" w:rsidP="00FC61F6">
            <w:r>
              <w:t>04D2</w:t>
            </w:r>
          </w:p>
        </w:tc>
        <w:tc>
          <w:tcPr>
            <w:tcW w:w="3117" w:type="dxa"/>
          </w:tcPr>
          <w:p w:rsidR="00B80853" w:rsidRPr="00B80853" w:rsidRDefault="00B80853" w:rsidP="00FC61F6">
            <w:r>
              <w:t>2772</w:t>
            </w:r>
          </w:p>
        </w:tc>
      </w:tr>
      <w:tr w:rsidR="00B80853" w:rsidTr="00FC61F6">
        <w:tc>
          <w:tcPr>
            <w:tcW w:w="3116" w:type="dxa"/>
          </w:tcPr>
          <w:p w:rsidR="00B80853" w:rsidRDefault="00B80853" w:rsidP="00FC61F6">
            <w:r>
              <w:t>38-39 (UDP Length)</w:t>
            </w:r>
          </w:p>
        </w:tc>
        <w:tc>
          <w:tcPr>
            <w:tcW w:w="3117" w:type="dxa"/>
          </w:tcPr>
          <w:p w:rsidR="00B80853" w:rsidRDefault="00AA2F34" w:rsidP="00FC61F6">
            <w:r>
              <w:t>000D</w:t>
            </w:r>
          </w:p>
        </w:tc>
        <w:tc>
          <w:tcPr>
            <w:tcW w:w="3117" w:type="dxa"/>
          </w:tcPr>
          <w:p w:rsidR="00B80853" w:rsidRDefault="00AA2F34" w:rsidP="00FC61F6">
            <w:r>
              <w:t>277F</w:t>
            </w:r>
          </w:p>
        </w:tc>
      </w:tr>
      <w:tr w:rsidR="00AA2F34" w:rsidTr="00FC61F6">
        <w:tc>
          <w:tcPr>
            <w:tcW w:w="3116" w:type="dxa"/>
          </w:tcPr>
          <w:p w:rsidR="00AA2F34" w:rsidRDefault="00AA2F34" w:rsidP="00FC61F6">
            <w:r>
              <w:t>42-46 (UDP Data)</w:t>
            </w:r>
          </w:p>
        </w:tc>
        <w:tc>
          <w:tcPr>
            <w:tcW w:w="3117" w:type="dxa"/>
          </w:tcPr>
          <w:p w:rsidR="00AA2F34" w:rsidRDefault="00AA2F34" w:rsidP="00FC61F6">
            <w:r>
              <w:t>4865</w:t>
            </w:r>
          </w:p>
          <w:p w:rsidR="00AA2F34" w:rsidRDefault="00AA2F34" w:rsidP="00FC61F6">
            <w:r>
              <w:lastRenderedPageBreak/>
              <w:t>6c6c</w:t>
            </w:r>
          </w:p>
          <w:p w:rsidR="00AA2F34" w:rsidRDefault="00AA2F34" w:rsidP="00FC61F6">
            <w:r>
              <w:t>6f00</w:t>
            </w:r>
          </w:p>
        </w:tc>
        <w:tc>
          <w:tcPr>
            <w:tcW w:w="3117" w:type="dxa"/>
          </w:tcPr>
          <w:p w:rsidR="00AA2F34" w:rsidRDefault="00E50243" w:rsidP="00FC61F6">
            <w:r>
              <w:lastRenderedPageBreak/>
              <w:t>4B51</w:t>
            </w:r>
          </w:p>
        </w:tc>
      </w:tr>
      <w:tr w:rsidR="00950170" w:rsidTr="00FC61F6">
        <w:tc>
          <w:tcPr>
            <w:tcW w:w="3116" w:type="dxa"/>
          </w:tcPr>
          <w:p w:rsidR="00950170" w:rsidRPr="00033F00" w:rsidRDefault="00950170" w:rsidP="00FC61F6">
            <w:pPr>
              <w:rPr>
                <w:b/>
              </w:rPr>
            </w:pPr>
            <w:r w:rsidRPr="00033F00">
              <w:rPr>
                <w:b/>
              </w:rPr>
              <w:t>TAKE ONE’S COMPLEMENT</w:t>
            </w:r>
          </w:p>
        </w:tc>
        <w:tc>
          <w:tcPr>
            <w:tcW w:w="3117" w:type="dxa"/>
          </w:tcPr>
          <w:p w:rsidR="00950170" w:rsidRDefault="00950170" w:rsidP="00FC61F6"/>
        </w:tc>
        <w:tc>
          <w:tcPr>
            <w:tcW w:w="3117" w:type="dxa"/>
          </w:tcPr>
          <w:p w:rsidR="00950170" w:rsidRPr="00033F00" w:rsidRDefault="00950170" w:rsidP="00950170">
            <w:pPr>
              <w:tabs>
                <w:tab w:val="left" w:pos="1710"/>
              </w:tabs>
              <w:rPr>
                <w:b/>
              </w:rPr>
            </w:pPr>
            <w:r w:rsidRPr="00033F00">
              <w:rPr>
                <w:b/>
              </w:rPr>
              <w:t>FFFF – 4B51 = B4AE (Calculated Checksum)</w:t>
            </w:r>
          </w:p>
        </w:tc>
      </w:tr>
      <w:tr w:rsidR="00950170" w:rsidTr="00FC61F6">
        <w:tc>
          <w:tcPr>
            <w:tcW w:w="3116" w:type="dxa"/>
          </w:tcPr>
          <w:p w:rsidR="00950170" w:rsidRDefault="00033F00" w:rsidP="00FC61F6">
            <w:r>
              <w:t>40-41 (Actual Checksum)</w:t>
            </w:r>
          </w:p>
        </w:tc>
        <w:tc>
          <w:tcPr>
            <w:tcW w:w="3117" w:type="dxa"/>
          </w:tcPr>
          <w:p w:rsidR="00950170" w:rsidRDefault="00033F00" w:rsidP="00FC61F6">
            <w:r>
              <w:t>0xB4AE</w:t>
            </w:r>
          </w:p>
        </w:tc>
        <w:tc>
          <w:tcPr>
            <w:tcW w:w="3117" w:type="dxa"/>
          </w:tcPr>
          <w:p w:rsidR="00950170" w:rsidRPr="00033F00" w:rsidRDefault="00033F00" w:rsidP="00FC61F6">
            <w:pPr>
              <w:rPr>
                <w:b/>
              </w:rPr>
            </w:pPr>
            <w:r w:rsidRPr="00033F00">
              <w:rPr>
                <w:b/>
              </w:rPr>
              <w:t>CORRECT!!!!</w:t>
            </w:r>
          </w:p>
        </w:tc>
      </w:tr>
    </w:tbl>
    <w:p w:rsidR="00FC61F6" w:rsidRDefault="00FC61F6" w:rsidP="00FC61F6"/>
    <w:p w:rsidR="00AA2F34" w:rsidRDefault="00927A56" w:rsidP="00FC61F6">
      <w:r>
        <w:t xml:space="preserve">Comparing my calculated checksum with the actual wireshark captured checksum, we can verify that my solution was correct. </w:t>
      </w:r>
    </w:p>
    <w:p w:rsidR="0025007F" w:rsidRPr="00FC61F6" w:rsidRDefault="0025007F" w:rsidP="00FC61F6"/>
    <w:sectPr w:rsidR="0025007F" w:rsidRPr="00FC61F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56C" w:rsidRDefault="009C356C" w:rsidP="00E4460E">
      <w:pPr>
        <w:spacing w:after="0" w:line="240" w:lineRule="auto"/>
      </w:pPr>
      <w:r>
        <w:separator/>
      </w:r>
    </w:p>
  </w:endnote>
  <w:endnote w:type="continuationSeparator" w:id="0">
    <w:p w:rsidR="009C356C" w:rsidRDefault="009C356C" w:rsidP="00E4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56C" w:rsidRDefault="009C356C" w:rsidP="00E4460E">
      <w:pPr>
        <w:spacing w:after="0" w:line="240" w:lineRule="auto"/>
      </w:pPr>
      <w:r>
        <w:separator/>
      </w:r>
    </w:p>
  </w:footnote>
  <w:footnote w:type="continuationSeparator" w:id="0">
    <w:p w:rsidR="009C356C" w:rsidRDefault="009C356C" w:rsidP="00E4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60E" w:rsidRDefault="00E4460E" w:rsidP="00E4460E">
    <w:pPr>
      <w:pStyle w:val="Header"/>
      <w:jc w:val="right"/>
    </w:pPr>
    <w:r>
      <w:t>Frank, Monday February 10,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0E"/>
    <w:rsid w:val="00033F00"/>
    <w:rsid w:val="001018EF"/>
    <w:rsid w:val="00121D82"/>
    <w:rsid w:val="0025007F"/>
    <w:rsid w:val="00300764"/>
    <w:rsid w:val="00443C9C"/>
    <w:rsid w:val="007E22BA"/>
    <w:rsid w:val="00927A56"/>
    <w:rsid w:val="00950170"/>
    <w:rsid w:val="009B776E"/>
    <w:rsid w:val="009C356C"/>
    <w:rsid w:val="00AA2F34"/>
    <w:rsid w:val="00B80853"/>
    <w:rsid w:val="00E4460E"/>
    <w:rsid w:val="00E50243"/>
    <w:rsid w:val="00FC6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74DC"/>
  <w15:chartTrackingRefBased/>
  <w15:docId w15:val="{16DEF9B3-EFA9-448B-A1EF-0E1F6813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60E"/>
  </w:style>
  <w:style w:type="paragraph" w:styleId="Footer">
    <w:name w:val="footer"/>
    <w:basedOn w:val="Normal"/>
    <w:link w:val="FooterChar"/>
    <w:uiPriority w:val="99"/>
    <w:unhideWhenUsed/>
    <w:rsid w:val="00E44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60E"/>
  </w:style>
  <w:style w:type="table" w:styleId="TableGrid">
    <w:name w:val="Table Grid"/>
    <w:basedOn w:val="TableNormal"/>
    <w:uiPriority w:val="39"/>
    <w:rsid w:val="00FC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03362">
      <w:bodyDiv w:val="1"/>
      <w:marLeft w:val="0"/>
      <w:marRight w:val="0"/>
      <w:marTop w:val="0"/>
      <w:marBottom w:val="0"/>
      <w:divBdr>
        <w:top w:val="none" w:sz="0" w:space="0" w:color="auto"/>
        <w:left w:val="none" w:sz="0" w:space="0" w:color="auto"/>
        <w:bottom w:val="none" w:sz="0" w:space="0" w:color="auto"/>
        <w:right w:val="none" w:sz="0" w:space="0" w:color="auto"/>
      </w:divBdr>
      <w:divsChild>
        <w:div w:id="1765690095">
          <w:marLeft w:val="0"/>
          <w:marRight w:val="0"/>
          <w:marTop w:val="0"/>
          <w:marBottom w:val="0"/>
          <w:divBdr>
            <w:top w:val="none" w:sz="0" w:space="0" w:color="auto"/>
            <w:left w:val="none" w:sz="0" w:space="0" w:color="auto"/>
            <w:bottom w:val="none" w:sz="0" w:space="0" w:color="auto"/>
            <w:right w:val="none" w:sz="0" w:space="0" w:color="auto"/>
          </w:divBdr>
        </w:div>
        <w:div w:id="1170683661">
          <w:marLeft w:val="0"/>
          <w:marRight w:val="0"/>
          <w:marTop w:val="0"/>
          <w:marBottom w:val="0"/>
          <w:divBdr>
            <w:top w:val="none" w:sz="0" w:space="0" w:color="auto"/>
            <w:left w:val="none" w:sz="0" w:space="0" w:color="auto"/>
            <w:bottom w:val="none" w:sz="0" w:space="0" w:color="auto"/>
            <w:right w:val="none" w:sz="0" w:space="0" w:color="auto"/>
          </w:divBdr>
        </w:div>
        <w:div w:id="2085374453">
          <w:marLeft w:val="0"/>
          <w:marRight w:val="0"/>
          <w:marTop w:val="0"/>
          <w:marBottom w:val="0"/>
          <w:divBdr>
            <w:top w:val="none" w:sz="0" w:space="0" w:color="auto"/>
            <w:left w:val="none" w:sz="0" w:space="0" w:color="auto"/>
            <w:bottom w:val="none" w:sz="0" w:space="0" w:color="auto"/>
            <w:right w:val="none" w:sz="0" w:space="0" w:color="auto"/>
          </w:divBdr>
        </w:div>
        <w:div w:id="1440640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9</cp:revision>
  <dcterms:created xsi:type="dcterms:W3CDTF">2020-02-11T00:26:00Z</dcterms:created>
  <dcterms:modified xsi:type="dcterms:W3CDTF">2020-02-11T02:36:00Z</dcterms:modified>
</cp:coreProperties>
</file>