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/>
        </w:rPr>
      </w:pPr>
      <w:r>
        <w:rPr>
          <w:rFonts w:hint="eastAsia"/>
        </w:rPr>
        <w:t>动物的主要类群\第一节 腔肠动物与扁形动物\扁形动物</w:t>
      </w:r>
    </w:p>
    <w:p>
      <w:pPr>
        <w:numPr>
          <w:numId w:val="0"/>
        </w:numPr>
        <w:jc w:val="left"/>
        <w:rPr>
          <w:rFonts w:hint="eastAsia"/>
        </w:rPr>
      </w:pPr>
      <w:r>
        <w:rPr>
          <w:rFonts w:hint="eastAsia"/>
        </w:rPr>
        <w:t>代表动物：涡虫</w:t>
      </w:r>
    </w:p>
    <w:p>
      <w:pPr>
        <w:numPr>
          <w:numId w:val="0"/>
        </w:numPr>
        <w:jc w:val="left"/>
        <w:rPr>
          <w:rFonts w:hint="eastAsia"/>
        </w:rPr>
      </w:pPr>
    </w:p>
    <w:p>
      <w:pPr>
        <w:numPr>
          <w:numId w:val="0"/>
        </w:numPr>
        <w:jc w:val="left"/>
        <w:rPr>
          <w:rFonts w:hint="eastAsia"/>
        </w:rPr>
      </w:pPr>
      <w:r>
        <w:rPr>
          <w:rFonts w:hint="eastAsia"/>
        </w:rPr>
        <w:t>涡虫截面图</w:t>
      </w:r>
    </w:p>
    <w:p>
      <w:pPr>
        <w:numPr>
          <w:numId w:val="0"/>
        </w:numPr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65045" cy="1457325"/>
            <wp:effectExtent l="0" t="0" r="20955" b="158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涡虫的身体形态</w:t>
      </w:r>
    </w:p>
    <w:p>
      <w:pPr>
        <w:numPr>
          <w:numId w:val="0"/>
        </w:numPr>
        <w:jc w:val="left"/>
        <w:rPr>
          <w:rFonts w:hint="eastAsia"/>
        </w:rPr>
      </w:pPr>
      <w:r>
        <w:rPr>
          <w:rFonts w:hint="eastAsia"/>
        </w:rPr>
        <w:t>1.涡虫分背侧和腹侧，两侧对称</w:t>
      </w:r>
    </w:p>
    <w:p>
      <w:pPr>
        <w:numPr>
          <w:numId w:val="0"/>
        </w:numPr>
        <w:jc w:val="left"/>
        <w:rPr>
          <w:rFonts w:hint="eastAsia"/>
        </w:rPr>
      </w:pPr>
    </w:p>
    <w:p>
      <w:pPr>
        <w:numPr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 &gt;涡虫两侧对称的影响：使运动更加准确、有效；有利于涡虫捕食、运动和防御</w:t>
      </w:r>
    </w:p>
    <w:p>
      <w:pPr>
        <w:numPr>
          <w:numId w:val="0"/>
        </w:numPr>
        <w:jc w:val="left"/>
        <w:rPr>
          <w:rFonts w:hint="eastAsia"/>
        </w:rPr>
      </w:pPr>
    </w:p>
    <w:p>
      <w:pPr>
        <w:numPr>
          <w:numId w:val="0"/>
        </w:num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涡虫的捕食</w:t>
      </w:r>
    </w:p>
    <w:p>
      <w:pPr>
        <w:numPr>
          <w:numId w:val="0"/>
        </w:numPr>
        <w:jc w:val="left"/>
        <w:rPr>
          <w:rFonts w:hint="eastAsia"/>
        </w:rPr>
      </w:pPr>
      <w:r>
        <w:rPr>
          <w:rFonts w:hint="eastAsia"/>
        </w:rPr>
        <w:t>涡虫口内有管状的咽。咽可以伸出口外，捕食水中的小动物</w:t>
      </w:r>
    </w:p>
    <w:p>
      <w:pPr>
        <w:numPr>
          <w:numId w:val="0"/>
        </w:numPr>
        <w:jc w:val="left"/>
        <w:rPr>
          <w:rFonts w:hint="eastAsia"/>
        </w:rPr>
      </w:pPr>
      <w:bookmarkStart w:id="0" w:name="_GoBack"/>
      <w:bookmarkEnd w:id="0"/>
    </w:p>
    <w:p>
      <w:pPr>
        <w:numPr>
          <w:numId w:val="0"/>
        </w:numPr>
        <w:jc w:val="left"/>
        <w:rPr>
          <w:rFonts w:hint="eastAsia"/>
        </w:rPr>
      </w:pPr>
      <w:r>
        <w:rPr>
          <w:rFonts w:hint="eastAsia"/>
        </w:rPr>
        <w:t>涡虫前端有眼点（只能感光）</w:t>
      </w:r>
    </w:p>
    <w:p>
      <w:pPr>
        <w:numPr>
          <w:numId w:val="0"/>
        </w:numPr>
        <w:jc w:val="left"/>
        <w:rPr>
          <w:rFonts w:hint="eastAsia"/>
        </w:rPr>
      </w:pPr>
      <w:r>
        <w:rPr>
          <w:rFonts w:hint="eastAsia"/>
        </w:rPr>
        <w:t>涡虫雌雄同体</w:t>
      </w:r>
    </w:p>
    <w:p>
      <w:pPr>
        <w:numPr>
          <w:numId w:val="0"/>
        </w:numPr>
        <w:jc w:val="left"/>
        <w:rPr>
          <w:rFonts w:hint="eastAsia"/>
        </w:rPr>
      </w:pPr>
    </w:p>
    <w:p>
      <w:pPr>
        <w:numPr>
          <w:numId w:val="0"/>
        </w:num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扁形动物的主要特征</w:t>
      </w:r>
    </w:p>
    <w:p>
      <w:pPr>
        <w:numPr>
          <w:numId w:val="0"/>
        </w:numPr>
        <w:jc w:val="left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身体呈两侧对称</w:t>
      </w:r>
    </w:p>
    <w:p>
      <w:pPr>
        <w:numPr>
          <w:numId w:val="0"/>
        </w:numPr>
        <w:jc w:val="left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背腹扁平</w:t>
      </w:r>
    </w:p>
    <w:p>
      <w:pPr>
        <w:numPr>
          <w:numId w:val="0"/>
        </w:numPr>
        <w:jc w:val="left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有口无肛门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2E5DB7"/>
    <w:multiLevelType w:val="singleLevel"/>
    <w:tmpl w:val="FB2E5DB7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D73640"/>
    <w:rsid w:val="F7D7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Office_5.2.0.7913_F1E327BC-269C-435d-A152-05C5408002CA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2023-07-16T23:46:00Z</dcterms:created>
  <dc:creator>Frank Chen</dc:creator>
  <cp:lastModifiedBy>Frank Chen</cp:lastModifiedBy>
  <dcterms:modified xsi:type="dcterms:W3CDTF">2023-07-16T23:49:40Z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2052-5.2.0.7913</vt:lpwstr>
  </property>
</Properties>
</file>