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9.2 -->
  <w:body>
    <w:p w:rsidR="002D0DDD">
      <w:pPr>
        <w:spacing w:line="360" w:lineRule="auto"/>
        <w:jc w:val="center"/>
        <w:textAlignment w:val="center"/>
      </w:pPr>
      <w:bookmarkStart w:id="0" w:name="_GoBack"/>
      <w:bookmarkEnd w:id="0"/>
      <w:r>
        <w:rPr>
          <w:rFonts w:ascii="Times New Roman" w:eastAsia="Times New Roman" w:hAnsi="Times New Roman" w:cs="Times New Roman"/>
          <w:b/>
          <w:sz w:val="32"/>
        </w:rPr>
        <w:t>2023</w:t>
      </w:r>
      <w:r>
        <w:rPr>
          <w:rFonts w:ascii="SimSun" w:eastAsia="SimSun" w:hAnsi="SimSun" w:cs="SimSun"/>
          <w:b/>
          <w:sz w:val="32"/>
        </w:rPr>
        <w:t>年北京市朝阳区中考地理一模试卷</w:t>
      </w:r>
    </w:p>
    <w:p w:rsidR="002D0DDD">
      <w:pPr>
        <w:spacing w:line="360" w:lineRule="auto"/>
        <w:textAlignment w:val="center"/>
      </w:pPr>
    </w:p>
    <w:p w:rsidR="002D0DDD">
      <w:pPr>
        <w:spacing w:line="360" w:lineRule="auto"/>
        <w:textAlignment w:val="center"/>
      </w:pPr>
      <w:r>
        <w:rPr>
          <w:rFonts w:ascii="SimHei" w:eastAsia="SimHei" w:hAnsi="SimHei" w:cs="SimHei"/>
        </w:rPr>
        <w:t>一、单选题（本大题共</w:t>
      </w:r>
      <w:r>
        <w:rPr>
          <w:rFonts w:ascii="Times New Roman" w:eastAsia="Times New Roman" w:hAnsi="Times New Roman" w:cs="Times New Roman"/>
          <w:b/>
        </w:rPr>
        <w:t>22</w:t>
      </w:r>
      <w:r>
        <w:rPr>
          <w:rFonts w:ascii="SimHei" w:eastAsia="SimHei" w:hAnsi="SimHei" w:cs="SimHei"/>
        </w:rPr>
        <w:t>小题，共</w:t>
      </w:r>
      <w:r>
        <w:rPr>
          <w:rFonts w:ascii="Times New Roman" w:eastAsia="Times New Roman" w:hAnsi="Times New Roman" w:cs="Times New Roman"/>
          <w:b/>
        </w:rPr>
        <w:t>22.0</w:t>
      </w:r>
      <w:r>
        <w:rPr>
          <w:rFonts w:ascii="SimHei" w:eastAsia="SimHei" w:hAnsi="SimHei" w:cs="SimHei"/>
        </w:rPr>
        <w:t>分）</w:t>
      </w:r>
    </w:p>
    <w:p w:rsidR="002D0DDD">
      <w:pPr>
        <w:spacing w:line="360" w:lineRule="auto"/>
        <w:textAlignment w:val="center"/>
      </w:pPr>
      <w:bookmarkStart w:id="1" w:name="31dd5367-4530-4beb-bf9c-a414569bdff1"/>
      <w:r>
        <w:rPr>
          <w:rFonts w:ascii="Times New Roman" w:eastAsia="Times New Roman" w:hAnsi="Times New Roman" w:cs="Times New Roman"/>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142.5pt;height:176.25pt;margin-top:6pt;margin-left:102.5pt;mso-position-horizontal:right;mso-position-vertical-relative:line;position:absolute;z-index:251658240" o:allowoverlap="f">
            <v:imagedata r:id="rId6" o:title=""/>
            <w10:wrap type="square" side="left"/>
          </v:shape>
        </w:pict>
      </w:r>
      <w:r w:rsidR="008A0CEC">
        <w:rPr>
          <w:rFonts w:ascii="SimSun" w:eastAsia="SimSun" w:hAnsi="SimSun" w:cs="SimSun"/>
          <w:kern w:val="0"/>
          <w:szCs w:val="21"/>
        </w:rPr>
        <w:t>疏解北京非首都功能，推动京津冀协同发展，推动北京城市副中心建设，有效治理</w:t>
      </w:r>
      <w:r w:rsidR="008A0CEC">
        <w:rPr>
          <w:rFonts w:ascii="SimSun" w:eastAsia="SimSun" w:hAnsi="SimSun" w:cs="SimSun"/>
          <w:kern w:val="0"/>
          <w:szCs w:val="21"/>
        </w:rPr>
        <w:t>“</w:t>
      </w:r>
      <w:r w:rsidR="008A0CEC">
        <w:rPr>
          <w:rFonts w:ascii="SimSun" w:eastAsia="SimSun" w:hAnsi="SimSun" w:cs="SimSun"/>
          <w:kern w:val="0"/>
          <w:szCs w:val="21"/>
        </w:rPr>
        <w:t>大城市病</w:t>
      </w:r>
      <w:r w:rsidR="008A0CEC">
        <w:rPr>
          <w:rFonts w:ascii="SimSun" w:eastAsia="SimSun" w:hAnsi="SimSun" w:cs="SimSun"/>
          <w:kern w:val="0"/>
          <w:szCs w:val="21"/>
        </w:rPr>
        <w:t>”</w:t>
      </w:r>
      <w:r w:rsidR="008A0CEC">
        <w:rPr>
          <w:rFonts w:ascii="SimSun" w:eastAsia="SimSun" w:hAnsi="SimSun" w:cs="SimSun"/>
          <w:kern w:val="0"/>
          <w:szCs w:val="21"/>
        </w:rPr>
        <w:t>是这几年新的区域发展方向。如图为京津冀地区局部图，其中</w:t>
      </w:r>
      <w:r w:rsidR="008A0CEC">
        <w:rPr>
          <w:rFonts w:ascii="SimSun" w:eastAsia="SimSun" w:hAnsi="SimSun" w:cs="SimSun"/>
          <w:kern w:val="0"/>
          <w:szCs w:val="21"/>
        </w:rPr>
        <w:t>“</w:t>
      </w:r>
      <w:r w:rsidR="008A0CEC">
        <w:rPr>
          <w:rFonts w:ascii="SimSun" w:eastAsia="SimSun" w:hAnsi="SimSun" w:cs="SimSun"/>
          <w:kern w:val="0"/>
          <w:szCs w:val="21"/>
        </w:rPr>
        <w:t>北三县</w:t>
      </w:r>
      <w:r w:rsidR="008A0CEC">
        <w:rPr>
          <w:rFonts w:ascii="SimSun" w:eastAsia="SimSun" w:hAnsi="SimSun" w:cs="SimSun"/>
          <w:kern w:val="0"/>
          <w:szCs w:val="21"/>
        </w:rPr>
        <w:t>”</w:t>
      </w:r>
      <w:r w:rsidR="008A0CEC">
        <w:rPr>
          <w:rFonts w:ascii="SimSun" w:eastAsia="SimSun" w:hAnsi="SimSun" w:cs="SimSun"/>
          <w:kern w:val="0"/>
          <w:szCs w:val="21"/>
        </w:rPr>
        <w:t>是指河北省的三河市、大厂回族自治县和香河县。读图，完成各小题。</w:t>
      </w:r>
      <w:bookmarkEnd w:id="1"/>
    </w:p>
    <w:p w:rsidR="002D0DDD">
      <w:r>
        <w:br w:type="textWrapping" w:clear="all"/>
      </w:r>
    </w:p>
    <w:p w:rsidR="002D0DDD">
      <w:pPr>
        <w:spacing w:line="360" w:lineRule="auto"/>
        <w:ind w:left="360"/>
        <w:textAlignment w:val="center"/>
      </w:pPr>
      <w:r>
        <w:rPr>
          <w:rFonts w:ascii="Times New Roman" w:eastAsia="Times New Roman" w:hAnsi="Times New Roman" w:cs="Times New Roman"/>
          <w:sz w:val="24"/>
        </w:rPr>
        <w:t xml:space="preserve">1.  </w:t>
      </w:r>
      <w:r>
        <w:rPr>
          <w:rFonts w:ascii="Times New Roman" w:eastAsia="Times New Roman" w:hAnsi="Times New Roman" w:cs="Times New Roman"/>
          <w:kern w:val="0"/>
          <w:szCs w:val="21"/>
        </w:rPr>
        <w:t>2021</w:t>
      </w:r>
      <w:r>
        <w:rPr>
          <w:rFonts w:ascii="SimSun" w:eastAsia="SimSun" w:hAnsi="SimSun" w:cs="SimSun"/>
          <w:kern w:val="0"/>
          <w:szCs w:val="21"/>
        </w:rPr>
        <w:t>年</w:t>
      </w:r>
      <w:r>
        <w:rPr>
          <w:rFonts w:ascii="Times New Roman" w:eastAsia="Times New Roman" w:hAnsi="Times New Roman" w:cs="Times New Roman"/>
          <w:kern w:val="0"/>
          <w:szCs w:val="21"/>
        </w:rPr>
        <w:t>3</w:t>
      </w:r>
      <w:r>
        <w:rPr>
          <w:rFonts w:ascii="SimSun" w:eastAsia="SimSun" w:hAnsi="SimSun" w:cs="SimSun"/>
          <w:kern w:val="0"/>
          <w:szCs w:val="21"/>
        </w:rPr>
        <w:t>月</w:t>
      </w:r>
      <w:r>
        <w:rPr>
          <w:rFonts w:ascii="Times New Roman" w:eastAsia="Times New Roman" w:hAnsi="Times New Roman" w:cs="Times New Roman"/>
          <w:kern w:val="0"/>
          <w:szCs w:val="21"/>
        </w:rPr>
        <w:t>4</w:t>
      </w:r>
      <w:r>
        <w:rPr>
          <w:rFonts w:ascii="SimSun" w:eastAsia="SimSun" w:hAnsi="SimSun" w:cs="SimSun"/>
          <w:kern w:val="0"/>
          <w:szCs w:val="21"/>
        </w:rPr>
        <w:t>日～</w:t>
      </w:r>
      <w:r>
        <w:rPr>
          <w:rFonts w:ascii="Times New Roman" w:eastAsia="Times New Roman" w:hAnsi="Times New Roman" w:cs="Times New Roman"/>
          <w:kern w:val="0"/>
          <w:szCs w:val="21"/>
        </w:rPr>
        <w:t>11</w:t>
      </w:r>
      <w:r>
        <w:rPr>
          <w:rFonts w:ascii="SimSun" w:eastAsia="SimSun" w:hAnsi="SimSun" w:cs="SimSun"/>
          <w:kern w:val="0"/>
          <w:szCs w:val="21"/>
        </w:rPr>
        <w:t>日，全国</w:t>
      </w:r>
      <w:r>
        <w:rPr>
          <w:rFonts w:ascii="SimSun" w:eastAsia="SimSun" w:hAnsi="SimSun" w:cs="SimSun"/>
          <w:kern w:val="0"/>
          <w:szCs w:val="21"/>
        </w:rPr>
        <w:t>“</w:t>
      </w:r>
      <w:r>
        <w:rPr>
          <w:rFonts w:ascii="SimSun" w:eastAsia="SimSun" w:hAnsi="SimSun" w:cs="SimSun"/>
          <w:kern w:val="0"/>
          <w:szCs w:val="21"/>
        </w:rPr>
        <w:t>两会</w:t>
      </w:r>
      <w:r>
        <w:rPr>
          <w:rFonts w:ascii="SimSun" w:eastAsia="SimSun" w:hAnsi="SimSun" w:cs="SimSun"/>
          <w:kern w:val="0"/>
          <w:szCs w:val="21"/>
        </w:rPr>
        <w:t>”</w:t>
      </w:r>
      <w:r>
        <w:rPr>
          <w:rFonts w:ascii="SimSun" w:eastAsia="SimSun" w:hAnsi="SimSun" w:cs="SimSun"/>
          <w:kern w:val="0"/>
          <w:szCs w:val="21"/>
        </w:rPr>
        <w:t>在北京召开，这体现了北京是全国的（　　）</w:t>
      </w:r>
    </w:p>
    <w:p w:rsidR="002D0DDD">
      <w:pPr>
        <w:tabs>
          <w:tab w:val="left" w:pos="2310"/>
          <w:tab w:val="left" w:pos="4200"/>
          <w:tab w:val="left" w:pos="609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国际交往中心</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科技创新中心</w:t>
      </w:r>
      <w:r>
        <w:tab/>
      </w:r>
      <w:r>
        <w:rPr>
          <w:rFonts w:ascii="Times New Roman" w:eastAsia="Times New Roman" w:hAnsi="Times New Roman" w:cs="Times New Roman"/>
          <w:kern w:val="0"/>
          <w:sz w:val="24"/>
          <w:szCs w:val="24"/>
        </w:rPr>
        <w:t xml:space="preserve">C. </w:t>
      </w:r>
      <w:r>
        <w:rPr>
          <w:rFonts w:ascii="SimSun" w:eastAsia="SimSun" w:hAnsi="SimSun" w:cs="SimSun"/>
          <w:kern w:val="0"/>
          <w:szCs w:val="21"/>
        </w:rPr>
        <w:t>文化中心</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政治中心</w:t>
      </w:r>
    </w:p>
    <w:p w:rsidR="002D0DDD">
      <w:pPr>
        <w:spacing w:line="360" w:lineRule="auto"/>
        <w:ind w:left="420"/>
        <w:textAlignment w:val="center"/>
      </w:pPr>
      <w:r>
        <w:rPr>
          <w:rFonts w:ascii="Times New Roman" w:eastAsia="Times New Roman" w:hAnsi="Times New Roman" w:cs="Times New Roman"/>
          <w:sz w:val="24"/>
        </w:rPr>
        <w:t xml:space="preserve">2.  </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　　）</w:t>
      </w:r>
    </w:p>
    <w:p w:rsidR="002D0DDD">
      <w:pPr>
        <w:tabs>
          <w:tab w:val="left" w:pos="420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属于河北省，但不与河北省其他地区相连</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比北京中心城区距海近，人口更稠密</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不临海，距离渤海比天津市近</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地处山区，对外联系困难</w:t>
      </w:r>
    </w:p>
    <w:p w:rsidR="002D0DDD">
      <w:pPr>
        <w:spacing w:line="360" w:lineRule="auto"/>
        <w:ind w:left="420"/>
        <w:textAlignment w:val="center"/>
      </w:pPr>
      <w:r>
        <w:rPr>
          <w:rFonts w:ascii="Times New Roman" w:eastAsia="Times New Roman" w:hAnsi="Times New Roman" w:cs="Times New Roman"/>
          <w:sz w:val="24"/>
        </w:rPr>
        <w:t xml:space="preserve">3.  </w:t>
      </w:r>
      <w:r>
        <w:rPr>
          <w:rFonts w:ascii="SimSun" w:eastAsia="SimSun" w:hAnsi="SimSun" w:cs="SimSun"/>
          <w:kern w:val="0"/>
          <w:szCs w:val="21"/>
        </w:rPr>
        <w:t>近几年，北京市大量企业外迁，这对</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的发展带来的机遇是（　　）</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①</w:t>
      </w:r>
      <w:r>
        <w:rPr>
          <w:rFonts w:ascii="SimSun" w:eastAsia="SimSun" w:hAnsi="SimSun" w:cs="SimSun"/>
          <w:kern w:val="0"/>
          <w:szCs w:val="21"/>
        </w:rPr>
        <w:t>承接首都部分企业，增加本地就业</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②</w:t>
      </w:r>
      <w:r>
        <w:rPr>
          <w:rFonts w:ascii="SimSun" w:eastAsia="SimSun" w:hAnsi="SimSun" w:cs="SimSun"/>
          <w:kern w:val="0"/>
          <w:szCs w:val="21"/>
        </w:rPr>
        <w:t>减少去北京城区打工人员，缓解北京</w:t>
      </w:r>
      <w:r>
        <w:rPr>
          <w:rFonts w:ascii="SimSun" w:eastAsia="SimSun" w:hAnsi="SimSun" w:cs="SimSun"/>
          <w:kern w:val="0"/>
          <w:szCs w:val="21"/>
        </w:rPr>
        <w:t>“</w:t>
      </w:r>
      <w:r>
        <w:rPr>
          <w:rFonts w:ascii="SimSun" w:eastAsia="SimSun" w:hAnsi="SimSun" w:cs="SimSun"/>
          <w:kern w:val="0"/>
          <w:szCs w:val="21"/>
        </w:rPr>
        <w:t>大城市病</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③</w:t>
      </w:r>
      <w:r>
        <w:rPr>
          <w:rFonts w:ascii="SimSun" w:eastAsia="SimSun" w:hAnsi="SimSun" w:cs="SimSun"/>
          <w:kern w:val="0"/>
          <w:szCs w:val="21"/>
        </w:rPr>
        <w:t>改善生态环境，提高</w:t>
      </w:r>
      <w:r>
        <w:rPr>
          <w:rFonts w:ascii="SimSun" w:eastAsia="SimSun" w:hAnsi="SimSun" w:cs="SimSun"/>
          <w:kern w:val="0"/>
          <w:szCs w:val="21"/>
        </w:rPr>
        <w:t>“</w:t>
      </w:r>
      <w:r>
        <w:rPr>
          <w:rFonts w:ascii="SimSun" w:eastAsia="SimSun" w:hAnsi="SimSun" w:cs="SimSun"/>
          <w:kern w:val="0"/>
          <w:szCs w:val="21"/>
        </w:rPr>
        <w:t>副中心</w:t>
      </w:r>
      <w:r>
        <w:rPr>
          <w:rFonts w:ascii="SimSun" w:eastAsia="SimSun" w:hAnsi="SimSun" w:cs="SimSun"/>
          <w:kern w:val="0"/>
          <w:szCs w:val="21"/>
        </w:rPr>
        <w:t>”</w:t>
      </w:r>
      <w:r>
        <w:rPr>
          <w:rFonts w:ascii="SimSun" w:eastAsia="SimSun" w:hAnsi="SimSun" w:cs="SimSun"/>
          <w:kern w:val="0"/>
          <w:szCs w:val="21"/>
        </w:rPr>
        <w:t>空气质量</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④</w:t>
      </w:r>
      <w:r>
        <w:rPr>
          <w:rFonts w:ascii="SimSun" w:eastAsia="SimSun" w:hAnsi="SimSun" w:cs="SimSun"/>
          <w:kern w:val="0"/>
          <w:szCs w:val="21"/>
        </w:rPr>
        <w:t>促进交通线网建设，强化对外联系</w:t>
      </w:r>
    </w:p>
    <w:p w:rsidR="002D0DDD">
      <w:pPr>
        <w:tabs>
          <w:tab w:val="left" w:pos="2310"/>
          <w:tab w:val="left" w:pos="4200"/>
          <w:tab w:val="left" w:pos="609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①②</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①③</w:t>
      </w:r>
      <w:r>
        <w:tab/>
      </w:r>
      <w:r>
        <w:rPr>
          <w:rFonts w:ascii="Times New Roman" w:eastAsia="Times New Roman" w:hAnsi="Times New Roman" w:cs="Times New Roman"/>
          <w:kern w:val="0"/>
          <w:sz w:val="24"/>
          <w:szCs w:val="24"/>
        </w:rPr>
        <w:t xml:space="preserve">C. </w:t>
      </w:r>
      <w:r>
        <w:rPr>
          <w:rFonts w:ascii="SimSun" w:eastAsia="SimSun" w:hAnsi="SimSun" w:cs="SimSun"/>
          <w:kern w:val="0"/>
          <w:szCs w:val="21"/>
        </w:rPr>
        <w:t>①④</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③④</w:t>
      </w:r>
    </w:p>
    <w:p w:rsidR="002D0DDD">
      <w:pPr>
        <w:spacing w:line="360" w:lineRule="auto"/>
        <w:textAlignment w:val="center"/>
      </w:pPr>
      <w:bookmarkStart w:id="2" w:name="95a6dbd9-0e95-4184-b8c1-02dde6f717c4"/>
      <w:r>
        <w:rPr>
          <w:rFonts w:ascii="SimSun" w:eastAsia="SimSun" w:hAnsi="SimSun" w:cs="SimSun"/>
          <w:kern w:val="0"/>
          <w:szCs w:val="21"/>
        </w:rPr>
        <w:t>京杭运河成为世界文化遗产，让运河岸边的我们倍感自豪。图</w:t>
      </w:r>
      <w:r>
        <w:rPr>
          <w:rFonts w:ascii="Times New Roman" w:eastAsia="Times New Roman" w:hAnsi="Times New Roman" w:cs="Times New Roman"/>
          <w:kern w:val="0"/>
          <w:szCs w:val="21"/>
        </w:rPr>
        <w:t>1</w:t>
      </w:r>
      <w:r>
        <w:rPr>
          <w:rFonts w:ascii="SimSun" w:eastAsia="SimSun" w:hAnsi="SimSun" w:cs="SimSun"/>
          <w:kern w:val="0"/>
          <w:szCs w:val="21"/>
        </w:rPr>
        <w:t>为京杭大运河沿线地形剖面图，如图</w:t>
      </w:r>
      <w:r>
        <w:rPr>
          <w:rFonts w:ascii="Times New Roman" w:eastAsia="Times New Roman" w:hAnsi="Times New Roman" w:cs="Times New Roman"/>
          <w:kern w:val="0"/>
          <w:szCs w:val="21"/>
        </w:rPr>
        <w:t>2</w:t>
      </w:r>
      <w:r>
        <w:rPr>
          <w:rFonts w:ascii="SimSun" w:eastAsia="SimSun" w:hAnsi="SimSun" w:cs="SimSun"/>
          <w:kern w:val="0"/>
          <w:szCs w:val="21"/>
        </w:rPr>
        <w:t>为京杭运河流经城市示意图。读图，完成各小题。</w:t>
      </w:r>
      <w:r>
        <w:rPr>
          <w:rFonts w:ascii="SimSun" w:eastAsia="SimSun" w:hAnsi="SimSun" w:cs="SimSun"/>
          <w:kern w:val="0"/>
          <w:szCs w:val="21"/>
        </w:rPr>
        <w:br/>
      </w:r>
      <w:r>
        <w:rPr>
          <w:rFonts w:ascii="Times New Roman" w:eastAsia="Times New Roman" w:hAnsi="Times New Roman" w:cs="Times New Roman"/>
          <w:kern w:val="0"/>
          <w:sz w:val="24"/>
          <w:szCs w:val="24"/>
        </w:rPr>
        <w:pict>
          <v:shape id="_x0000_i1026" type="#_x0000_t75" style="width:372pt;height:189pt">
            <v:imagedata r:id="rId7" o:title=""/>
          </v:shape>
        </w:pict>
      </w:r>
      <w:bookmarkEnd w:id="2"/>
    </w:p>
    <w:p w:rsidR="002D0DDD">
      <w:pPr>
        <w:spacing w:line="360" w:lineRule="auto"/>
        <w:ind w:left="420"/>
        <w:textAlignment w:val="center"/>
      </w:pPr>
      <w:r>
        <w:rPr>
          <w:rFonts w:ascii="Times New Roman" w:eastAsia="Times New Roman" w:hAnsi="Times New Roman" w:cs="Times New Roman"/>
          <w:sz w:val="24"/>
        </w:rPr>
        <w:t xml:space="preserve">4.  </w:t>
      </w:r>
      <w:r>
        <w:rPr>
          <w:rFonts w:ascii="SimSun" w:eastAsia="SimSun" w:hAnsi="SimSun" w:cs="SimSun"/>
          <w:kern w:val="0"/>
          <w:szCs w:val="21"/>
        </w:rPr>
        <w:t>京杭运河（　　）</w:t>
      </w:r>
    </w:p>
    <w:p w:rsidR="002D0DDD">
      <w:pPr>
        <w:tabs>
          <w:tab w:val="left" w:pos="420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沟通了东西交通</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联通了长江、珠江等水系</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从北向南地势逐渐降低</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沿途地形以平原为主</w:t>
      </w:r>
    </w:p>
    <w:p w:rsidR="002D0DDD">
      <w:pPr>
        <w:spacing w:line="360" w:lineRule="auto"/>
        <w:ind w:left="420"/>
        <w:textAlignment w:val="center"/>
      </w:pPr>
      <w:r>
        <w:rPr>
          <w:rFonts w:ascii="Times New Roman" w:eastAsia="Times New Roman" w:hAnsi="Times New Roman" w:cs="Times New Roman"/>
          <w:sz w:val="24"/>
        </w:rPr>
        <w:t xml:space="preserve">5.  </w:t>
      </w:r>
      <w:r>
        <w:rPr>
          <w:rFonts w:ascii="SimSun" w:eastAsia="SimSun" w:hAnsi="SimSun" w:cs="SimSun"/>
          <w:kern w:val="0"/>
          <w:szCs w:val="21"/>
        </w:rPr>
        <w:t>图中所示京杭运河沿线城市中（　　）</w:t>
      </w:r>
    </w:p>
    <w:p w:rsidR="002D0DDD">
      <w:pPr>
        <w:tabs>
          <w:tab w:val="left" w:pos="420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北方比南方的少</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北方比南方稠密</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镇江紧临长江，水运发达</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北方段比南方段航运能力强</w:t>
      </w:r>
    </w:p>
    <w:p w:rsidR="002D0DDD">
      <w:pPr>
        <w:spacing w:line="360" w:lineRule="auto"/>
        <w:ind w:left="420"/>
        <w:textAlignment w:val="center"/>
      </w:pPr>
      <w:r>
        <w:rPr>
          <w:rFonts w:ascii="Times New Roman" w:eastAsia="Times New Roman" w:hAnsi="Times New Roman" w:cs="Times New Roman"/>
          <w:sz w:val="24"/>
        </w:rPr>
        <w:t xml:space="preserve">6.  </w:t>
      </w:r>
      <w:bookmarkStart w:id="3" w:name="48757c76-5f65-4859-9b83-834177d571a1"/>
      <w:r>
        <w:rPr>
          <w:rFonts w:ascii="SimSun" w:eastAsia="SimSun" w:hAnsi="SimSun" w:cs="SimSun"/>
          <w:kern w:val="0"/>
          <w:szCs w:val="21"/>
        </w:rPr>
        <w:t>中国北斗卫星导航系统（简称</w:t>
      </w:r>
      <w:r>
        <w:rPr>
          <w:rFonts w:ascii="Times New Roman" w:eastAsia="Times New Roman" w:hAnsi="Times New Roman" w:cs="Times New Roman"/>
          <w:kern w:val="0"/>
          <w:szCs w:val="21"/>
        </w:rPr>
        <w:t>BDS</w:t>
      </w:r>
      <w:r>
        <w:rPr>
          <w:rFonts w:ascii="SimSun" w:eastAsia="SimSun" w:hAnsi="SimSun" w:cs="SimSun"/>
          <w:kern w:val="0"/>
          <w:szCs w:val="21"/>
        </w:rPr>
        <w:t>）是中国自行研制的全球卫星导航系统，已经有很多国家与我国签下了合作协议。如图为北斗导航地图的截图。在使用中</w:t>
      </w:r>
      <w:r>
        <w:rPr>
          <w:rFonts w:ascii="SimSun" w:eastAsia="SimSun" w:hAnsi="SimSun" w:cs="SimSun"/>
          <w:kern w:val="0"/>
          <w:szCs w:val="21"/>
        </w:rPr>
        <w:t>，小明想更详细地了解砖楼桥附近情况，此时他需要（　　）</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27" type="#_x0000_t75" style="width:262.5pt;height:213pt">
            <v:imagedata r:id="rId8" o:title=""/>
          </v:shape>
        </w:pict>
      </w:r>
      <w:bookmarkEnd w:id="3"/>
    </w:p>
    <w:p w:rsidR="002D0DDD">
      <w:pPr>
        <w:tabs>
          <w:tab w:val="left" w:pos="420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滑动屏幕，放大比例尺</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调亮手机亮度</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将砖楼桥调整到屏幕中间</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旋转手机朝向</w:t>
      </w:r>
    </w:p>
    <w:p w:rsidR="002D0DDD">
      <w:pPr>
        <w:spacing w:line="360" w:lineRule="auto"/>
        <w:textAlignment w:val="center"/>
      </w:pPr>
      <w:bookmarkStart w:id="4" w:name="5f20ddfc-9095-492a-b5e6-953528295ffe"/>
      <w:r>
        <w:rPr>
          <w:rFonts w:ascii="SimSun" w:eastAsia="SimSun" w:hAnsi="SimSun" w:cs="SimSun"/>
          <w:kern w:val="0"/>
          <w:szCs w:val="21"/>
        </w:rPr>
        <w:t>嫦娥五号于</w:t>
      </w:r>
      <w:r>
        <w:rPr>
          <w:rFonts w:ascii="Times New Roman" w:eastAsia="Times New Roman" w:hAnsi="Times New Roman" w:cs="Times New Roman"/>
          <w:kern w:val="0"/>
          <w:szCs w:val="21"/>
        </w:rPr>
        <w:t>2020</w:t>
      </w:r>
      <w:r>
        <w:rPr>
          <w:rFonts w:ascii="SimSun" w:eastAsia="SimSun" w:hAnsi="SimSun" w:cs="SimSun"/>
          <w:kern w:val="0"/>
          <w:szCs w:val="21"/>
        </w:rPr>
        <w:t>年</w:t>
      </w:r>
      <w:r>
        <w:rPr>
          <w:rFonts w:ascii="Times New Roman" w:eastAsia="Times New Roman" w:hAnsi="Times New Roman" w:cs="Times New Roman"/>
          <w:kern w:val="0"/>
          <w:szCs w:val="21"/>
        </w:rPr>
        <w:t>11</w:t>
      </w:r>
      <w:r>
        <w:rPr>
          <w:rFonts w:ascii="SimSun" w:eastAsia="SimSun" w:hAnsi="SimSun" w:cs="SimSun"/>
          <w:kern w:val="0"/>
          <w:szCs w:val="21"/>
        </w:rPr>
        <w:t>月</w:t>
      </w:r>
      <w:r>
        <w:rPr>
          <w:rFonts w:ascii="Times New Roman" w:eastAsia="Times New Roman" w:hAnsi="Times New Roman" w:cs="Times New Roman"/>
          <w:kern w:val="0"/>
          <w:szCs w:val="21"/>
        </w:rPr>
        <w:t>24</w:t>
      </w:r>
      <w:r>
        <w:rPr>
          <w:rFonts w:ascii="SimSun" w:eastAsia="SimSun" w:hAnsi="SimSun" w:cs="SimSun"/>
          <w:kern w:val="0"/>
          <w:szCs w:val="21"/>
        </w:rPr>
        <w:t>日在文昌发射中心发射升空，</w:t>
      </w:r>
      <w:r>
        <w:rPr>
          <w:rFonts w:ascii="Times New Roman" w:eastAsia="Times New Roman" w:hAnsi="Times New Roman" w:cs="Times New Roman"/>
          <w:kern w:val="0"/>
          <w:szCs w:val="21"/>
        </w:rPr>
        <w:t>12</w:t>
      </w:r>
      <w:r>
        <w:rPr>
          <w:rFonts w:ascii="SimSun" w:eastAsia="SimSun" w:hAnsi="SimSun" w:cs="SimSun"/>
          <w:kern w:val="0"/>
          <w:szCs w:val="21"/>
        </w:rPr>
        <w:t>月</w:t>
      </w:r>
      <w:r>
        <w:rPr>
          <w:rFonts w:ascii="Times New Roman" w:eastAsia="Times New Roman" w:hAnsi="Times New Roman" w:cs="Times New Roman"/>
          <w:kern w:val="0"/>
          <w:szCs w:val="21"/>
        </w:rPr>
        <w:t>17</w:t>
      </w:r>
      <w:r>
        <w:rPr>
          <w:rFonts w:ascii="SimSun" w:eastAsia="SimSun" w:hAnsi="SimSun" w:cs="SimSun"/>
          <w:kern w:val="0"/>
          <w:szCs w:val="21"/>
        </w:rPr>
        <w:t>日其返回器在内蒙古自治区四子王旗预定区域着陆，标志着我国航空航天工业取得巨大成就。如图为我国四大卫星发射中心位置示意图。读图，完成各小题。</w:t>
      </w:r>
      <w:r>
        <w:rPr>
          <w:rFonts w:ascii="SimSun" w:eastAsia="SimSun" w:hAnsi="SimSun" w:cs="SimSun"/>
          <w:kern w:val="0"/>
          <w:szCs w:val="21"/>
        </w:rPr>
        <w:br/>
      </w:r>
      <w:r>
        <w:rPr>
          <w:rFonts w:ascii="Times New Roman" w:eastAsia="Times New Roman" w:hAnsi="Times New Roman" w:cs="Times New Roman"/>
          <w:kern w:val="0"/>
          <w:sz w:val="24"/>
          <w:szCs w:val="24"/>
        </w:rPr>
        <w:pict>
          <v:shape id="_x0000_i1028" type="#_x0000_t75" style="width:264.75pt;height:192pt">
            <v:imagedata r:id="rId9" o:title=""/>
          </v:shape>
        </w:pict>
      </w:r>
      <w:bookmarkEnd w:id="4"/>
    </w:p>
    <w:p w:rsidR="002D0DDD">
      <w:pPr>
        <w:spacing w:line="360" w:lineRule="auto"/>
        <w:ind w:left="420"/>
        <w:textAlignment w:val="center"/>
      </w:pPr>
      <w:r>
        <w:rPr>
          <w:rFonts w:ascii="Times New Roman" w:eastAsia="Times New Roman" w:hAnsi="Times New Roman" w:cs="Times New Roman"/>
          <w:sz w:val="24"/>
        </w:rPr>
        <w:t xml:space="preserve">7.  </w:t>
      </w:r>
      <w:r>
        <w:rPr>
          <w:rFonts w:ascii="SimSun" w:eastAsia="SimSun" w:hAnsi="SimSun" w:cs="SimSun"/>
          <w:kern w:val="0"/>
          <w:szCs w:val="21"/>
        </w:rPr>
        <w:t>四大卫星发射中心（　　）</w:t>
      </w:r>
    </w:p>
    <w:p w:rsidR="002D0DDD">
      <w:pPr>
        <w:tabs>
          <w:tab w:val="left" w:pos="2310"/>
          <w:tab w:val="left" w:pos="4200"/>
          <w:tab w:val="left" w:pos="609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有两个在南方地区</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有一个在青藏地区</w:t>
      </w:r>
      <w:r>
        <w:tab/>
      </w:r>
      <w:r>
        <w:rPr>
          <w:rFonts w:ascii="Times New Roman" w:eastAsia="Times New Roman" w:hAnsi="Times New Roman" w:cs="Times New Roman"/>
          <w:kern w:val="0"/>
          <w:sz w:val="24"/>
          <w:szCs w:val="24"/>
        </w:rPr>
        <w:t xml:space="preserve">C. </w:t>
      </w:r>
      <w:r>
        <w:rPr>
          <w:rFonts w:ascii="SimSun" w:eastAsia="SimSun" w:hAnsi="SimSun" w:cs="SimSun"/>
          <w:kern w:val="0"/>
          <w:szCs w:val="21"/>
        </w:rPr>
        <w:t>都位于北温带地区</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均位于内陆高原上</w:t>
      </w:r>
    </w:p>
    <w:p w:rsidR="002D0DDD">
      <w:pPr>
        <w:spacing w:line="360" w:lineRule="auto"/>
        <w:ind w:left="420"/>
        <w:textAlignment w:val="center"/>
      </w:pPr>
      <w:r>
        <w:rPr>
          <w:rFonts w:ascii="Times New Roman" w:eastAsia="Times New Roman" w:hAnsi="Times New Roman" w:cs="Times New Roman"/>
          <w:sz w:val="24"/>
        </w:rPr>
        <w:t xml:space="preserve">8.  </w:t>
      </w:r>
      <w:r>
        <w:rPr>
          <w:rFonts w:ascii="SimSun" w:eastAsia="SimSun" w:hAnsi="SimSun" w:cs="SimSun"/>
          <w:kern w:val="0"/>
          <w:szCs w:val="21"/>
        </w:rPr>
        <w:t>嫦娥五号的发射地及返回地（　　）</w:t>
      </w:r>
    </w:p>
    <w:p w:rsidR="002D0DDD">
      <w:pPr>
        <w:tabs>
          <w:tab w:val="left" w:pos="420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纬度相差</w:t>
      </w:r>
      <w:r>
        <w:rPr>
          <w:rFonts w:ascii="Times New Roman" w:eastAsia="Times New Roman" w:hAnsi="Times New Roman" w:cs="Times New Roman"/>
          <w:kern w:val="0"/>
          <w:szCs w:val="21"/>
        </w:rPr>
        <w:t>60°</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都在</w:t>
      </w:r>
      <w:r>
        <w:rPr>
          <w:rFonts w:ascii="Times New Roman" w:eastAsia="Times New Roman" w:hAnsi="Times New Roman" w:cs="Times New Roman"/>
          <w:kern w:val="0"/>
          <w:szCs w:val="21"/>
        </w:rPr>
        <w:t>111°E</w:t>
      </w:r>
      <w:r>
        <w:rPr>
          <w:rFonts w:ascii="SimSun" w:eastAsia="SimSun" w:hAnsi="SimSun" w:cs="SimSun"/>
          <w:kern w:val="0"/>
          <w:szCs w:val="21"/>
        </w:rPr>
        <w:t>附近</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与北京的距离大体相等</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都是蒙古族聚居地</w:t>
      </w:r>
    </w:p>
    <w:p w:rsidR="002D0DDD">
      <w:pPr>
        <w:spacing w:line="360" w:lineRule="auto"/>
        <w:ind w:left="420"/>
        <w:textAlignment w:val="center"/>
      </w:pPr>
      <w:r>
        <w:rPr>
          <w:rFonts w:ascii="Times New Roman" w:eastAsia="Times New Roman" w:hAnsi="Times New Roman" w:cs="Times New Roman"/>
          <w:sz w:val="24"/>
        </w:rPr>
        <w:t xml:space="preserve">9.  </w:t>
      </w:r>
      <w:bookmarkStart w:id="5" w:name="11cdee4b-ab4e-46a2-98c2-1ca27e9e4962"/>
      <w:r>
        <w:rPr>
          <w:rFonts w:ascii="SimSun" w:eastAsia="SimSun" w:hAnsi="SimSun" w:cs="SimSun"/>
          <w:kern w:val="0"/>
          <w:szCs w:val="21"/>
        </w:rPr>
        <w:t>独立寒秋，湘江北去，橘子洲头</w:t>
      </w:r>
      <w:r>
        <w:rPr>
          <w:rFonts w:ascii="SimSun" w:eastAsia="SimSun" w:hAnsi="SimSun" w:cs="SimSun"/>
          <w:kern w:val="0"/>
          <w:szCs w:val="21"/>
        </w:rPr>
        <w:t>……”</w:t>
      </w:r>
      <w:r>
        <w:rPr>
          <w:rFonts w:ascii="SimSun" w:eastAsia="SimSun" w:hAnsi="SimSun" w:cs="SimSun"/>
          <w:kern w:val="0"/>
          <w:szCs w:val="21"/>
        </w:rPr>
        <w:t>（选自毛泽东《沁园春</w:t>
      </w:r>
      <w:r>
        <w:rPr>
          <w:rFonts w:ascii="SimSun" w:eastAsia="SimSun" w:hAnsi="SimSun" w:cs="SimSun"/>
          <w:kern w:val="0"/>
          <w:szCs w:val="21"/>
        </w:rPr>
        <w:t>•</w:t>
      </w:r>
      <w:r>
        <w:rPr>
          <w:rFonts w:ascii="SimSun" w:eastAsia="SimSun" w:hAnsi="SimSun" w:cs="SimSun"/>
          <w:kern w:val="0"/>
          <w:szCs w:val="21"/>
        </w:rPr>
        <w:t>长沙》）描写的是岳麓山周边的景观。如图为利用手机软件查找到的岳麓山周边电子地图及据此绘制的局部地区简图。读图，完成第</w:t>
      </w:r>
      <w:r>
        <w:rPr>
          <w:rFonts w:ascii="Times New Roman" w:eastAsia="Times New Roman" w:hAnsi="Times New Roman" w:cs="Times New Roman"/>
          <w:kern w:val="0"/>
          <w:szCs w:val="21"/>
        </w:rPr>
        <w:t>23-25</w:t>
      </w:r>
      <w:r>
        <w:rPr>
          <w:rFonts w:ascii="SimSun" w:eastAsia="SimSun" w:hAnsi="SimSun" w:cs="SimSun"/>
          <w:kern w:val="0"/>
          <w:szCs w:val="21"/>
        </w:rPr>
        <w:t>题。</w:t>
      </w:r>
      <w:r>
        <w:rPr>
          <w:rFonts w:ascii="SimSun" w:eastAsia="SimSun" w:hAnsi="SimSun" w:cs="SimSun"/>
          <w:kern w:val="0"/>
          <w:szCs w:val="21"/>
        </w:rPr>
        <w:br/>
      </w:r>
      <w:r>
        <w:rPr>
          <w:rFonts w:ascii="Times New Roman" w:eastAsia="Times New Roman" w:hAnsi="Times New Roman" w:cs="Times New Roman"/>
          <w:kern w:val="0"/>
          <w:sz w:val="24"/>
          <w:szCs w:val="24"/>
        </w:rPr>
        <w:pict>
          <v:shape id="_x0000_i1029" type="#_x0000_t75" style="width:312pt;height:212.25pt">
            <v:imagedata r:id="rId10" o:title=""/>
          </v:shape>
        </w:pict>
      </w:r>
      <w:r>
        <w:rPr>
          <w:rFonts w:ascii="Times New Roman" w:eastAsia="Times New Roman" w:hAnsi="Times New Roman" w:cs="Times New Roman"/>
          <w:kern w:val="0"/>
          <w:sz w:val="24"/>
          <w:szCs w:val="24"/>
        </w:rPr>
        <w:br/>
      </w:r>
      <w:r>
        <w:rPr>
          <w:rFonts w:ascii="SimSun" w:eastAsia="SimSun" w:hAnsi="SimSun" w:cs="SimSun"/>
          <w:kern w:val="0"/>
          <w:szCs w:val="21"/>
        </w:rPr>
        <w:t>岳麓山山峰的海拔约为（　　）</w:t>
      </w:r>
      <w:bookmarkEnd w:id="5"/>
    </w:p>
    <w:p w:rsidR="002D0DDD">
      <w:pPr>
        <w:tabs>
          <w:tab w:val="left" w:pos="2310"/>
          <w:tab w:val="left" w:pos="4200"/>
          <w:tab w:val="left" w:pos="6090"/>
        </w:tabs>
        <w:spacing w:line="360" w:lineRule="auto"/>
        <w:ind w:left="420"/>
        <w:textAlignment w:val="center"/>
      </w:pPr>
      <w:r>
        <w:rPr>
          <w:rFonts w:ascii="Times New Roman" w:eastAsia="Times New Roman" w:hAnsi="Times New Roman" w:cs="Times New Roman"/>
          <w:kern w:val="0"/>
          <w:sz w:val="24"/>
          <w:szCs w:val="24"/>
        </w:rPr>
        <w:t xml:space="preserve">A. </w:t>
      </w:r>
      <w:r>
        <w:rPr>
          <w:rFonts w:ascii="Times New Roman" w:eastAsia="Times New Roman" w:hAnsi="Times New Roman" w:cs="Times New Roman"/>
          <w:kern w:val="0"/>
          <w:szCs w:val="21"/>
        </w:rPr>
        <w:t>37</w:t>
      </w:r>
      <w:r>
        <w:rPr>
          <w:rFonts w:ascii="SimSun" w:eastAsia="SimSun" w:hAnsi="SimSun" w:cs="SimSun"/>
          <w:kern w:val="0"/>
          <w:szCs w:val="21"/>
        </w:rPr>
        <w:t>米</w:t>
      </w:r>
      <w:r>
        <w:tab/>
      </w:r>
      <w:r>
        <w:rPr>
          <w:rFonts w:ascii="Times New Roman" w:eastAsia="Times New Roman" w:hAnsi="Times New Roman" w:cs="Times New Roman"/>
          <w:kern w:val="0"/>
          <w:sz w:val="24"/>
          <w:szCs w:val="24"/>
        </w:rPr>
        <w:t xml:space="preserve">B. </w:t>
      </w:r>
      <w:r>
        <w:rPr>
          <w:rFonts w:ascii="Times New Roman" w:eastAsia="Times New Roman" w:hAnsi="Times New Roman" w:cs="Times New Roman"/>
          <w:kern w:val="0"/>
          <w:szCs w:val="21"/>
        </w:rPr>
        <w:t>240</w:t>
      </w:r>
      <w:r>
        <w:rPr>
          <w:rFonts w:ascii="SimSun" w:eastAsia="SimSun" w:hAnsi="SimSun" w:cs="SimSun"/>
          <w:kern w:val="0"/>
          <w:szCs w:val="21"/>
        </w:rPr>
        <w:t>米</w:t>
      </w:r>
      <w:r>
        <w:tab/>
      </w:r>
      <w:r>
        <w:rPr>
          <w:rFonts w:ascii="Times New Roman" w:eastAsia="Times New Roman" w:hAnsi="Times New Roman" w:cs="Times New Roman"/>
          <w:kern w:val="0"/>
          <w:sz w:val="24"/>
          <w:szCs w:val="24"/>
        </w:rPr>
        <w:t xml:space="preserve">C. </w:t>
      </w:r>
      <w:r>
        <w:rPr>
          <w:rFonts w:ascii="Times New Roman" w:eastAsia="Times New Roman" w:hAnsi="Times New Roman" w:cs="Times New Roman"/>
          <w:kern w:val="0"/>
          <w:szCs w:val="21"/>
        </w:rPr>
        <w:t>295</w:t>
      </w:r>
      <w:r>
        <w:rPr>
          <w:rFonts w:ascii="SimSun" w:eastAsia="SimSun" w:hAnsi="SimSun" w:cs="SimSun"/>
          <w:kern w:val="0"/>
          <w:szCs w:val="21"/>
        </w:rPr>
        <w:t>米</w:t>
      </w:r>
      <w:r>
        <w:tab/>
      </w:r>
      <w:r>
        <w:rPr>
          <w:rFonts w:ascii="Times New Roman" w:eastAsia="Times New Roman" w:hAnsi="Times New Roman" w:cs="Times New Roman"/>
          <w:kern w:val="0"/>
          <w:sz w:val="24"/>
          <w:szCs w:val="24"/>
        </w:rPr>
        <w:t xml:space="preserve">D. </w:t>
      </w:r>
      <w:r>
        <w:rPr>
          <w:rFonts w:ascii="Times New Roman" w:eastAsia="Times New Roman" w:hAnsi="Times New Roman" w:cs="Times New Roman"/>
          <w:kern w:val="0"/>
          <w:szCs w:val="21"/>
        </w:rPr>
        <w:t>500</w:t>
      </w:r>
      <w:r>
        <w:rPr>
          <w:rFonts w:ascii="SimSun" w:eastAsia="SimSun" w:hAnsi="SimSun" w:cs="SimSun"/>
          <w:kern w:val="0"/>
          <w:szCs w:val="21"/>
        </w:rPr>
        <w:t>米</w:t>
      </w:r>
    </w:p>
    <w:p w:rsidR="002D0DDD">
      <w:pPr>
        <w:spacing w:line="360" w:lineRule="auto"/>
        <w:textAlignment w:val="center"/>
      </w:pPr>
      <w:bookmarkStart w:id="6" w:name="8b15e324-0ba4-44b9-9874-6814630e6078"/>
      <w:r>
        <w:rPr>
          <w:rFonts w:ascii="SimSun" w:eastAsia="SimSun" w:hAnsi="SimSun" w:cs="SimSun"/>
          <w:kern w:val="0"/>
          <w:szCs w:val="21"/>
        </w:rPr>
        <w:t>宁夏枸杞，中国国家地理标志产品。明代杰出医药学家李时珍所著《本草纲目》中称</w:t>
      </w:r>
      <w:r>
        <w:rPr>
          <w:rFonts w:ascii="SimSun" w:eastAsia="SimSun" w:hAnsi="SimSun" w:cs="SimSun"/>
          <w:kern w:val="0"/>
          <w:szCs w:val="21"/>
        </w:rPr>
        <w:t>“</w:t>
      </w:r>
      <w:r>
        <w:rPr>
          <w:rFonts w:ascii="SimSun" w:eastAsia="SimSun" w:hAnsi="SimSun" w:cs="SimSun"/>
          <w:kern w:val="0"/>
          <w:szCs w:val="21"/>
        </w:rPr>
        <w:t>全国入药杞子，皆宁产也</w:t>
      </w:r>
      <w:r>
        <w:rPr>
          <w:rFonts w:ascii="SimSun" w:eastAsia="SimSun" w:hAnsi="SimSun" w:cs="SimSun"/>
          <w:kern w:val="0"/>
          <w:szCs w:val="21"/>
        </w:rPr>
        <w:t>”</w:t>
      </w:r>
      <w:r>
        <w:rPr>
          <w:rFonts w:ascii="SimSun" w:eastAsia="SimSun" w:hAnsi="SimSun" w:cs="SimSun"/>
          <w:kern w:val="0"/>
          <w:szCs w:val="21"/>
        </w:rPr>
        <w:t>。其实，在宁夏也不是所有地区都适合枸杞种植。图</w:t>
      </w:r>
      <w:r>
        <w:rPr>
          <w:rFonts w:ascii="Times New Roman" w:eastAsia="Times New Roman" w:hAnsi="Times New Roman" w:cs="Times New Roman"/>
          <w:kern w:val="0"/>
          <w:szCs w:val="21"/>
        </w:rPr>
        <w:t>1</w:t>
      </w:r>
      <w:r>
        <w:rPr>
          <w:rFonts w:ascii="SimSun" w:eastAsia="SimSun" w:hAnsi="SimSun" w:cs="SimSun"/>
          <w:kern w:val="0"/>
          <w:szCs w:val="21"/>
        </w:rPr>
        <w:t>为宁夏枸杞种植适宜区分布图，图</w:t>
      </w:r>
      <w:r>
        <w:rPr>
          <w:rFonts w:ascii="Times New Roman" w:eastAsia="Times New Roman" w:hAnsi="Times New Roman" w:cs="Times New Roman"/>
          <w:kern w:val="0"/>
          <w:szCs w:val="21"/>
        </w:rPr>
        <w:t>2</w:t>
      </w:r>
      <w:r>
        <w:rPr>
          <w:rFonts w:ascii="SimSun" w:eastAsia="SimSun" w:hAnsi="SimSun" w:cs="SimSun"/>
          <w:kern w:val="0"/>
          <w:szCs w:val="21"/>
        </w:rPr>
        <w:t>为宁夏回族自治区简图。读图，完成各小题。</w:t>
      </w:r>
      <w:r>
        <w:rPr>
          <w:rFonts w:ascii="SimSun" w:eastAsia="SimSun" w:hAnsi="SimSun" w:cs="SimSun"/>
          <w:kern w:val="0"/>
          <w:szCs w:val="21"/>
        </w:rPr>
        <w:br/>
      </w:r>
      <w:r>
        <w:rPr>
          <w:rFonts w:ascii="Times New Roman" w:eastAsia="Times New Roman" w:hAnsi="Times New Roman" w:cs="Times New Roman"/>
          <w:kern w:val="0"/>
          <w:sz w:val="24"/>
          <w:szCs w:val="24"/>
        </w:rPr>
        <w:pict>
          <v:shape id="_x0000_i1030" type="#_x0000_t75" style="width:252.75pt;height:201.75pt">
            <v:imagedata r:id="rId11" o:title=""/>
          </v:shape>
        </w:pict>
      </w:r>
      <w:bookmarkEnd w:id="6"/>
    </w:p>
    <w:p w:rsidR="002D0DDD">
      <w:pPr>
        <w:spacing w:line="360" w:lineRule="auto"/>
        <w:ind w:left="360"/>
        <w:textAlignment w:val="center"/>
      </w:pPr>
      <w:r>
        <w:rPr>
          <w:rFonts w:ascii="Times New Roman" w:eastAsia="Times New Roman" w:hAnsi="Times New Roman" w:cs="Times New Roman"/>
          <w:sz w:val="24"/>
        </w:rPr>
        <w:t xml:space="preserve">10.  </w:t>
      </w:r>
      <w:r>
        <w:rPr>
          <w:rFonts w:ascii="SimSun" w:eastAsia="SimSun" w:hAnsi="SimSun" w:cs="SimSun"/>
          <w:kern w:val="0"/>
          <w:szCs w:val="21"/>
        </w:rPr>
        <w:t>银川（　　）</w:t>
      </w:r>
    </w:p>
    <w:p w:rsidR="002D0DDD">
      <w:pPr>
        <w:tabs>
          <w:tab w:val="left" w:pos="420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在宁夏回族自治区降水最丰富地区</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所在地区不适合种植枸杞</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在黄河东岸，水源充足</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是宁夏回族自治区行政中心</w:t>
      </w:r>
    </w:p>
    <w:p w:rsidR="002D0DDD">
      <w:pPr>
        <w:spacing w:line="360" w:lineRule="auto"/>
        <w:ind w:left="420"/>
        <w:textAlignment w:val="center"/>
      </w:pPr>
      <w:r>
        <w:rPr>
          <w:rFonts w:ascii="Times New Roman" w:eastAsia="Times New Roman" w:hAnsi="Times New Roman" w:cs="Times New Roman"/>
          <w:sz w:val="24"/>
        </w:rPr>
        <w:t xml:space="preserve">11.  </w:t>
      </w:r>
      <w:r>
        <w:rPr>
          <w:rFonts w:ascii="SimSun" w:eastAsia="SimSun" w:hAnsi="SimSun" w:cs="SimSun"/>
          <w:kern w:val="0"/>
          <w:szCs w:val="21"/>
        </w:rPr>
        <w:t>从图中信息可以分析得出适合枸杞的生活环境是（　　）</w:t>
      </w:r>
    </w:p>
    <w:p w:rsidR="002D0DDD">
      <w:pPr>
        <w:tabs>
          <w:tab w:val="left" w:pos="420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降水丰富，光照强度小</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地势崎岖，坡度大</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气候干旱，昼夜</w:t>
      </w:r>
      <w:r>
        <w:rPr>
          <w:rFonts w:ascii="SimSun" w:eastAsia="SimSun" w:hAnsi="SimSun" w:cs="SimSun"/>
          <w:kern w:val="0"/>
          <w:szCs w:val="21"/>
        </w:rPr>
        <w:t>温差大</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四季皆夏，气温高</w:t>
      </w:r>
    </w:p>
    <w:p w:rsidR="002D0DDD">
      <w:pPr>
        <w:spacing w:line="360" w:lineRule="auto"/>
        <w:textAlignment w:val="center"/>
      </w:pPr>
      <w:bookmarkStart w:id="7" w:name="7d91834a-b652-4298-8996-b2a182e1c339"/>
      <w:r>
        <w:rPr>
          <w:rFonts w:ascii="SimSun" w:eastAsia="SimSun" w:hAnsi="SimSun" w:cs="SimSun"/>
          <w:kern w:val="0"/>
          <w:szCs w:val="21"/>
        </w:rPr>
        <w:t>如图是拍摄于青藏高原边缘四川省甘孜州乡城县（东经</w:t>
      </w:r>
      <w:r>
        <w:rPr>
          <w:rFonts w:ascii="Times New Roman" w:eastAsia="Times New Roman" w:hAnsi="Times New Roman" w:cs="Times New Roman"/>
          <w:kern w:val="0"/>
          <w:szCs w:val="21"/>
        </w:rPr>
        <w:t>99°22</w:t>
      </w:r>
      <w:r>
        <w:rPr>
          <w:rFonts w:ascii="SimSun" w:eastAsia="SimSun" w:hAnsi="SimSun" w:cs="SimSun"/>
          <w:kern w:val="0"/>
          <w:szCs w:val="21"/>
        </w:rPr>
        <w:t>′</w:t>
      </w:r>
      <w:r>
        <w:rPr>
          <w:rFonts w:ascii="SimSun" w:eastAsia="SimSun" w:hAnsi="SimSun" w:cs="SimSun"/>
          <w:kern w:val="0"/>
          <w:szCs w:val="21"/>
        </w:rPr>
        <w:t>～</w:t>
      </w:r>
      <w:r>
        <w:rPr>
          <w:rFonts w:ascii="Times New Roman" w:eastAsia="Times New Roman" w:hAnsi="Times New Roman" w:cs="Times New Roman"/>
          <w:kern w:val="0"/>
          <w:szCs w:val="21"/>
        </w:rPr>
        <w:t>100°04</w:t>
      </w:r>
      <w:r>
        <w:rPr>
          <w:rFonts w:ascii="SimSun" w:eastAsia="SimSun" w:hAnsi="SimSun" w:cs="SimSun"/>
          <w:kern w:val="0"/>
          <w:szCs w:val="21"/>
        </w:rPr>
        <w:t>′</w:t>
      </w:r>
      <w:r>
        <w:rPr>
          <w:rFonts w:ascii="SimSun" w:eastAsia="SimSun" w:hAnsi="SimSun" w:cs="SimSun"/>
          <w:kern w:val="0"/>
          <w:szCs w:val="21"/>
        </w:rPr>
        <w:t>，北纬</w:t>
      </w:r>
      <w:r>
        <w:rPr>
          <w:rFonts w:ascii="Times New Roman" w:eastAsia="Times New Roman" w:hAnsi="Times New Roman" w:cs="Times New Roman"/>
          <w:kern w:val="0"/>
          <w:szCs w:val="21"/>
        </w:rPr>
        <w:t>28°34</w:t>
      </w:r>
      <w:r>
        <w:rPr>
          <w:rFonts w:ascii="SimSun" w:eastAsia="SimSun" w:hAnsi="SimSun" w:cs="SimSun"/>
          <w:kern w:val="0"/>
          <w:szCs w:val="21"/>
        </w:rPr>
        <w:t>′</w:t>
      </w:r>
      <w:r>
        <w:rPr>
          <w:rFonts w:ascii="SimSun" w:eastAsia="SimSun" w:hAnsi="SimSun" w:cs="SimSun"/>
          <w:kern w:val="0"/>
          <w:szCs w:val="21"/>
        </w:rPr>
        <w:t>～</w:t>
      </w:r>
      <w:r>
        <w:rPr>
          <w:rFonts w:ascii="Times New Roman" w:eastAsia="Times New Roman" w:hAnsi="Times New Roman" w:cs="Times New Roman"/>
          <w:kern w:val="0"/>
          <w:szCs w:val="21"/>
        </w:rPr>
        <w:t>29°39</w:t>
      </w:r>
      <w:r>
        <w:rPr>
          <w:rFonts w:ascii="SimSun" w:eastAsia="SimSun" w:hAnsi="SimSun" w:cs="SimSun"/>
          <w:kern w:val="0"/>
          <w:szCs w:val="21"/>
        </w:rPr>
        <w:t>′</w:t>
      </w:r>
      <w:r>
        <w:rPr>
          <w:rFonts w:ascii="SimSun" w:eastAsia="SimSun" w:hAnsi="SimSun" w:cs="SimSun"/>
          <w:kern w:val="0"/>
          <w:szCs w:val="21"/>
        </w:rPr>
        <w:t>），这里海拔超过</w:t>
      </w:r>
      <w:r>
        <w:rPr>
          <w:rFonts w:ascii="Times New Roman" w:eastAsia="Times New Roman" w:hAnsi="Times New Roman" w:cs="Times New Roman"/>
          <w:kern w:val="0"/>
          <w:szCs w:val="21"/>
        </w:rPr>
        <w:t>4000</w:t>
      </w:r>
      <w:r>
        <w:rPr>
          <w:rFonts w:ascii="SimSun" w:eastAsia="SimSun" w:hAnsi="SimSun" w:cs="SimSun"/>
          <w:kern w:val="0"/>
          <w:szCs w:val="21"/>
        </w:rPr>
        <w:t>米，原本只能放牧，如今已是全川最大的太阳能光伏扶贫电站，所在地实现了</w:t>
      </w:r>
      <w:r>
        <w:rPr>
          <w:rFonts w:ascii="SimSun" w:eastAsia="SimSun" w:hAnsi="SimSun" w:cs="SimSun"/>
          <w:kern w:val="0"/>
          <w:szCs w:val="21"/>
        </w:rPr>
        <w:t>“</w:t>
      </w:r>
      <w:r>
        <w:rPr>
          <w:rFonts w:ascii="SimSun" w:eastAsia="SimSun" w:hAnsi="SimSun" w:cs="SimSun"/>
          <w:kern w:val="0"/>
          <w:szCs w:val="21"/>
        </w:rPr>
        <w:t>光牧互补，一地多吃</w:t>
      </w:r>
      <w:r>
        <w:rPr>
          <w:rFonts w:ascii="SimSun" w:eastAsia="SimSun" w:hAnsi="SimSun" w:cs="SimSun"/>
          <w:kern w:val="0"/>
          <w:szCs w:val="21"/>
        </w:rPr>
        <w:t>”</w:t>
      </w:r>
      <w:r>
        <w:rPr>
          <w:rFonts w:ascii="SimSun" w:eastAsia="SimSun" w:hAnsi="SimSun" w:cs="SimSun"/>
          <w:kern w:val="0"/>
          <w:szCs w:val="21"/>
        </w:rPr>
        <w:t>的生产方式。据此完成各小题。</w:t>
      </w:r>
      <w:bookmarkEnd w:id="7"/>
    </w:p>
    <w:tbl>
      <w:tblPr>
        <w:tblW w:w="0" w:type="auto"/>
        <w:jc w:val="center"/>
        <w:tblInd w:w="420" w:type="dxa"/>
        <w:tblLook w:val="04A0"/>
      </w:tblPr>
      <w:tblGrid>
        <w:gridCol w:w="3861"/>
      </w:tblGrid>
      <w:tr>
        <w:tblPrEx>
          <w:tblW w:w="0" w:type="auto"/>
          <w:jc w:val="center"/>
          <w:tblInd w:w="420" w:type="dxa"/>
          <w:tblLook w:val="04A0"/>
        </w:tblPrEx>
        <w:trPr>
          <w:cantSplit/>
          <w:trHeight w:val="2445"/>
          <w:jc w:val="center"/>
        </w:trPr>
        <w:tc>
          <w:tcPr>
            <w:tcW w:w="3645" w:type="dxa"/>
          </w:tcPr>
          <w:p w:rsidR="002D0DDD">
            <w:pPr>
              <w:spacing w:line="360" w:lineRule="auto"/>
              <w:textAlignment w:val="center"/>
            </w:pPr>
            <w:r>
              <w:rPr>
                <w:rFonts w:ascii="Times New Roman" w:eastAsia="Times New Roman" w:hAnsi="Times New Roman" w:cs="Times New Roman"/>
                <w:kern w:val="0"/>
                <w:sz w:val="24"/>
                <w:szCs w:val="24"/>
              </w:rPr>
              <w:pict>
                <v:shape id="_x0000_s1031" type="#_x0000_t75" style="width:182.25pt;height:122.25pt;margin-top:0;margin-left:0;mso-position-horizontal:center;mso-position-vertical-relative:line;position:absolute;z-index:251659264" o:allowoverlap="f">
                  <v:imagedata r:id="rId12" o:title=""/>
                  <w10:wrap type="topAndBottom"/>
                </v:shape>
              </w:pict>
            </w:r>
          </w:p>
        </w:tc>
      </w:tr>
    </w:tbl>
    <w:p w:rsidR="002D0DDD">
      <w:pPr>
        <w:spacing w:line="360" w:lineRule="auto"/>
        <w:ind w:left="420"/>
        <w:textAlignment w:val="center"/>
      </w:pPr>
      <w:r>
        <w:rPr>
          <w:rFonts w:ascii="Times New Roman" w:eastAsia="Times New Roman" w:hAnsi="Times New Roman" w:cs="Times New Roman"/>
          <w:sz w:val="24"/>
        </w:rPr>
        <w:t xml:space="preserve">12.  </w:t>
      </w:r>
      <w:r>
        <w:rPr>
          <w:rFonts w:ascii="SimSun" w:eastAsia="SimSun" w:hAnsi="SimSun" w:cs="SimSun"/>
          <w:kern w:val="0"/>
          <w:szCs w:val="21"/>
        </w:rPr>
        <w:t>太阳能光伏发电（　　）</w:t>
      </w:r>
    </w:p>
    <w:p w:rsidR="002D0DDD">
      <w:pPr>
        <w:tabs>
          <w:tab w:val="left" w:pos="2310"/>
          <w:tab w:val="left" w:pos="4200"/>
          <w:tab w:val="left" w:pos="609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所用资源不可再生</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可持续稳定发电</w:t>
      </w:r>
      <w:r>
        <w:tab/>
      </w:r>
      <w:r>
        <w:rPr>
          <w:rFonts w:ascii="Times New Roman" w:eastAsia="Times New Roman" w:hAnsi="Times New Roman" w:cs="Times New Roman"/>
          <w:kern w:val="0"/>
          <w:sz w:val="24"/>
          <w:szCs w:val="24"/>
        </w:rPr>
        <w:t xml:space="preserve">C. </w:t>
      </w:r>
      <w:r>
        <w:rPr>
          <w:rFonts w:ascii="SimSun" w:eastAsia="SimSun" w:hAnsi="SimSun" w:cs="SimSun"/>
          <w:kern w:val="0"/>
          <w:szCs w:val="21"/>
        </w:rPr>
        <w:t>属于高新技术产业</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受自然环境影响小</w:t>
      </w:r>
    </w:p>
    <w:p w:rsidR="002D0DDD">
      <w:pPr>
        <w:spacing w:line="360" w:lineRule="auto"/>
        <w:ind w:left="420"/>
        <w:textAlignment w:val="center"/>
      </w:pPr>
      <w:r>
        <w:rPr>
          <w:rFonts w:ascii="Times New Roman" w:eastAsia="Times New Roman" w:hAnsi="Times New Roman" w:cs="Times New Roman"/>
          <w:sz w:val="24"/>
        </w:rPr>
        <w:t xml:space="preserve">13.  </w:t>
      </w:r>
      <w:r>
        <w:rPr>
          <w:rFonts w:ascii="SimSun" w:eastAsia="SimSun" w:hAnsi="SimSun" w:cs="SimSun"/>
          <w:kern w:val="0"/>
          <w:szCs w:val="21"/>
        </w:rPr>
        <w:t>此地适合发展</w:t>
      </w:r>
      <w:r>
        <w:rPr>
          <w:rFonts w:ascii="SimSun" w:eastAsia="SimSun" w:hAnsi="SimSun" w:cs="SimSun"/>
          <w:kern w:val="0"/>
          <w:szCs w:val="21"/>
        </w:rPr>
        <w:t>“</w:t>
      </w:r>
      <w:r>
        <w:rPr>
          <w:rFonts w:ascii="SimSun" w:eastAsia="SimSun" w:hAnsi="SimSun" w:cs="SimSun"/>
          <w:kern w:val="0"/>
          <w:szCs w:val="21"/>
        </w:rPr>
        <w:t>光牧互补</w:t>
      </w:r>
      <w:r>
        <w:rPr>
          <w:rFonts w:ascii="SimSun" w:eastAsia="SimSun" w:hAnsi="SimSun" w:cs="SimSun"/>
          <w:kern w:val="0"/>
          <w:szCs w:val="21"/>
        </w:rPr>
        <w:t>”</w:t>
      </w:r>
      <w:r>
        <w:rPr>
          <w:rFonts w:ascii="SimSun" w:eastAsia="SimSun" w:hAnsi="SimSun" w:cs="SimSun"/>
          <w:kern w:val="0"/>
          <w:szCs w:val="21"/>
        </w:rPr>
        <w:t>，是因为这里（　　）</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①</w:t>
      </w:r>
      <w:r>
        <w:rPr>
          <w:rFonts w:ascii="SimSun" w:eastAsia="SimSun" w:hAnsi="SimSun" w:cs="SimSun"/>
          <w:kern w:val="0"/>
          <w:szCs w:val="21"/>
        </w:rPr>
        <w:t>海拔高，气温低，适合牧草生长</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②</w:t>
      </w:r>
      <w:r>
        <w:rPr>
          <w:rFonts w:ascii="SimSun" w:eastAsia="SimSun" w:hAnsi="SimSun" w:cs="SimSun"/>
          <w:kern w:val="0"/>
          <w:szCs w:val="21"/>
        </w:rPr>
        <w:t>海拔低，气温高，不适合发展种植业</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③</w:t>
      </w:r>
      <w:r>
        <w:rPr>
          <w:rFonts w:ascii="SimSun" w:eastAsia="SimSun" w:hAnsi="SimSun" w:cs="SimSun"/>
          <w:kern w:val="0"/>
          <w:szCs w:val="21"/>
        </w:rPr>
        <w:t>地处高原、低纬地区，阳光照射强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④</w:t>
      </w:r>
      <w:r>
        <w:rPr>
          <w:rFonts w:ascii="SimSun" w:eastAsia="SimSun" w:hAnsi="SimSun" w:cs="SimSun"/>
          <w:kern w:val="0"/>
          <w:szCs w:val="21"/>
        </w:rPr>
        <w:t>地狭人稠，污染严重，空气透明度低</w:t>
      </w:r>
    </w:p>
    <w:p w:rsidR="002D0DDD">
      <w:pPr>
        <w:tabs>
          <w:tab w:val="left" w:pos="2310"/>
          <w:tab w:val="left" w:pos="4200"/>
          <w:tab w:val="left" w:pos="609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①②</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②③</w:t>
      </w:r>
      <w:r>
        <w:tab/>
      </w:r>
      <w:r>
        <w:rPr>
          <w:rFonts w:ascii="Times New Roman" w:eastAsia="Times New Roman" w:hAnsi="Times New Roman" w:cs="Times New Roman"/>
          <w:kern w:val="0"/>
          <w:sz w:val="24"/>
          <w:szCs w:val="24"/>
        </w:rPr>
        <w:t xml:space="preserve">C. </w:t>
      </w:r>
      <w:r>
        <w:rPr>
          <w:rFonts w:ascii="SimSun" w:eastAsia="SimSun" w:hAnsi="SimSun" w:cs="SimSun"/>
          <w:kern w:val="0"/>
          <w:szCs w:val="21"/>
        </w:rPr>
        <w:t>①③</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②④</w:t>
      </w:r>
    </w:p>
    <w:p w:rsidR="002D0DDD">
      <w:pPr>
        <w:spacing w:line="360" w:lineRule="auto"/>
        <w:ind w:left="420"/>
        <w:textAlignment w:val="center"/>
      </w:pPr>
      <w:r>
        <w:rPr>
          <w:rFonts w:ascii="Times New Roman" w:eastAsia="Times New Roman" w:hAnsi="Times New Roman" w:cs="Times New Roman"/>
          <w:sz w:val="24"/>
        </w:rPr>
        <w:t xml:space="preserve">14.  </w:t>
      </w:r>
      <w:r>
        <w:rPr>
          <w:rFonts w:ascii="SimSun" w:eastAsia="SimSun" w:hAnsi="SimSun" w:cs="SimSun"/>
          <w:kern w:val="0"/>
          <w:szCs w:val="21"/>
        </w:rPr>
        <w:t>不属于光伏扶贫目的的是（　　）</w:t>
      </w:r>
    </w:p>
    <w:p w:rsidR="002D0DDD">
      <w:pPr>
        <w:tabs>
          <w:tab w:val="left" w:pos="4200"/>
        </w:tabs>
        <w:spacing w:line="360" w:lineRule="auto"/>
        <w:ind w:left="420"/>
        <w:textAlignment w:val="center"/>
      </w:pPr>
      <w:r>
        <w:rPr>
          <w:rFonts w:ascii="Times New Roman" w:eastAsia="Times New Roman" w:hAnsi="Times New Roman" w:cs="Times New Roman"/>
          <w:kern w:val="0"/>
          <w:sz w:val="24"/>
          <w:szCs w:val="24"/>
        </w:rPr>
        <w:t xml:space="preserve">A. </w:t>
      </w:r>
      <w:r>
        <w:rPr>
          <w:rFonts w:ascii="SimSun" w:eastAsia="SimSun" w:hAnsi="SimSun" w:cs="SimSun"/>
          <w:kern w:val="0"/>
          <w:szCs w:val="21"/>
        </w:rPr>
        <w:t>为当地经济发展提供能源</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促使当地将草地开垦为耕地</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输出能源，增加牧民收入</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保护自然环境，发展生态旅游</w:t>
      </w:r>
    </w:p>
    <w:p w:rsidR="002D0DDD">
      <w:pPr>
        <w:spacing w:line="360" w:lineRule="auto"/>
        <w:ind w:left="420"/>
        <w:textAlignment w:val="center"/>
      </w:pPr>
      <w:r>
        <w:rPr>
          <w:rFonts w:ascii="Times New Roman" w:eastAsia="Times New Roman" w:hAnsi="Times New Roman" w:cs="Times New Roman"/>
          <w:sz w:val="24"/>
        </w:rPr>
        <w:t xml:space="preserve">15.  </w:t>
      </w:r>
      <w:bookmarkStart w:id="8" w:name="88c44c1e-2735-4e56-b825-d6b69f15670c"/>
      <w:r>
        <w:rPr>
          <w:rFonts w:ascii="SimSun" w:eastAsia="SimSun" w:hAnsi="SimSun" w:cs="SimSun"/>
          <w:kern w:val="0"/>
          <w:szCs w:val="21"/>
        </w:rPr>
        <w:t>读如图及材料，完成下列</w:t>
      </w:r>
      <w:r>
        <w:rPr>
          <w:rFonts w:ascii="Times New Roman" w:eastAsia="Times New Roman" w:hAnsi="Times New Roman" w:cs="Times New Roman"/>
          <w:kern w:val="0"/>
          <w:szCs w:val="21"/>
        </w:rPr>
        <w:t>21-22</w:t>
      </w:r>
      <w:r>
        <w:rPr>
          <w:rFonts w:ascii="SimSun" w:eastAsia="SimSun" w:hAnsi="SimSun" w:cs="SimSun"/>
          <w:kern w:val="0"/>
          <w:szCs w:val="21"/>
        </w:rPr>
        <w:t>各题。</w:t>
      </w:r>
      <w:r>
        <w:rPr>
          <w:rFonts w:ascii="SimSun" w:eastAsia="SimSun" w:hAnsi="SimSun" w:cs="SimSun"/>
          <w:kern w:val="0"/>
          <w:szCs w:val="21"/>
        </w:rPr>
        <w:br/>
      </w:r>
      <w:r>
        <w:rPr>
          <w:rFonts w:ascii="SimSun" w:eastAsia="SimSun" w:hAnsi="SimSun" w:cs="SimSun"/>
          <w:kern w:val="0"/>
          <w:szCs w:val="21"/>
        </w:rPr>
        <w:t>牛仔裤是人们喜欢的一种服装。如图为某品牌牛仔裤的</w:t>
      </w:r>
      <w:r>
        <w:rPr>
          <w:rFonts w:ascii="SimSun" w:eastAsia="SimSun" w:hAnsi="SimSun" w:cs="SimSun"/>
          <w:kern w:val="0"/>
          <w:szCs w:val="21"/>
        </w:rPr>
        <w:t>“</w:t>
      </w:r>
      <w:r>
        <w:rPr>
          <w:rFonts w:ascii="SimSun" w:eastAsia="SimSun" w:hAnsi="SimSun" w:cs="SimSun"/>
          <w:kern w:val="0"/>
          <w:szCs w:val="21"/>
        </w:rPr>
        <w:t>生命过程</w:t>
      </w:r>
      <w:r>
        <w:rPr>
          <w:rFonts w:ascii="SimSun" w:eastAsia="SimSun" w:hAnsi="SimSun" w:cs="SimSun"/>
          <w:kern w:val="0"/>
          <w:szCs w:val="21"/>
        </w:rPr>
        <w:t>”</w:t>
      </w:r>
      <w:r>
        <w:rPr>
          <w:rFonts w:ascii="SimSun" w:eastAsia="SimSun" w:hAnsi="SimSun" w:cs="SimSun"/>
          <w:kern w:val="0"/>
          <w:szCs w:val="21"/>
        </w:rPr>
        <w:t>：美国（</w:t>
      </w:r>
      <w:r>
        <w:rPr>
          <w:rFonts w:ascii="Times New Roman" w:eastAsia="Times New Roman" w:hAnsi="Times New Roman" w:cs="Times New Roman"/>
          <w:kern w:val="0"/>
          <w:szCs w:val="21"/>
        </w:rPr>
        <w:t>a</w:t>
      </w:r>
      <w:r>
        <w:rPr>
          <w:rFonts w:ascii="SimSun" w:eastAsia="SimSun" w:hAnsi="SimSun" w:cs="SimSun"/>
          <w:kern w:val="0"/>
          <w:szCs w:val="21"/>
        </w:rPr>
        <w:t>）本土的总公司进行决策和设计，以哈萨克斯坦（</w:t>
      </w:r>
      <w:r>
        <w:rPr>
          <w:rFonts w:ascii="Times New Roman" w:eastAsia="Times New Roman" w:hAnsi="Times New Roman" w:cs="Times New Roman"/>
          <w:kern w:val="0"/>
          <w:szCs w:val="21"/>
        </w:rPr>
        <w:t>b</w:t>
      </w:r>
      <w:r>
        <w:rPr>
          <w:rFonts w:ascii="SimSun" w:eastAsia="SimSun" w:hAnsi="SimSun" w:cs="SimSun"/>
          <w:kern w:val="0"/>
          <w:szCs w:val="21"/>
        </w:rPr>
        <w:t>）的棉花为原料，经土耳其（</w:t>
      </w:r>
      <w:r>
        <w:rPr>
          <w:rFonts w:ascii="Times New Roman" w:eastAsia="Times New Roman" w:hAnsi="Times New Roman" w:cs="Times New Roman"/>
          <w:kern w:val="0"/>
          <w:szCs w:val="21"/>
        </w:rPr>
        <w:t>c</w:t>
      </w:r>
      <w:r>
        <w:rPr>
          <w:rFonts w:ascii="SimSun" w:eastAsia="SimSun" w:hAnsi="SimSun" w:cs="SimSun"/>
          <w:kern w:val="0"/>
          <w:szCs w:val="21"/>
        </w:rPr>
        <w:t>）纺威棉线，在中国（</w:t>
      </w:r>
      <w:r>
        <w:rPr>
          <w:rFonts w:ascii="Times New Roman" w:eastAsia="Times New Roman" w:hAnsi="Times New Roman" w:cs="Times New Roman"/>
          <w:kern w:val="0"/>
          <w:szCs w:val="21"/>
        </w:rPr>
        <w:t>d</w:t>
      </w:r>
      <w:r>
        <w:rPr>
          <w:rFonts w:ascii="SimSun" w:eastAsia="SimSun" w:hAnsi="SimSun" w:cs="SimSun"/>
          <w:kern w:val="0"/>
          <w:szCs w:val="21"/>
        </w:rPr>
        <w:t>）的台湾省染色，在波兰（</w:t>
      </w:r>
      <w:r>
        <w:rPr>
          <w:rFonts w:ascii="Times New Roman" w:eastAsia="Times New Roman" w:hAnsi="Times New Roman" w:cs="Times New Roman"/>
          <w:kern w:val="0"/>
          <w:szCs w:val="21"/>
        </w:rPr>
        <w:t>e</w:t>
      </w:r>
      <w:r>
        <w:rPr>
          <w:rFonts w:ascii="SimSun" w:eastAsia="SimSun" w:hAnsi="SimSun" w:cs="SimSun"/>
          <w:kern w:val="0"/>
          <w:szCs w:val="21"/>
        </w:rPr>
        <w:t>）织成粗布，在菲律宾（</w:t>
      </w:r>
      <w:r>
        <w:rPr>
          <w:rFonts w:ascii="Times New Roman" w:eastAsia="Times New Roman" w:hAnsi="Times New Roman" w:cs="Times New Roman"/>
          <w:kern w:val="0"/>
          <w:szCs w:val="21"/>
        </w:rPr>
        <w:t>f</w:t>
      </w:r>
      <w:r>
        <w:rPr>
          <w:rFonts w:ascii="SimSun" w:eastAsia="SimSun" w:hAnsi="SimSun" w:cs="SimSun"/>
          <w:kern w:val="0"/>
          <w:szCs w:val="21"/>
        </w:rPr>
        <w:t>）缝制，最后在希腊（</w:t>
      </w:r>
      <w:r>
        <w:rPr>
          <w:rFonts w:ascii="Times New Roman" w:eastAsia="Times New Roman" w:hAnsi="Times New Roman" w:cs="Times New Roman"/>
          <w:kern w:val="0"/>
          <w:szCs w:val="21"/>
        </w:rPr>
        <w:t>g</w:t>
      </w:r>
      <w:r>
        <w:rPr>
          <w:rFonts w:ascii="SimSun" w:eastAsia="SimSun" w:hAnsi="SimSun" w:cs="SimSun"/>
          <w:kern w:val="0"/>
          <w:szCs w:val="21"/>
        </w:rPr>
        <w:t>）加工为成品。牛仔裤的</w:t>
      </w:r>
      <w:r>
        <w:rPr>
          <w:rFonts w:ascii="SimSun" w:eastAsia="SimSun" w:hAnsi="SimSun" w:cs="SimSun"/>
          <w:kern w:val="0"/>
          <w:szCs w:val="21"/>
        </w:rPr>
        <w:t>“</w:t>
      </w:r>
      <w:r>
        <w:rPr>
          <w:rFonts w:ascii="SimSun" w:eastAsia="SimSun" w:hAnsi="SimSun" w:cs="SimSun"/>
          <w:kern w:val="0"/>
          <w:szCs w:val="21"/>
        </w:rPr>
        <w:t>生命过程</w:t>
      </w:r>
      <w:r>
        <w:rPr>
          <w:rFonts w:ascii="SimSun" w:eastAsia="SimSun" w:hAnsi="SimSun" w:cs="SimSun"/>
          <w:kern w:val="0"/>
          <w:szCs w:val="21"/>
        </w:rPr>
        <w:t>”</w:t>
      </w:r>
      <w:r>
        <w:rPr>
          <w:rFonts w:ascii="SimSun" w:eastAsia="SimSun" w:hAnsi="SimSun" w:cs="SimSun"/>
          <w:kern w:val="0"/>
          <w:szCs w:val="21"/>
        </w:rPr>
        <w:t>是国际经济合作的实例。</w:t>
      </w:r>
      <w:r>
        <w:rPr>
          <w:rFonts w:ascii="SimSun" w:eastAsia="SimSun" w:hAnsi="SimSun" w:cs="SimSun"/>
          <w:kern w:val="0"/>
          <w:szCs w:val="21"/>
        </w:rPr>
        <w:br/>
      </w:r>
      <w:r>
        <w:rPr>
          <w:rFonts w:ascii="Times New Roman" w:eastAsia="Times New Roman" w:hAnsi="Times New Roman" w:cs="Times New Roman"/>
          <w:kern w:val="0"/>
          <w:sz w:val="24"/>
          <w:szCs w:val="24"/>
        </w:rPr>
        <w:pict>
          <v:shape id="_x0000_i1032" type="#_x0000_t75" style="width:413.25pt;height:127.5pt">
            <v:imagedata r:id="rId13" o:title=""/>
          </v:shape>
        </w:pict>
      </w:r>
      <w:r>
        <w:rPr>
          <w:rFonts w:ascii="Times New Roman" w:eastAsia="Times New Roman" w:hAnsi="Times New Roman" w:cs="Times New Roman"/>
          <w:kern w:val="0"/>
          <w:sz w:val="24"/>
          <w:szCs w:val="24"/>
        </w:rPr>
        <w:br/>
      </w:r>
      <w:r>
        <w:rPr>
          <w:rFonts w:ascii="SimSun" w:eastAsia="SimSun" w:hAnsi="SimSun" w:cs="SimSun"/>
          <w:kern w:val="0"/>
          <w:szCs w:val="21"/>
        </w:rPr>
        <w:t>图中（　　）</w:t>
      </w:r>
      <w:bookmarkEnd w:id="8"/>
    </w:p>
    <w:p w:rsidR="002D0DDD">
      <w:pPr>
        <w:tabs>
          <w:tab w:val="left" w:pos="4200"/>
        </w:tabs>
        <w:spacing w:line="360" w:lineRule="auto"/>
        <w:ind w:left="420"/>
        <w:textAlignment w:val="center"/>
      </w:pPr>
      <w:r>
        <w:rPr>
          <w:rFonts w:ascii="Times New Roman" w:eastAsia="Times New Roman" w:hAnsi="Times New Roman" w:cs="Times New Roman"/>
          <w:kern w:val="0"/>
          <w:sz w:val="24"/>
          <w:szCs w:val="24"/>
        </w:rPr>
        <w:t xml:space="preserve">A. </w:t>
      </w:r>
      <w:r>
        <w:rPr>
          <w:rFonts w:ascii="Times New Roman" w:eastAsia="Times New Roman" w:hAnsi="Times New Roman" w:cs="Times New Roman"/>
          <w:kern w:val="0"/>
          <w:szCs w:val="21"/>
        </w:rPr>
        <w:t>a-g</w:t>
      </w:r>
      <w:r>
        <w:rPr>
          <w:rFonts w:ascii="SimSun" w:eastAsia="SimSun" w:hAnsi="SimSun" w:cs="SimSun"/>
          <w:kern w:val="0"/>
          <w:szCs w:val="21"/>
        </w:rPr>
        <w:t>地分布在南、北半球</w:t>
      </w:r>
      <w:r>
        <w:tab/>
      </w:r>
      <w:r>
        <w:rPr>
          <w:rFonts w:ascii="Times New Roman" w:eastAsia="Times New Roman" w:hAnsi="Times New Roman" w:cs="Times New Roman"/>
          <w:kern w:val="0"/>
          <w:sz w:val="24"/>
          <w:szCs w:val="24"/>
        </w:rPr>
        <w:t xml:space="preserve">B. </w:t>
      </w:r>
      <w:r>
        <w:rPr>
          <w:rFonts w:ascii="Times New Roman" w:eastAsia="Times New Roman" w:hAnsi="Times New Roman" w:cs="Times New Roman"/>
          <w:kern w:val="0"/>
          <w:szCs w:val="21"/>
        </w:rPr>
        <w:t>a-g</w:t>
      </w:r>
      <w:r>
        <w:rPr>
          <w:rFonts w:ascii="SimSun" w:eastAsia="SimSun" w:hAnsi="SimSun" w:cs="SimSun"/>
          <w:kern w:val="0"/>
          <w:szCs w:val="21"/>
        </w:rPr>
        <w:t>地分布于亚洲欧洲和南美洲</w:t>
      </w:r>
      <w:r>
        <w:br/>
      </w:r>
      <w:r>
        <w:rPr>
          <w:rFonts w:ascii="Times New Roman" w:eastAsia="Times New Roman" w:hAnsi="Times New Roman" w:cs="Times New Roman"/>
          <w:kern w:val="0"/>
          <w:sz w:val="24"/>
          <w:szCs w:val="24"/>
        </w:rPr>
        <w:t xml:space="preserve">C. </w:t>
      </w:r>
      <w:r>
        <w:rPr>
          <w:rFonts w:ascii="Times New Roman" w:eastAsia="Times New Roman" w:hAnsi="Times New Roman" w:cs="Times New Roman"/>
          <w:kern w:val="0"/>
          <w:szCs w:val="21"/>
        </w:rPr>
        <w:t>a</w:t>
      </w:r>
      <w:r>
        <w:rPr>
          <w:rFonts w:ascii="SimSun" w:eastAsia="SimSun" w:hAnsi="SimSun" w:cs="SimSun"/>
          <w:kern w:val="0"/>
          <w:szCs w:val="21"/>
        </w:rPr>
        <w:t>国为发展中国家</w:t>
      </w:r>
      <w:r>
        <w:tab/>
      </w:r>
      <w:r>
        <w:rPr>
          <w:rFonts w:ascii="Times New Roman" w:eastAsia="Times New Roman" w:hAnsi="Times New Roman" w:cs="Times New Roman"/>
          <w:kern w:val="0"/>
          <w:sz w:val="24"/>
          <w:szCs w:val="24"/>
        </w:rPr>
        <w:t xml:space="preserve">D. </w:t>
      </w:r>
      <w:r>
        <w:rPr>
          <w:rFonts w:ascii="Times New Roman" w:eastAsia="Times New Roman" w:hAnsi="Times New Roman" w:cs="Times New Roman"/>
          <w:kern w:val="0"/>
          <w:szCs w:val="21"/>
        </w:rPr>
        <w:t>d</w:t>
      </w:r>
      <w:r>
        <w:rPr>
          <w:rFonts w:ascii="SimSun" w:eastAsia="SimSun" w:hAnsi="SimSun" w:cs="SimSun"/>
          <w:kern w:val="0"/>
          <w:szCs w:val="21"/>
        </w:rPr>
        <w:t>国海陆兼备</w:t>
      </w:r>
    </w:p>
    <w:p w:rsidR="002D0DDD">
      <w:pPr>
        <w:spacing w:line="360" w:lineRule="auto"/>
        <w:textAlignment w:val="center"/>
      </w:pPr>
      <w:bookmarkStart w:id="9" w:name="50c90c0f-1098-497e-b122-9b41b48985d4"/>
      <w:r>
        <w:rPr>
          <w:rFonts w:ascii="SimSun" w:eastAsia="SimSun" w:hAnsi="SimSun" w:cs="SimSun"/>
          <w:kern w:val="0"/>
          <w:szCs w:val="21"/>
        </w:rPr>
        <w:t>北美洲的五大湖是著名的淡水湖群，其水量约占世界淡水湖总量的</w:t>
      </w:r>
      <w:r>
        <w:rPr>
          <w:rFonts w:ascii="Times New Roman" w:eastAsia="Times New Roman" w:hAnsi="Times New Roman" w:cs="Times New Roman"/>
          <w:kern w:val="0"/>
          <w:szCs w:val="21"/>
        </w:rPr>
        <w:t>1/5</w:t>
      </w:r>
      <w:r>
        <w:rPr>
          <w:rFonts w:ascii="SimSun" w:eastAsia="SimSun" w:hAnsi="SimSun" w:cs="SimSun"/>
          <w:kern w:val="0"/>
          <w:szCs w:val="21"/>
        </w:rPr>
        <w:t>，有</w:t>
      </w:r>
      <w:r>
        <w:rPr>
          <w:rFonts w:ascii="SimSun" w:eastAsia="SimSun" w:hAnsi="SimSun" w:cs="SimSun"/>
          <w:kern w:val="0"/>
          <w:szCs w:val="21"/>
        </w:rPr>
        <w:t>“</w:t>
      </w:r>
      <w:r>
        <w:rPr>
          <w:rFonts w:ascii="SimSun" w:eastAsia="SimSun" w:hAnsi="SimSun" w:cs="SimSun"/>
          <w:kern w:val="0"/>
          <w:szCs w:val="21"/>
        </w:rPr>
        <w:t>北美大陆地中海</w:t>
      </w:r>
      <w:r>
        <w:rPr>
          <w:rFonts w:ascii="SimSun" w:eastAsia="SimSun" w:hAnsi="SimSun" w:cs="SimSun"/>
          <w:kern w:val="0"/>
          <w:szCs w:val="21"/>
        </w:rPr>
        <w:t>”</w:t>
      </w:r>
      <w:r>
        <w:rPr>
          <w:rFonts w:ascii="SimSun" w:eastAsia="SimSun" w:hAnsi="SimSun" w:cs="SimSun"/>
          <w:kern w:val="0"/>
          <w:szCs w:val="21"/>
        </w:rPr>
        <w:t>之称，对经济发展起到了重要作用。如图为五大湖地区简图，如表为两城市气候资料。读图，完成各小题。</w:t>
      </w:r>
      <w:r>
        <w:rPr>
          <w:rFonts w:ascii="SimSun" w:eastAsia="SimSun" w:hAnsi="SimSun" w:cs="SimSun"/>
          <w:kern w:val="0"/>
          <w:szCs w:val="21"/>
        </w:rPr>
        <w:br/>
      </w:r>
      <w:r>
        <w:rPr>
          <w:rFonts w:ascii="Times New Roman" w:eastAsia="Times New Roman" w:hAnsi="Times New Roman" w:cs="Times New Roman"/>
          <w:kern w:val="0"/>
          <w:sz w:val="24"/>
          <w:szCs w:val="24"/>
        </w:rPr>
        <w:pict>
          <v:shape id="_x0000_i1033" type="#_x0000_t75" style="width:203.25pt;height:135.75pt">
            <v:imagedata r:id="rId14" o:title=""/>
          </v:shape>
        </w:pict>
      </w:r>
    </w:p>
    <w:tbl>
      <w:tblPr>
        <w:tblStyle w:val="edittable"/>
        <w:tblW w:w="4750" w:type="pct"/>
        <w:tblInd w:w="15" w:type="dxa"/>
        <w:tblCellMar>
          <w:top w:w="15" w:type="dxa"/>
          <w:left w:w="15" w:type="dxa"/>
          <w:bottom w:w="15" w:type="dxa"/>
          <w:right w:w="15" w:type="dxa"/>
        </w:tblCellMar>
        <w:tblLook w:val="05E0"/>
      </w:tblPr>
      <w:tblGrid>
        <w:gridCol w:w="2040"/>
        <w:gridCol w:w="1508"/>
        <w:gridCol w:w="1687"/>
        <w:gridCol w:w="1508"/>
        <w:gridCol w:w="1687"/>
      </w:tblGrid>
      <w:tr>
        <w:tblPrEx>
          <w:tblW w:w="4750" w:type="pct"/>
          <w:tblInd w:w="15" w:type="dxa"/>
          <w:tblCellMar>
            <w:top w:w="15" w:type="dxa"/>
            <w:left w:w="15" w:type="dxa"/>
            <w:bottom w:w="15" w:type="dxa"/>
            <w:right w:w="15" w:type="dxa"/>
          </w:tblCellMar>
          <w:tblLook w:val="05E0"/>
        </w:tblPrEx>
        <w:trPr>
          <w:cantSplit/>
        </w:trPr>
        <w:tc>
          <w:tcPr>
            <w:tcW w:w="2040" w:type="dxa"/>
            <w:vMerge w:val="restart"/>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月份</w:t>
            </w:r>
          </w:p>
        </w:tc>
        <w:tc>
          <w:tcPr>
            <w:tcW w:w="4050" w:type="dxa"/>
            <w:gridSpan w:val="2"/>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布法罗</w:t>
            </w:r>
          </w:p>
        </w:tc>
        <w:tc>
          <w:tcPr>
            <w:tcW w:w="4050" w:type="dxa"/>
            <w:gridSpan w:val="2"/>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蒙特利尔</w:t>
            </w:r>
          </w:p>
        </w:tc>
      </w:tr>
      <w:tr>
        <w:tblPrEx>
          <w:tblW w:w="4750" w:type="pct"/>
          <w:tblInd w:w="15" w:type="dxa"/>
          <w:tblCellMar>
            <w:top w:w="15" w:type="dxa"/>
            <w:left w:w="15" w:type="dxa"/>
            <w:bottom w:w="15" w:type="dxa"/>
            <w:right w:w="15" w:type="dxa"/>
          </w:tblCellMar>
          <w:tblLook w:val="05E0"/>
        </w:tblPrEx>
        <w:trPr>
          <w:cantSplit/>
        </w:trPr>
        <w:tc>
          <w:tcPr>
            <w:tcW w:w="0" w:type="auto"/>
            <w:vMerge/>
            <w:vAlign w:val="center"/>
          </w:tcPr>
          <w:p w:rsidR="002D0DDD">
            <w:pPr>
              <w:keepNext/>
              <w:spacing w:line="360" w:lineRule="auto"/>
              <w:textAlignment w:val="center"/>
              <w:rPr>
                <w:rFonts w:ascii="SimSun" w:eastAsia="SimSun" w:hAnsi="SimSun" w:cs="SimSun"/>
                <w:color w:val="000000"/>
                <w:kern w:val="0"/>
                <w:szCs w:val="21"/>
              </w:rPr>
            </w:pP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气温（</w:t>
            </w:r>
            <w:r>
              <w:rPr>
                <w:rFonts w:ascii="SimSun" w:eastAsia="SimSun" w:hAnsi="SimSun" w:cs="SimSun"/>
                <w:color w:val="000000"/>
                <w:kern w:val="0"/>
                <w:szCs w:val="21"/>
              </w:rPr>
              <w:t>℃</w:t>
            </w:r>
            <w:r>
              <w:rPr>
                <w:rFonts w:ascii="SimSun" w:eastAsia="SimSun" w:hAnsi="SimSun" w:cs="SimSun"/>
                <w:color w:val="000000"/>
                <w:kern w:val="0"/>
                <w:szCs w:val="21"/>
              </w:rPr>
              <w:t>）</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降水（</w:t>
            </w:r>
            <w:r>
              <w:rPr>
                <w:rFonts w:ascii="Times New Roman" w:eastAsia="Times New Roman" w:hAnsi="Times New Roman" w:cs="Times New Roman"/>
                <w:color w:val="000000"/>
                <w:kern w:val="0"/>
                <w:szCs w:val="21"/>
              </w:rPr>
              <w:t>mm</w:t>
            </w:r>
            <w:r>
              <w:rPr>
                <w:rFonts w:ascii="SimSun" w:eastAsia="SimSun" w:hAnsi="SimSun" w:cs="SimSun"/>
                <w:color w:val="000000"/>
                <w:kern w:val="0"/>
                <w:szCs w:val="21"/>
              </w:rPr>
              <w:t>）</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气温（</w:t>
            </w:r>
            <w:r>
              <w:rPr>
                <w:rFonts w:ascii="SimSun" w:eastAsia="SimSun" w:hAnsi="SimSun" w:cs="SimSun"/>
                <w:color w:val="000000"/>
                <w:kern w:val="0"/>
                <w:szCs w:val="21"/>
              </w:rPr>
              <w:t>℃</w:t>
            </w:r>
            <w:r>
              <w:rPr>
                <w:rFonts w:ascii="SimSun" w:eastAsia="SimSun" w:hAnsi="SimSun" w:cs="SimSun"/>
                <w:color w:val="000000"/>
                <w:kern w:val="0"/>
                <w:szCs w:val="21"/>
              </w:rPr>
              <w:t>）</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降水（</w:t>
            </w:r>
            <w:r>
              <w:rPr>
                <w:rFonts w:ascii="Times New Roman" w:eastAsia="Times New Roman" w:hAnsi="Times New Roman" w:cs="Times New Roman"/>
                <w:color w:val="000000"/>
                <w:kern w:val="0"/>
                <w:szCs w:val="21"/>
              </w:rPr>
              <w:t>mm</w:t>
            </w:r>
            <w:r>
              <w:rPr>
                <w:rFonts w:ascii="SimSun" w:eastAsia="SimSun" w:hAnsi="SimSun" w:cs="SimSun"/>
                <w:color w:val="000000"/>
                <w:kern w:val="0"/>
                <w:szCs w:val="21"/>
              </w:rPr>
              <w:t>）</w:t>
            </w:r>
          </w:p>
        </w:tc>
      </w:tr>
      <w:tr>
        <w:tblPrEx>
          <w:tblW w:w="4750" w:type="pct"/>
          <w:tblInd w:w="15" w:type="dxa"/>
          <w:tblCellMar>
            <w:top w:w="15" w:type="dxa"/>
            <w:left w:w="15" w:type="dxa"/>
            <w:bottom w:w="15" w:type="dxa"/>
            <w:right w:w="15" w:type="dxa"/>
          </w:tblCellMar>
          <w:tblLook w:val="05E0"/>
        </w:tblPrEx>
        <w:trPr>
          <w:cantSplit/>
        </w:trPr>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-6.7</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45.6</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-12.4</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90.0</w:t>
            </w:r>
          </w:p>
        </w:tc>
      </w:tr>
      <w:tr>
        <w:tblPrEx>
          <w:tblW w:w="4750" w:type="pct"/>
          <w:tblInd w:w="15" w:type="dxa"/>
          <w:tblCellMar>
            <w:top w:w="15" w:type="dxa"/>
            <w:left w:w="15" w:type="dxa"/>
            <w:bottom w:w="15" w:type="dxa"/>
            <w:right w:w="15" w:type="dxa"/>
          </w:tblCellMar>
          <w:tblLook w:val="05E0"/>
        </w:tblPrEx>
        <w:trPr>
          <w:cantSplit/>
        </w:trPr>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4</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6.0</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64.0</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3.3</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75.5</w:t>
            </w:r>
          </w:p>
        </w:tc>
      </w:tr>
      <w:tr>
        <w:tblPrEx>
          <w:tblW w:w="4750" w:type="pct"/>
          <w:tblInd w:w="15" w:type="dxa"/>
          <w:tblCellMar>
            <w:top w:w="15" w:type="dxa"/>
            <w:left w:w="15" w:type="dxa"/>
            <w:bottom w:w="15" w:type="dxa"/>
            <w:right w:w="15" w:type="dxa"/>
          </w:tblCellMar>
          <w:tblLook w:val="05E0"/>
        </w:tblPrEx>
        <w:trPr>
          <w:cantSplit/>
        </w:trPr>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7</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20.5</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76.6</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19.1</w:t>
            </w:r>
          </w:p>
        </w:tc>
        <w:tc>
          <w:tcPr>
            <w:tcW w:w="0" w:type="auto"/>
            <w:tcMar>
              <w:top w:w="15" w:type="dxa"/>
              <w:left w:w="15" w:type="dxa"/>
              <w:bottom w:w="15" w:type="dxa"/>
              <w:right w:w="15"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118.5</w:t>
            </w:r>
          </w:p>
        </w:tc>
      </w:tr>
      <w:tr>
        <w:tblPrEx>
          <w:tblW w:w="4750" w:type="pct"/>
          <w:tblInd w:w="15" w:type="dxa"/>
          <w:tblCellMar>
            <w:top w:w="15" w:type="dxa"/>
            <w:left w:w="15" w:type="dxa"/>
            <w:bottom w:w="15" w:type="dxa"/>
            <w:right w:w="15" w:type="dxa"/>
          </w:tblCellMar>
          <w:tblLook w:val="05E0"/>
        </w:tblPrEx>
        <w:trPr>
          <w:cantSplit/>
        </w:trPr>
        <w:tc>
          <w:tcPr>
            <w:tcW w:w="0" w:type="auto"/>
            <w:tcMar>
              <w:top w:w="15" w:type="dxa"/>
              <w:left w:w="15" w:type="dxa"/>
              <w:bottom w:w="15" w:type="dxa"/>
              <w:right w:w="15"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10</w:t>
            </w:r>
          </w:p>
        </w:tc>
        <w:tc>
          <w:tcPr>
            <w:tcW w:w="0" w:type="auto"/>
            <w:tcMar>
              <w:top w:w="15" w:type="dxa"/>
              <w:left w:w="15" w:type="dxa"/>
              <w:bottom w:w="15" w:type="dxa"/>
              <w:right w:w="15"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8.9</w:t>
            </w:r>
          </w:p>
        </w:tc>
        <w:tc>
          <w:tcPr>
            <w:tcW w:w="0" w:type="auto"/>
            <w:tcMar>
              <w:top w:w="15" w:type="dxa"/>
              <w:left w:w="15" w:type="dxa"/>
              <w:bottom w:w="15" w:type="dxa"/>
              <w:right w:w="15"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63.0</w:t>
            </w:r>
          </w:p>
        </w:tc>
        <w:tc>
          <w:tcPr>
            <w:tcW w:w="0" w:type="auto"/>
            <w:tcMar>
              <w:top w:w="15" w:type="dxa"/>
              <w:left w:w="15" w:type="dxa"/>
              <w:bottom w:w="15" w:type="dxa"/>
              <w:right w:w="15"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6.5</w:t>
            </w:r>
          </w:p>
        </w:tc>
        <w:tc>
          <w:tcPr>
            <w:tcW w:w="0" w:type="auto"/>
            <w:tcMar>
              <w:top w:w="15" w:type="dxa"/>
              <w:left w:w="15" w:type="dxa"/>
              <w:bottom w:w="15" w:type="dxa"/>
              <w:right w:w="15"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96.0</w:t>
            </w:r>
          </w:p>
        </w:tc>
      </w:tr>
      <w:bookmarkEnd w:id="9"/>
    </w:tbl>
    <w:p w:rsidR="002D0DDD">
      <w:pPr>
        <w:spacing w:line="360" w:lineRule="auto"/>
        <w:textAlignment w:val="center"/>
        <w:rPr>
          <w:rFonts w:ascii="Times New Roman" w:eastAsia="Times New Roman" w:hAnsi="Times New Roman" w:cs="Times New Roman"/>
          <w:kern w:val="0"/>
          <w:sz w:val="24"/>
          <w:szCs w:val="24"/>
        </w:rPr>
      </w:pPr>
    </w:p>
    <w:p w:rsidR="002D0DDD">
      <w:pPr>
        <w:spacing w:line="360" w:lineRule="auto"/>
        <w:ind w:left="36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16.  </w:t>
      </w:r>
    </w:p>
    <w:tbl>
      <w:tblPr>
        <w:tblStyle w:val="edittable"/>
        <w:tblW w:w="4750" w:type="pct"/>
        <w:tblInd w:w="25" w:type="dxa"/>
        <w:tblBorders>
          <w:top w:val="outset" w:sz="6" w:space="0" w:color="808080"/>
          <w:left w:val="outset" w:sz="6" w:space="0" w:color="808080"/>
          <w:bottom w:val="outset" w:sz="6" w:space="0" w:color="808080"/>
          <w:right w:val="outset" w:sz="6" w:space="0" w:color="808080"/>
        </w:tblBorders>
        <w:tblCellMar>
          <w:top w:w="15" w:type="dxa"/>
          <w:left w:w="15" w:type="dxa"/>
          <w:bottom w:w="15" w:type="dxa"/>
          <w:right w:w="15" w:type="dxa"/>
        </w:tblCellMar>
        <w:tblLook w:val="05E0"/>
      </w:tblPr>
      <w:tblGrid>
        <w:gridCol w:w="2040"/>
        <w:gridCol w:w="1512"/>
        <w:gridCol w:w="1688"/>
        <w:gridCol w:w="1512"/>
        <w:gridCol w:w="1688"/>
      </w:tblGrid>
      <w:tr>
        <w:tblPrEx>
          <w:tblW w:w="4750" w:type="pct"/>
          <w:tblInd w:w="25" w:type="dxa"/>
          <w:tblBorders>
            <w:top w:val="outset" w:sz="6" w:space="0" w:color="808080"/>
            <w:left w:val="outset" w:sz="6" w:space="0" w:color="808080"/>
            <w:bottom w:val="outset" w:sz="6" w:space="0" w:color="808080"/>
            <w:right w:val="outset" w:sz="6" w:space="0" w:color="808080"/>
          </w:tblBorders>
          <w:tblCellMar>
            <w:top w:w="15" w:type="dxa"/>
            <w:left w:w="15" w:type="dxa"/>
            <w:bottom w:w="15" w:type="dxa"/>
            <w:right w:w="15" w:type="dxa"/>
          </w:tblCellMar>
          <w:tblLook w:val="05E0"/>
        </w:tblPrEx>
        <w:trPr>
          <w:cantSplit/>
        </w:trPr>
        <w:tc>
          <w:tcPr>
            <w:tcW w:w="2040" w:type="dxa"/>
            <w:vMerge w:val="restart"/>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月份</w:t>
            </w:r>
          </w:p>
        </w:tc>
        <w:tc>
          <w:tcPr>
            <w:tcW w:w="4050" w:type="dxa"/>
            <w:gridSpan w:val="2"/>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布法罗</w:t>
            </w:r>
          </w:p>
        </w:tc>
        <w:tc>
          <w:tcPr>
            <w:tcW w:w="4050" w:type="dxa"/>
            <w:gridSpan w:val="2"/>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蒙特利尔</w:t>
            </w:r>
          </w:p>
        </w:tc>
      </w:tr>
      <w:tr>
        <w:tblPrEx>
          <w:tblW w:w="4750" w:type="pct"/>
          <w:tblInd w:w="25" w:type="dxa"/>
          <w:tblCellMar>
            <w:top w:w="15" w:type="dxa"/>
            <w:left w:w="15" w:type="dxa"/>
            <w:bottom w:w="15" w:type="dxa"/>
            <w:right w:w="15" w:type="dxa"/>
          </w:tblCellMar>
          <w:tblLook w:val="05E0"/>
        </w:tblPrEx>
        <w:trPr>
          <w:cantSplit/>
        </w:trPr>
        <w:tc>
          <w:tcPr>
            <w:tcW w:w="0" w:type="auto"/>
            <w:vMerge/>
            <w:tcBorders>
              <w:top w:val="inset" w:sz="4" w:space="0" w:color="000000"/>
              <w:left w:val="inset" w:sz="4" w:space="0" w:color="000000"/>
              <w:bottom w:val="inset" w:sz="4" w:space="0" w:color="000000"/>
              <w:right w:val="inset" w:sz="4" w:space="0" w:color="000000"/>
            </w:tcBorders>
            <w:vAlign w:val="center"/>
          </w:tcPr>
          <w:p w:rsidR="002D0DDD">
            <w:pPr>
              <w:keepNext/>
              <w:spacing w:line="360" w:lineRule="auto"/>
              <w:textAlignment w:val="center"/>
              <w:rPr>
                <w:rFonts w:ascii="SimSun" w:eastAsia="SimSun" w:hAnsi="SimSun" w:cs="SimSun"/>
                <w:color w:val="000000"/>
                <w:kern w:val="0"/>
                <w:szCs w:val="21"/>
              </w:rPr>
            </w:pP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气温（</w:t>
            </w:r>
            <w:r>
              <w:rPr>
                <w:rFonts w:ascii="SimSun" w:eastAsia="SimSun" w:hAnsi="SimSun" w:cs="SimSun"/>
                <w:color w:val="000000"/>
                <w:kern w:val="0"/>
                <w:szCs w:val="21"/>
              </w:rPr>
              <w:t>℃</w:t>
            </w:r>
            <w:r>
              <w:rPr>
                <w:rFonts w:ascii="SimSun" w:eastAsia="SimSun" w:hAnsi="SimSun" w:cs="SimSun"/>
                <w:color w:val="000000"/>
                <w:kern w:val="0"/>
                <w:szCs w:val="21"/>
              </w:rPr>
              <w:t>）</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降水（</w:t>
            </w:r>
            <w:r>
              <w:rPr>
                <w:rFonts w:ascii="Times New Roman" w:eastAsia="Times New Roman" w:hAnsi="Times New Roman" w:cs="Times New Roman"/>
                <w:color w:val="000000"/>
                <w:kern w:val="0"/>
                <w:szCs w:val="21"/>
              </w:rPr>
              <w:t>mm</w:t>
            </w:r>
            <w:r>
              <w:rPr>
                <w:rFonts w:ascii="SimSun" w:eastAsia="SimSun" w:hAnsi="SimSun" w:cs="SimSun"/>
                <w:color w:val="000000"/>
                <w:kern w:val="0"/>
                <w:szCs w:val="21"/>
              </w:rPr>
              <w:t>）</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气温（</w:t>
            </w:r>
            <w:r>
              <w:rPr>
                <w:rFonts w:ascii="SimSun" w:eastAsia="SimSun" w:hAnsi="SimSun" w:cs="SimSun"/>
                <w:color w:val="000000"/>
                <w:kern w:val="0"/>
                <w:szCs w:val="21"/>
              </w:rPr>
              <w:t>℃</w:t>
            </w:r>
            <w:r>
              <w:rPr>
                <w:rFonts w:ascii="SimSun" w:eastAsia="SimSun" w:hAnsi="SimSun" w:cs="SimSun"/>
                <w:color w:val="000000"/>
                <w:kern w:val="0"/>
                <w:szCs w:val="21"/>
              </w:rPr>
              <w:t>）</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降水（</w:t>
            </w:r>
            <w:r>
              <w:rPr>
                <w:rFonts w:ascii="Times New Roman" w:eastAsia="Times New Roman" w:hAnsi="Times New Roman" w:cs="Times New Roman"/>
                <w:color w:val="000000"/>
                <w:kern w:val="0"/>
                <w:szCs w:val="21"/>
              </w:rPr>
              <w:t>mm</w:t>
            </w:r>
            <w:r>
              <w:rPr>
                <w:rFonts w:ascii="SimSun" w:eastAsia="SimSun" w:hAnsi="SimSun" w:cs="SimSun"/>
                <w:color w:val="000000"/>
                <w:kern w:val="0"/>
                <w:szCs w:val="21"/>
              </w:rPr>
              <w:t>）</w:t>
            </w:r>
          </w:p>
        </w:tc>
      </w:tr>
      <w:tr>
        <w:tblPrEx>
          <w:tblW w:w="4750" w:type="pct"/>
          <w:tblInd w:w="25" w:type="dxa"/>
          <w:tblCellMar>
            <w:top w:w="15" w:type="dxa"/>
            <w:left w:w="15" w:type="dxa"/>
            <w:bottom w:w="15" w:type="dxa"/>
            <w:right w:w="15" w:type="dxa"/>
          </w:tblCellMar>
          <w:tblLook w:val="05E0"/>
        </w:tblPrEx>
        <w:trPr>
          <w:cantSplit/>
        </w:trPr>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-6.7</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45.6</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-12.4</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90.0</w:t>
            </w:r>
          </w:p>
        </w:tc>
      </w:tr>
      <w:tr>
        <w:tblPrEx>
          <w:tblW w:w="4750" w:type="pct"/>
          <w:tblInd w:w="25" w:type="dxa"/>
          <w:tblCellMar>
            <w:top w:w="15" w:type="dxa"/>
            <w:left w:w="15" w:type="dxa"/>
            <w:bottom w:w="15" w:type="dxa"/>
            <w:right w:w="15" w:type="dxa"/>
          </w:tblCellMar>
          <w:tblLook w:val="05E0"/>
        </w:tblPrEx>
        <w:trPr>
          <w:cantSplit/>
        </w:trPr>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4</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6.0</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64.0</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3.3</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75.5</w:t>
            </w:r>
          </w:p>
        </w:tc>
      </w:tr>
      <w:tr>
        <w:tblPrEx>
          <w:tblW w:w="4750" w:type="pct"/>
          <w:tblInd w:w="25" w:type="dxa"/>
          <w:tblCellMar>
            <w:top w:w="15" w:type="dxa"/>
            <w:left w:w="15" w:type="dxa"/>
            <w:bottom w:w="15" w:type="dxa"/>
            <w:right w:w="15" w:type="dxa"/>
          </w:tblCellMar>
          <w:tblLook w:val="05E0"/>
        </w:tblPrEx>
        <w:trPr>
          <w:cantSplit/>
        </w:trPr>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7</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20.5</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76.6</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19.1</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118.5</w:t>
            </w:r>
          </w:p>
        </w:tc>
      </w:tr>
      <w:tr>
        <w:tblPrEx>
          <w:tblW w:w="4750" w:type="pct"/>
          <w:tblInd w:w="25" w:type="dxa"/>
          <w:tblCellMar>
            <w:top w:w="15" w:type="dxa"/>
            <w:left w:w="15" w:type="dxa"/>
            <w:bottom w:w="15" w:type="dxa"/>
            <w:right w:w="15" w:type="dxa"/>
          </w:tblCellMar>
          <w:tblLook w:val="05E0"/>
        </w:tblPrEx>
        <w:trPr>
          <w:cantSplit/>
        </w:trPr>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10</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8.9</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63.0</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6.5</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96.0</w:t>
            </w:r>
          </w:p>
        </w:tc>
      </w:tr>
    </w:tbl>
    <w:p w:rsidR="002D0DDD">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br/>
      </w:r>
      <w:r>
        <w:rPr>
          <w:rFonts w:ascii="SimSun" w:eastAsia="SimSun" w:hAnsi="SimSun" w:cs="SimSun"/>
          <w:kern w:val="0"/>
          <w:szCs w:val="21"/>
        </w:rPr>
        <w:t>该区域（　　）</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①</w:t>
      </w:r>
      <w:r>
        <w:rPr>
          <w:rFonts w:ascii="SimSun" w:eastAsia="SimSun" w:hAnsi="SimSun" w:cs="SimSun"/>
          <w:kern w:val="0"/>
          <w:szCs w:val="21"/>
        </w:rPr>
        <w:t>水资源丰富</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②</w:t>
      </w:r>
      <w:r>
        <w:rPr>
          <w:rFonts w:ascii="SimSun" w:eastAsia="SimSun" w:hAnsi="SimSun" w:cs="SimSun"/>
          <w:kern w:val="0"/>
          <w:szCs w:val="21"/>
        </w:rPr>
        <w:t>石油资源丰富</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③</w:t>
      </w:r>
      <w:r>
        <w:rPr>
          <w:rFonts w:ascii="SimSun" w:eastAsia="SimSun" w:hAnsi="SimSun" w:cs="SimSun"/>
          <w:kern w:val="0"/>
          <w:szCs w:val="21"/>
        </w:rPr>
        <w:t>河流落差大于</w:t>
      </w:r>
      <w:r>
        <w:rPr>
          <w:rFonts w:ascii="Times New Roman" w:eastAsia="Times New Roman" w:hAnsi="Times New Roman" w:cs="Times New Roman"/>
          <w:kern w:val="0"/>
          <w:szCs w:val="21"/>
        </w:rPr>
        <w:t>60</w:t>
      </w:r>
      <w:r>
        <w:rPr>
          <w:rFonts w:ascii="SimSun" w:eastAsia="SimSun" w:hAnsi="SimSun" w:cs="SimSun"/>
          <w:kern w:val="0"/>
          <w:szCs w:val="21"/>
        </w:rPr>
        <w:t>米</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④</w:t>
      </w:r>
      <w:r>
        <w:rPr>
          <w:rFonts w:ascii="SimSun" w:eastAsia="SimSun" w:hAnsi="SimSun" w:cs="SimSun"/>
          <w:kern w:val="0"/>
          <w:szCs w:val="21"/>
        </w:rPr>
        <w:t>全年温暖，降水均匀</w:t>
      </w:r>
    </w:p>
    <w:p w:rsidR="002D0DDD">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SimSun" w:eastAsia="SimSun" w:hAnsi="SimSun" w:cs="SimSun"/>
          <w:kern w:val="0"/>
          <w:szCs w:val="21"/>
        </w:rPr>
        <w:t>①②</w:t>
      </w:r>
      <w:r>
        <w:rPr>
          <w:rFonts w:ascii="Times New Roman" w:eastAsia="Times New Roman" w:hAnsi="Times New Roman" w:cs="Times New Roman"/>
          <w:kern w:val="0"/>
          <w:sz w:val="24"/>
          <w:szCs w:val="24"/>
        </w:rPr>
        <w:tab/>
        <w:t xml:space="preserve">B. </w:t>
      </w:r>
      <w:r>
        <w:rPr>
          <w:rFonts w:ascii="SimSun" w:eastAsia="SimSun" w:hAnsi="SimSun" w:cs="SimSun"/>
          <w:kern w:val="0"/>
          <w:szCs w:val="21"/>
        </w:rPr>
        <w:t>②③</w:t>
      </w:r>
      <w:r>
        <w:rPr>
          <w:rFonts w:ascii="Times New Roman" w:eastAsia="Times New Roman" w:hAnsi="Times New Roman" w:cs="Times New Roman"/>
          <w:kern w:val="0"/>
          <w:sz w:val="24"/>
          <w:szCs w:val="24"/>
        </w:rPr>
        <w:tab/>
        <w:t xml:space="preserve">C. </w:t>
      </w:r>
      <w:r>
        <w:rPr>
          <w:rFonts w:ascii="SimSun" w:eastAsia="SimSun" w:hAnsi="SimSun" w:cs="SimSun"/>
          <w:kern w:val="0"/>
          <w:szCs w:val="21"/>
        </w:rPr>
        <w:t>①③</w:t>
      </w:r>
      <w:r>
        <w:rPr>
          <w:rFonts w:ascii="Times New Roman" w:eastAsia="Times New Roman" w:hAnsi="Times New Roman" w:cs="Times New Roman"/>
          <w:kern w:val="0"/>
          <w:sz w:val="24"/>
          <w:szCs w:val="24"/>
        </w:rPr>
        <w:tab/>
        <w:t xml:space="preserve">D. </w:t>
      </w:r>
      <w:r>
        <w:rPr>
          <w:rFonts w:ascii="SimSun" w:eastAsia="SimSun" w:hAnsi="SimSun" w:cs="SimSun"/>
          <w:kern w:val="0"/>
          <w:szCs w:val="21"/>
        </w:rPr>
        <w:t>③④</w:t>
      </w:r>
    </w:p>
    <w:p w:rsidR="002D0DDD">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17.  </w:t>
      </w:r>
      <w:r>
        <w:rPr>
          <w:rFonts w:ascii="SimSun" w:eastAsia="SimSun" w:hAnsi="SimSun" w:cs="SimSun"/>
          <w:kern w:val="0"/>
          <w:szCs w:val="21"/>
        </w:rPr>
        <w:t>凌汛是指结冰的河道，上游河冰先融，下游河道尚未解冻，冰块阻塞河道而带来洪水和航道断行的一种灾害现象。圣劳伦斯河（　　）</w:t>
      </w:r>
    </w:p>
    <w:p w:rsidR="002D0DDD">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SimSun" w:eastAsia="SimSun" w:hAnsi="SimSun" w:cs="SimSun"/>
          <w:kern w:val="0"/>
          <w:szCs w:val="21"/>
        </w:rPr>
        <w:t>可以全年行船</w:t>
      </w:r>
      <w:r>
        <w:rPr>
          <w:rFonts w:ascii="Times New Roman" w:eastAsia="Times New Roman" w:hAnsi="Times New Roman" w:cs="Times New Roman"/>
          <w:kern w:val="0"/>
          <w:sz w:val="24"/>
          <w:szCs w:val="24"/>
        </w:rPr>
        <w:tab/>
        <w:t xml:space="preserve">B. </w:t>
      </w:r>
      <w:r>
        <w:rPr>
          <w:rFonts w:ascii="SimSun" w:eastAsia="SimSun" w:hAnsi="SimSun" w:cs="SimSun"/>
          <w:kern w:val="0"/>
          <w:szCs w:val="21"/>
        </w:rPr>
        <w:t>流域降水季节变化大，会出现断流</w:t>
      </w:r>
      <w:r>
        <w:rPr>
          <w:rFonts w:ascii="Times New Roman" w:eastAsia="Times New Roman" w:hAnsi="Times New Roman" w:cs="Times New Roman"/>
          <w:kern w:val="0"/>
          <w:sz w:val="24"/>
          <w:szCs w:val="24"/>
        </w:rPr>
        <w:br/>
        <w:t xml:space="preserve">C. </w:t>
      </w:r>
      <w:r>
        <w:rPr>
          <w:rFonts w:ascii="SimSun" w:eastAsia="SimSun" w:hAnsi="SimSun" w:cs="SimSun"/>
          <w:kern w:val="0"/>
          <w:szCs w:val="21"/>
        </w:rPr>
        <w:t>需要防止凌汛灾害</w:t>
      </w:r>
      <w:r>
        <w:rPr>
          <w:rFonts w:ascii="Times New Roman" w:eastAsia="Times New Roman" w:hAnsi="Times New Roman" w:cs="Times New Roman"/>
          <w:kern w:val="0"/>
          <w:sz w:val="24"/>
          <w:szCs w:val="24"/>
        </w:rPr>
        <w:tab/>
        <w:t xml:space="preserve">D. </w:t>
      </w:r>
      <w:r>
        <w:rPr>
          <w:rFonts w:ascii="SimSun" w:eastAsia="SimSun" w:hAnsi="SimSun" w:cs="SimSun"/>
          <w:kern w:val="0"/>
          <w:szCs w:val="21"/>
        </w:rPr>
        <w:t>与铁路线走向垂直，形成交通互补</w:t>
      </w:r>
    </w:p>
    <w:p w:rsidR="002D0DDD">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18.  </w:t>
      </w:r>
      <w:r>
        <w:rPr>
          <w:rFonts w:ascii="SimSun" w:eastAsia="SimSun" w:hAnsi="SimSun" w:cs="SimSun"/>
          <w:kern w:val="0"/>
          <w:szCs w:val="21"/>
        </w:rPr>
        <w:t>匹兹堡（　　）</w:t>
      </w:r>
    </w:p>
    <w:p w:rsidR="002D0DDD">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SimSun" w:eastAsia="SimSun" w:hAnsi="SimSun" w:cs="SimSun"/>
          <w:kern w:val="0"/>
          <w:szCs w:val="21"/>
        </w:rPr>
        <w:t>是图中铁路运输最便利的城市</w:t>
      </w:r>
      <w:r>
        <w:rPr>
          <w:rFonts w:ascii="Times New Roman" w:eastAsia="Times New Roman" w:hAnsi="Times New Roman" w:cs="Times New Roman"/>
          <w:kern w:val="0"/>
          <w:sz w:val="24"/>
          <w:szCs w:val="24"/>
        </w:rPr>
        <w:tab/>
        <w:t xml:space="preserve">B. </w:t>
      </w:r>
      <w:r>
        <w:rPr>
          <w:rFonts w:ascii="SimSun" w:eastAsia="SimSun" w:hAnsi="SimSun" w:cs="SimSun"/>
          <w:kern w:val="0"/>
          <w:szCs w:val="21"/>
        </w:rPr>
        <w:t>所用铁矿石需从芝加哥通过铁路运来</w:t>
      </w:r>
      <w:r>
        <w:rPr>
          <w:rFonts w:ascii="Times New Roman" w:eastAsia="Times New Roman" w:hAnsi="Times New Roman" w:cs="Times New Roman"/>
          <w:kern w:val="0"/>
          <w:sz w:val="24"/>
          <w:szCs w:val="24"/>
        </w:rPr>
        <w:br/>
        <w:t xml:space="preserve">C. </w:t>
      </w:r>
      <w:r>
        <w:rPr>
          <w:rFonts w:ascii="SimSun" w:eastAsia="SimSun" w:hAnsi="SimSun" w:cs="SimSun"/>
          <w:kern w:val="0"/>
          <w:szCs w:val="21"/>
        </w:rPr>
        <w:t>煤矿资源需要外运来满足需求</w:t>
      </w:r>
      <w:r>
        <w:rPr>
          <w:rFonts w:ascii="Times New Roman" w:eastAsia="Times New Roman" w:hAnsi="Times New Roman" w:cs="Times New Roman"/>
          <w:kern w:val="0"/>
          <w:sz w:val="24"/>
          <w:szCs w:val="24"/>
        </w:rPr>
        <w:tab/>
        <w:t xml:space="preserve">D. </w:t>
      </w:r>
      <w:r>
        <w:rPr>
          <w:rFonts w:ascii="SimSun" w:eastAsia="SimSun" w:hAnsi="SimSun" w:cs="SimSun"/>
          <w:kern w:val="0"/>
          <w:szCs w:val="21"/>
        </w:rPr>
        <w:t>五大湖为其外运煤提供了低价便利的水运</w:t>
      </w:r>
    </w:p>
    <w:p w:rsidR="002D0DDD">
      <w:pPr>
        <w:spacing w:line="360" w:lineRule="auto"/>
        <w:textAlignment w:val="center"/>
        <w:rPr>
          <w:rFonts w:ascii="Times New Roman" w:eastAsia="Times New Roman" w:hAnsi="Times New Roman" w:cs="Times New Roman"/>
          <w:kern w:val="0"/>
          <w:sz w:val="24"/>
          <w:szCs w:val="24"/>
        </w:rPr>
      </w:pPr>
      <w:bookmarkStart w:id="10" w:name="4b8ff4d4-9ed5-4e73-8b08-6070419ecada"/>
      <w:r>
        <w:rPr>
          <w:rFonts w:ascii="SimSun" w:eastAsia="SimSun" w:hAnsi="SimSun" w:cs="SimSun"/>
          <w:kern w:val="0"/>
          <w:szCs w:val="21"/>
        </w:rPr>
        <w:t>如图为印度尼西亚人口统计图。读图，完成各小题。</w:t>
      </w:r>
      <w:r>
        <w:rPr>
          <w:rFonts w:ascii="SimSun" w:eastAsia="SimSun" w:hAnsi="SimSun" w:cs="SimSun"/>
          <w:kern w:val="0"/>
          <w:szCs w:val="21"/>
        </w:rPr>
        <w:br/>
      </w:r>
      <w:r>
        <w:rPr>
          <w:rFonts w:ascii="Times New Roman" w:eastAsia="Times New Roman" w:hAnsi="Times New Roman" w:cs="Times New Roman"/>
          <w:kern w:val="0"/>
          <w:sz w:val="24"/>
          <w:szCs w:val="24"/>
        </w:rPr>
        <w:pict>
          <v:shape id="_x0000_i1034" type="#_x0000_t75" style="width:226.5pt;height:134.25pt">
            <v:imagedata r:id="rId15" o:title=""/>
          </v:shape>
        </w:pict>
      </w:r>
      <w:bookmarkEnd w:id="10"/>
    </w:p>
    <w:p w:rsidR="002D0DDD">
      <w:pPr>
        <w:spacing w:line="360" w:lineRule="auto"/>
        <w:ind w:left="36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19.  </w:t>
      </w:r>
      <w:r>
        <w:rPr>
          <w:rFonts w:ascii="SimSun" w:eastAsia="SimSun" w:hAnsi="SimSun" w:cs="SimSun"/>
          <w:kern w:val="0"/>
          <w:szCs w:val="21"/>
        </w:rPr>
        <w:t>印度尼西亚这一阶段中（　　）</w:t>
      </w:r>
    </w:p>
    <w:p w:rsidR="002D0DDD">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SimSun" w:eastAsia="SimSun" w:hAnsi="SimSun" w:cs="SimSun"/>
          <w:kern w:val="0"/>
          <w:szCs w:val="21"/>
        </w:rPr>
        <w:t>人口在匀速增加</w:t>
      </w:r>
      <w:r>
        <w:rPr>
          <w:rFonts w:ascii="Times New Roman" w:eastAsia="Times New Roman" w:hAnsi="Times New Roman" w:cs="Times New Roman"/>
          <w:kern w:val="0"/>
          <w:sz w:val="24"/>
          <w:szCs w:val="24"/>
        </w:rPr>
        <w:tab/>
        <w:t xml:space="preserve">B. </w:t>
      </w:r>
      <w:r>
        <w:rPr>
          <w:rFonts w:ascii="SimSun" w:eastAsia="SimSun" w:hAnsi="SimSun" w:cs="SimSun"/>
          <w:kern w:val="0"/>
          <w:szCs w:val="21"/>
        </w:rPr>
        <w:t>增长速度逐年下降</w:t>
      </w:r>
      <w:r>
        <w:rPr>
          <w:rFonts w:ascii="Times New Roman" w:eastAsia="Times New Roman" w:hAnsi="Times New Roman" w:cs="Times New Roman"/>
          <w:kern w:val="0"/>
          <w:sz w:val="24"/>
          <w:szCs w:val="24"/>
        </w:rPr>
        <w:br/>
        <w:t xml:space="preserve">C. </w:t>
      </w:r>
      <w:r>
        <w:rPr>
          <w:rFonts w:ascii="Times New Roman" w:eastAsia="Times New Roman" w:hAnsi="Times New Roman" w:cs="Times New Roman"/>
          <w:kern w:val="0"/>
          <w:szCs w:val="21"/>
        </w:rPr>
        <w:t>1970</w:t>
      </w:r>
      <w:r>
        <w:rPr>
          <w:rFonts w:ascii="SimSun" w:eastAsia="SimSun" w:hAnsi="SimSun" w:cs="SimSun"/>
          <w:kern w:val="0"/>
          <w:szCs w:val="21"/>
        </w:rPr>
        <w:t>年人口数量超过</w:t>
      </w:r>
      <w:r>
        <w:rPr>
          <w:rFonts w:ascii="Times New Roman" w:eastAsia="Times New Roman" w:hAnsi="Times New Roman" w:cs="Times New Roman"/>
          <w:kern w:val="0"/>
          <w:szCs w:val="21"/>
        </w:rPr>
        <w:t>1</w:t>
      </w:r>
      <w:r>
        <w:rPr>
          <w:rFonts w:ascii="SimSun" w:eastAsia="SimSun" w:hAnsi="SimSun" w:cs="SimSun"/>
          <w:kern w:val="0"/>
          <w:szCs w:val="21"/>
        </w:rPr>
        <w:t>亿</w:t>
      </w:r>
      <w:r>
        <w:rPr>
          <w:rFonts w:ascii="Times New Roman" w:eastAsia="Times New Roman" w:hAnsi="Times New Roman" w:cs="Times New Roman"/>
          <w:kern w:val="0"/>
          <w:sz w:val="24"/>
          <w:szCs w:val="24"/>
        </w:rPr>
        <w:tab/>
        <w:t xml:space="preserve">D. </w:t>
      </w:r>
      <w:r>
        <w:rPr>
          <w:rFonts w:ascii="Times New Roman" w:eastAsia="Times New Roman" w:hAnsi="Times New Roman" w:cs="Times New Roman"/>
          <w:kern w:val="0"/>
          <w:szCs w:val="21"/>
        </w:rPr>
        <w:t>1980</w:t>
      </w:r>
      <w:r>
        <w:rPr>
          <w:rFonts w:ascii="SimSun" w:eastAsia="SimSun" w:hAnsi="SimSun" w:cs="SimSun"/>
          <w:kern w:val="0"/>
          <w:szCs w:val="21"/>
        </w:rPr>
        <w:t>年人口增长率低于</w:t>
      </w:r>
      <w:r>
        <w:rPr>
          <w:rFonts w:ascii="Times New Roman" w:eastAsia="Times New Roman" w:hAnsi="Times New Roman" w:cs="Times New Roman"/>
          <w:kern w:val="0"/>
          <w:szCs w:val="21"/>
        </w:rPr>
        <w:t>1.5%</w:t>
      </w:r>
    </w:p>
    <w:p w:rsidR="002D0DDD">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20.  </w:t>
      </w:r>
      <w:r>
        <w:rPr>
          <w:rFonts w:ascii="SimSun" w:eastAsia="SimSun" w:hAnsi="SimSun" w:cs="SimSun"/>
          <w:kern w:val="0"/>
          <w:szCs w:val="21"/>
        </w:rPr>
        <w:t>印度尼西亚政府实行控制人口增长政策，这是由于人口（　　）</w:t>
      </w:r>
    </w:p>
    <w:p w:rsidR="002D0DDD">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SimSun" w:eastAsia="SimSun" w:hAnsi="SimSun" w:cs="SimSun"/>
          <w:kern w:val="0"/>
          <w:szCs w:val="21"/>
        </w:rPr>
        <w:t>数量过多会带来环境问题</w:t>
      </w:r>
      <w:r>
        <w:rPr>
          <w:rFonts w:ascii="Times New Roman" w:eastAsia="Times New Roman" w:hAnsi="Times New Roman" w:cs="Times New Roman"/>
          <w:kern w:val="0"/>
          <w:sz w:val="24"/>
          <w:szCs w:val="24"/>
        </w:rPr>
        <w:tab/>
        <w:t xml:space="preserve">B. </w:t>
      </w:r>
      <w:r>
        <w:rPr>
          <w:rFonts w:ascii="SimSun" w:eastAsia="SimSun" w:hAnsi="SimSun" w:cs="SimSun"/>
          <w:kern w:val="0"/>
          <w:szCs w:val="21"/>
        </w:rPr>
        <w:t>增长过快，未来劳动力会短缺</w:t>
      </w:r>
      <w:r>
        <w:rPr>
          <w:rFonts w:ascii="Times New Roman" w:eastAsia="Times New Roman" w:hAnsi="Times New Roman" w:cs="Times New Roman"/>
          <w:kern w:val="0"/>
          <w:sz w:val="24"/>
          <w:szCs w:val="24"/>
        </w:rPr>
        <w:br/>
        <w:t xml:space="preserve">C. </w:t>
      </w:r>
      <w:r>
        <w:rPr>
          <w:rFonts w:ascii="SimSun" w:eastAsia="SimSun" w:hAnsi="SimSun" w:cs="SimSun"/>
          <w:kern w:val="0"/>
          <w:szCs w:val="21"/>
        </w:rPr>
        <w:t>数量过少会带来用水紧张</w:t>
      </w:r>
      <w:r>
        <w:rPr>
          <w:rFonts w:ascii="Times New Roman" w:eastAsia="Times New Roman" w:hAnsi="Times New Roman" w:cs="Times New Roman"/>
          <w:kern w:val="0"/>
          <w:sz w:val="24"/>
          <w:szCs w:val="24"/>
        </w:rPr>
        <w:tab/>
        <w:t xml:space="preserve">D. </w:t>
      </w:r>
      <w:r>
        <w:rPr>
          <w:rFonts w:ascii="SimSun" w:eastAsia="SimSun" w:hAnsi="SimSun" w:cs="SimSun"/>
          <w:kern w:val="0"/>
          <w:szCs w:val="21"/>
        </w:rPr>
        <w:t>出现负增长，老年人口比例会下降</w:t>
      </w:r>
    </w:p>
    <w:p w:rsidR="002D0DDD">
      <w:pPr>
        <w:spacing w:line="360" w:lineRule="auto"/>
        <w:textAlignment w:val="center"/>
        <w:rPr>
          <w:rFonts w:ascii="Times New Roman" w:eastAsia="Times New Roman" w:hAnsi="Times New Roman" w:cs="Times New Roman"/>
          <w:kern w:val="0"/>
          <w:sz w:val="24"/>
          <w:szCs w:val="24"/>
        </w:rPr>
      </w:pPr>
      <w:bookmarkStart w:id="11" w:name="df16843b-e807-4b61-84a8-305fc8c3b2f4"/>
      <w:r>
        <w:rPr>
          <w:rFonts w:ascii="SimSun" w:eastAsia="SimSun" w:hAnsi="SimSun" w:cs="SimSun"/>
          <w:kern w:val="0"/>
          <w:szCs w:val="21"/>
        </w:rPr>
        <w:t>地理课上，同学们用地球仪和灯泡演示地球的运动。如图为地球运动过程演示示意图。读图，完成各小题。</w:t>
      </w:r>
      <w:bookmarkEnd w:id="11"/>
    </w:p>
    <w:tbl>
      <w:tblPr>
        <w:tblW w:w="0" w:type="auto"/>
        <w:jc w:val="center"/>
        <w:tblInd w:w="420" w:type="dxa"/>
        <w:tblLook w:val="04A0"/>
      </w:tblPr>
      <w:tblGrid>
        <w:gridCol w:w="3205"/>
      </w:tblGrid>
      <w:tr>
        <w:tblPrEx>
          <w:tblW w:w="0" w:type="auto"/>
          <w:jc w:val="center"/>
          <w:tblInd w:w="420" w:type="dxa"/>
          <w:tblLook w:val="04A0"/>
        </w:tblPrEx>
        <w:trPr>
          <w:cantSplit/>
          <w:trHeight w:val="3705"/>
          <w:jc w:val="center"/>
        </w:trPr>
        <w:tc>
          <w:tcPr>
            <w:tcW w:w="3165" w:type="dxa"/>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v:shape id="_x0000_s1035" type="#_x0000_t75" style="width:158.25pt;height:185.25pt;margin-top:0;margin-left:0;mso-position-horizontal:center;mso-position-vertical-relative:line;position:absolute;z-index:251660288" o:allowoverlap="f">
                  <v:imagedata r:id="rId16" o:title=""/>
                  <w10:wrap type="topAndBottom"/>
                </v:shape>
              </w:pict>
            </w:r>
          </w:p>
        </w:tc>
      </w:tr>
    </w:tbl>
    <w:p w:rsidR="002D0DDD">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21.  </w:t>
      </w:r>
      <w:r>
        <w:rPr>
          <w:rFonts w:ascii="SimSun" w:eastAsia="SimSun" w:hAnsi="SimSun" w:cs="SimSun"/>
          <w:kern w:val="0"/>
          <w:szCs w:val="21"/>
        </w:rPr>
        <w:t>演示地球运动时（　　）</w:t>
      </w:r>
    </w:p>
    <w:p w:rsidR="002D0DDD">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SimSun" w:eastAsia="SimSun" w:hAnsi="SimSun" w:cs="SimSun"/>
          <w:kern w:val="0"/>
          <w:szCs w:val="21"/>
        </w:rPr>
        <w:t>从左向右拨动地球仪使其转动，演示地球自转</w:t>
      </w:r>
      <w:r>
        <w:rPr>
          <w:rFonts w:ascii="Times New Roman" w:eastAsia="Times New Roman" w:hAnsi="Times New Roman" w:cs="Times New Roman"/>
          <w:kern w:val="0"/>
          <w:sz w:val="24"/>
          <w:szCs w:val="24"/>
        </w:rPr>
        <w:br/>
        <w:t xml:space="preserve">B. </w:t>
      </w:r>
      <w:r>
        <w:rPr>
          <w:rFonts w:ascii="SimSun" w:eastAsia="SimSun" w:hAnsi="SimSun" w:cs="SimSun"/>
          <w:kern w:val="0"/>
          <w:szCs w:val="21"/>
        </w:rPr>
        <w:t>演示地球自转时，围绕地球球心，逆时针方向匀速转动地球仪</w:t>
      </w:r>
      <w:r>
        <w:rPr>
          <w:rFonts w:ascii="Times New Roman" w:eastAsia="Times New Roman" w:hAnsi="Times New Roman" w:cs="Times New Roman"/>
          <w:kern w:val="0"/>
          <w:sz w:val="24"/>
          <w:szCs w:val="24"/>
        </w:rPr>
        <w:br/>
        <w:t xml:space="preserve">C. </w:t>
      </w:r>
      <w:r>
        <w:rPr>
          <w:rFonts w:ascii="SimSun" w:eastAsia="SimSun" w:hAnsi="SimSun" w:cs="SimSun"/>
          <w:kern w:val="0"/>
          <w:szCs w:val="21"/>
        </w:rPr>
        <w:t>按甲</w:t>
      </w:r>
      <w:r>
        <w:rPr>
          <w:rFonts w:ascii="Times New Roman" w:eastAsia="Times New Roman" w:hAnsi="Times New Roman" w:cs="Times New Roman"/>
          <w:kern w:val="0"/>
          <w:szCs w:val="21"/>
        </w:rPr>
        <w:t>→</w:t>
      </w:r>
      <w:r>
        <w:rPr>
          <w:rFonts w:ascii="SimSun" w:eastAsia="SimSun" w:hAnsi="SimSun" w:cs="SimSun"/>
          <w:kern w:val="0"/>
          <w:szCs w:val="21"/>
        </w:rPr>
        <w:t>乙</w:t>
      </w:r>
      <w:r>
        <w:rPr>
          <w:rFonts w:ascii="Times New Roman" w:eastAsia="Times New Roman" w:hAnsi="Times New Roman" w:cs="Times New Roman"/>
          <w:kern w:val="0"/>
          <w:szCs w:val="21"/>
        </w:rPr>
        <w:t>→</w:t>
      </w:r>
      <w:r>
        <w:rPr>
          <w:rFonts w:ascii="SimSun" w:eastAsia="SimSun" w:hAnsi="SimSun" w:cs="SimSun"/>
          <w:kern w:val="0"/>
          <w:szCs w:val="21"/>
        </w:rPr>
        <w:t>丙</w:t>
      </w:r>
      <w:r>
        <w:rPr>
          <w:rFonts w:ascii="Times New Roman" w:eastAsia="Times New Roman" w:hAnsi="Times New Roman" w:cs="Times New Roman"/>
          <w:kern w:val="0"/>
          <w:szCs w:val="21"/>
        </w:rPr>
        <w:t>→</w:t>
      </w:r>
      <w:r>
        <w:rPr>
          <w:rFonts w:ascii="SimSun" w:eastAsia="SimSun" w:hAnsi="SimSun" w:cs="SimSun"/>
          <w:kern w:val="0"/>
          <w:szCs w:val="21"/>
        </w:rPr>
        <w:t>丁的顺序沿着桌面移动地球仪，演示地球的自转</w:t>
      </w:r>
      <w:r>
        <w:rPr>
          <w:rFonts w:ascii="Times New Roman" w:eastAsia="Times New Roman" w:hAnsi="Times New Roman" w:cs="Times New Roman"/>
          <w:kern w:val="0"/>
          <w:sz w:val="24"/>
          <w:szCs w:val="24"/>
        </w:rPr>
        <w:br/>
        <w:t xml:space="preserve">D. </w:t>
      </w:r>
      <w:r>
        <w:rPr>
          <w:rFonts w:ascii="SimSun" w:eastAsia="SimSun" w:hAnsi="SimSun" w:cs="SimSun"/>
          <w:kern w:val="0"/>
          <w:szCs w:val="21"/>
        </w:rPr>
        <w:t>按甲</w:t>
      </w:r>
      <w:r>
        <w:rPr>
          <w:rFonts w:ascii="Times New Roman" w:eastAsia="Times New Roman" w:hAnsi="Times New Roman" w:cs="Times New Roman"/>
          <w:kern w:val="0"/>
          <w:szCs w:val="21"/>
        </w:rPr>
        <w:t>→</w:t>
      </w:r>
      <w:r>
        <w:rPr>
          <w:rFonts w:ascii="SimSun" w:eastAsia="SimSun" w:hAnsi="SimSun" w:cs="SimSun"/>
          <w:kern w:val="0"/>
          <w:szCs w:val="21"/>
        </w:rPr>
        <w:t>丁</w:t>
      </w:r>
      <w:r>
        <w:rPr>
          <w:rFonts w:ascii="Times New Roman" w:eastAsia="Times New Roman" w:hAnsi="Times New Roman" w:cs="Times New Roman"/>
          <w:kern w:val="0"/>
          <w:szCs w:val="21"/>
        </w:rPr>
        <w:t>→</w:t>
      </w:r>
      <w:r>
        <w:rPr>
          <w:rFonts w:ascii="SimSun" w:eastAsia="SimSun" w:hAnsi="SimSun" w:cs="SimSun"/>
          <w:kern w:val="0"/>
          <w:szCs w:val="21"/>
        </w:rPr>
        <w:t>丙</w:t>
      </w:r>
      <w:r>
        <w:rPr>
          <w:rFonts w:ascii="Times New Roman" w:eastAsia="Times New Roman" w:hAnsi="Times New Roman" w:cs="Times New Roman"/>
          <w:kern w:val="0"/>
          <w:szCs w:val="21"/>
        </w:rPr>
        <w:t>→</w:t>
      </w:r>
      <w:r>
        <w:rPr>
          <w:rFonts w:ascii="SimSun" w:eastAsia="SimSun" w:hAnsi="SimSun" w:cs="SimSun"/>
          <w:kern w:val="0"/>
          <w:szCs w:val="21"/>
        </w:rPr>
        <w:t>乙的顺序沿着桌面移动地球仪，演示地球的公转</w:t>
      </w:r>
    </w:p>
    <w:p w:rsidR="002D0DDD">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22.  </w:t>
      </w:r>
      <w:r>
        <w:rPr>
          <w:rFonts w:ascii="SimSun" w:eastAsia="SimSun" w:hAnsi="SimSun" w:cs="SimSun"/>
          <w:kern w:val="0"/>
          <w:szCs w:val="21"/>
        </w:rPr>
        <w:t>图</w:t>
      </w:r>
      <w:r>
        <w:rPr>
          <w:rFonts w:ascii="Times New Roman" w:eastAsia="Times New Roman" w:hAnsi="Times New Roman" w:cs="Times New Roman"/>
          <w:kern w:val="0"/>
          <w:szCs w:val="21"/>
        </w:rPr>
        <w:t>a</w:t>
      </w:r>
      <w:r>
        <w:rPr>
          <w:rFonts w:ascii="SimSun" w:eastAsia="SimSun" w:hAnsi="SimSun" w:cs="SimSun"/>
          <w:kern w:val="0"/>
          <w:szCs w:val="21"/>
        </w:rPr>
        <w:t>演示的日期对应</w:t>
      </w:r>
      <w:r>
        <w:rPr>
          <w:rFonts w:ascii="Times New Roman" w:eastAsia="Times New Roman" w:hAnsi="Times New Roman" w:cs="Times New Roman"/>
          <w:kern w:val="0"/>
          <w:szCs w:val="21"/>
        </w:rPr>
        <w:t>b</w:t>
      </w:r>
      <w:r>
        <w:rPr>
          <w:rFonts w:ascii="SimSun" w:eastAsia="SimSun" w:hAnsi="SimSun" w:cs="SimSun"/>
          <w:kern w:val="0"/>
          <w:szCs w:val="21"/>
        </w:rPr>
        <w:t>中的（　　）</w:t>
      </w:r>
    </w:p>
    <w:p w:rsidR="002D0DDD">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SimSun" w:eastAsia="SimSun" w:hAnsi="SimSun" w:cs="SimSun"/>
          <w:kern w:val="0"/>
          <w:szCs w:val="21"/>
        </w:rPr>
        <w:t>甲</w:t>
      </w:r>
      <w:r>
        <w:rPr>
          <w:rFonts w:ascii="Times New Roman" w:eastAsia="Times New Roman" w:hAnsi="Times New Roman" w:cs="Times New Roman"/>
          <w:kern w:val="0"/>
          <w:sz w:val="24"/>
          <w:szCs w:val="24"/>
        </w:rPr>
        <w:tab/>
        <w:t xml:space="preserve">B. </w:t>
      </w:r>
      <w:r>
        <w:rPr>
          <w:rFonts w:ascii="SimSun" w:eastAsia="SimSun" w:hAnsi="SimSun" w:cs="SimSun"/>
          <w:kern w:val="0"/>
          <w:szCs w:val="21"/>
        </w:rPr>
        <w:t>乙</w:t>
      </w:r>
      <w:r>
        <w:rPr>
          <w:rFonts w:ascii="Times New Roman" w:eastAsia="Times New Roman" w:hAnsi="Times New Roman" w:cs="Times New Roman"/>
          <w:kern w:val="0"/>
          <w:sz w:val="24"/>
          <w:szCs w:val="24"/>
        </w:rPr>
        <w:tab/>
        <w:t xml:space="preserve">C. </w:t>
      </w:r>
      <w:r>
        <w:rPr>
          <w:rFonts w:ascii="SimSun" w:eastAsia="SimSun" w:hAnsi="SimSun" w:cs="SimSun"/>
          <w:kern w:val="0"/>
          <w:szCs w:val="21"/>
        </w:rPr>
        <w:t>丙</w:t>
      </w:r>
      <w:r>
        <w:rPr>
          <w:rFonts w:ascii="Times New Roman" w:eastAsia="Times New Roman" w:hAnsi="Times New Roman" w:cs="Times New Roman"/>
          <w:kern w:val="0"/>
          <w:sz w:val="24"/>
          <w:szCs w:val="24"/>
        </w:rPr>
        <w:tab/>
        <w:t xml:space="preserve">D. </w:t>
      </w:r>
      <w:r>
        <w:rPr>
          <w:rFonts w:ascii="SimSun" w:eastAsia="SimSun" w:hAnsi="SimSun" w:cs="SimSun"/>
          <w:kern w:val="0"/>
          <w:szCs w:val="21"/>
        </w:rPr>
        <w:t>丁</w:t>
      </w:r>
    </w:p>
    <w:p w:rsidR="002D0DDD">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SimHei" w:eastAsia="SimHei" w:hAnsi="SimHei" w:cs="SimHei"/>
        </w:rPr>
        <w:t>二、综合题（本大题共</w:t>
      </w:r>
      <w:r>
        <w:rPr>
          <w:rFonts w:ascii="Times New Roman" w:eastAsia="Times New Roman" w:hAnsi="Times New Roman" w:cs="Times New Roman"/>
          <w:b/>
        </w:rPr>
        <w:t>4</w:t>
      </w:r>
      <w:r>
        <w:rPr>
          <w:rFonts w:ascii="SimHei" w:eastAsia="SimHei" w:hAnsi="SimHei" w:cs="SimHei"/>
        </w:rPr>
        <w:t>小题，共</w:t>
      </w:r>
      <w:r w:rsidR="006B3E47">
        <w:rPr>
          <w:rFonts w:ascii="Times New Roman" w:hAnsi="Times New Roman" w:eastAsiaTheme="minorEastAsia" w:cs="Times New Roman" w:hint="eastAsia"/>
          <w:b/>
        </w:rPr>
        <w:t>48</w:t>
      </w:r>
      <w:r>
        <w:rPr>
          <w:rFonts w:ascii="Times New Roman" w:eastAsia="Times New Roman" w:hAnsi="Times New Roman" w:cs="Times New Roman"/>
          <w:b/>
        </w:rPr>
        <w:t>.0</w:t>
      </w:r>
      <w:r>
        <w:rPr>
          <w:rFonts w:ascii="SimHei" w:eastAsia="SimHei" w:hAnsi="SimHei" w:cs="SimHei"/>
        </w:rPr>
        <w:t>分）</w:t>
      </w:r>
    </w:p>
    <w:p w:rsidR="002D0DDD">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23.  </w:t>
      </w:r>
      <w:bookmarkStart w:id="12" w:name="6cd4f0fa-9aff-473b-bec4-567a6f979e23"/>
      <w:r>
        <w:rPr>
          <w:rFonts w:ascii="SimSun" w:eastAsia="SimSun" w:hAnsi="SimSun" w:cs="SimSun"/>
          <w:kern w:val="0"/>
          <w:szCs w:val="21"/>
        </w:rPr>
        <w:t>浙江是我国经济大省，</w:t>
      </w:r>
      <w:r>
        <w:rPr>
          <w:rFonts w:ascii="Times New Roman" w:eastAsia="Times New Roman" w:hAnsi="Times New Roman" w:cs="Times New Roman"/>
          <w:kern w:val="0"/>
          <w:szCs w:val="21"/>
        </w:rPr>
        <w:t>2020</w:t>
      </w:r>
      <w:r>
        <w:rPr>
          <w:rFonts w:ascii="SimSun" w:eastAsia="SimSun" w:hAnsi="SimSun" w:cs="SimSun"/>
          <w:kern w:val="0"/>
          <w:szCs w:val="21"/>
        </w:rPr>
        <w:t>年全省生产总值达</w:t>
      </w:r>
      <w:r>
        <w:rPr>
          <w:rFonts w:ascii="Times New Roman" w:eastAsia="Times New Roman" w:hAnsi="Times New Roman" w:cs="Times New Roman"/>
          <w:kern w:val="0"/>
          <w:szCs w:val="21"/>
        </w:rPr>
        <w:t>6.46</w:t>
      </w:r>
      <w:r>
        <w:rPr>
          <w:rFonts w:ascii="SimSun" w:eastAsia="SimSun" w:hAnsi="SimSun" w:cs="SimSun"/>
          <w:kern w:val="0"/>
          <w:szCs w:val="21"/>
        </w:rPr>
        <w:t>万亿元，是</w:t>
      </w:r>
      <w:r>
        <w:rPr>
          <w:rFonts w:ascii="Times New Roman" w:eastAsia="Times New Roman" w:hAnsi="Times New Roman" w:cs="Times New Roman"/>
          <w:kern w:val="0"/>
          <w:szCs w:val="21"/>
        </w:rPr>
        <w:t>2015</w:t>
      </w:r>
      <w:r>
        <w:rPr>
          <w:rFonts w:ascii="SimSun" w:eastAsia="SimSun" w:hAnsi="SimSun" w:cs="SimSun"/>
          <w:kern w:val="0"/>
          <w:szCs w:val="21"/>
        </w:rPr>
        <w:t>年的</w:t>
      </w:r>
      <w:r>
        <w:rPr>
          <w:rFonts w:ascii="Times New Roman" w:eastAsia="Times New Roman" w:hAnsi="Times New Roman" w:cs="Times New Roman"/>
          <w:kern w:val="0"/>
          <w:szCs w:val="21"/>
        </w:rPr>
        <w:t>1.5</w:t>
      </w:r>
      <w:r>
        <w:rPr>
          <w:rFonts w:ascii="SimSun" w:eastAsia="SimSun" w:hAnsi="SimSun" w:cs="SimSun"/>
          <w:kern w:val="0"/>
          <w:szCs w:val="21"/>
        </w:rPr>
        <w:t>倍，占全国的</w:t>
      </w:r>
      <w:r>
        <w:rPr>
          <w:rFonts w:ascii="Times New Roman" w:eastAsia="Times New Roman" w:hAnsi="Times New Roman" w:cs="Times New Roman"/>
          <w:kern w:val="0"/>
          <w:szCs w:val="21"/>
        </w:rPr>
        <w:t>6.4%</w:t>
      </w:r>
      <w:r>
        <w:rPr>
          <w:rFonts w:ascii="SimSun" w:eastAsia="SimSun" w:hAnsi="SimSun" w:cs="SimSun"/>
          <w:kern w:val="0"/>
          <w:szCs w:val="21"/>
        </w:rPr>
        <w:t>，稳居全国第四位。图</w:t>
      </w:r>
      <w:r>
        <w:rPr>
          <w:rFonts w:ascii="Times New Roman" w:eastAsia="Times New Roman" w:hAnsi="Times New Roman" w:cs="Times New Roman"/>
          <w:kern w:val="0"/>
          <w:szCs w:val="21"/>
        </w:rPr>
        <w:t>1</w:t>
      </w:r>
      <w:r>
        <w:rPr>
          <w:rFonts w:ascii="SimSun" w:eastAsia="SimSun" w:hAnsi="SimSun" w:cs="SimSun"/>
          <w:kern w:val="0"/>
          <w:szCs w:val="21"/>
        </w:rPr>
        <w:t>为浙江省地图，图</w:t>
      </w:r>
      <w:r>
        <w:rPr>
          <w:rFonts w:ascii="Times New Roman" w:eastAsia="Times New Roman" w:hAnsi="Times New Roman" w:cs="Times New Roman"/>
          <w:kern w:val="0"/>
          <w:szCs w:val="21"/>
        </w:rPr>
        <w:t>2</w:t>
      </w:r>
      <w:r>
        <w:rPr>
          <w:rFonts w:ascii="SimSun" w:eastAsia="SimSun" w:hAnsi="SimSun" w:cs="SimSun"/>
          <w:kern w:val="0"/>
          <w:szCs w:val="21"/>
        </w:rPr>
        <w:t>为浙江省</w:t>
      </w:r>
      <w:r>
        <w:rPr>
          <w:rFonts w:ascii="SimSun" w:eastAsia="SimSun" w:hAnsi="SimSun" w:cs="SimSun"/>
          <w:kern w:val="0"/>
          <w:szCs w:val="21"/>
        </w:rPr>
        <w:t>“</w:t>
      </w:r>
      <w:r>
        <w:rPr>
          <w:rFonts w:ascii="SimSun" w:eastAsia="SimSun" w:hAnsi="SimSun" w:cs="SimSun"/>
          <w:kern w:val="0"/>
          <w:szCs w:val="21"/>
        </w:rPr>
        <w:t>十三五</w:t>
      </w:r>
      <w:r>
        <w:rPr>
          <w:rFonts w:ascii="SimSun" w:eastAsia="SimSun" w:hAnsi="SimSun" w:cs="SimSun"/>
          <w:kern w:val="0"/>
          <w:szCs w:val="21"/>
        </w:rPr>
        <w:t>”</w:t>
      </w:r>
      <w:r>
        <w:rPr>
          <w:rFonts w:ascii="SimSun" w:eastAsia="SimSun" w:hAnsi="SimSun" w:cs="SimSun"/>
          <w:kern w:val="0"/>
          <w:szCs w:val="21"/>
        </w:rPr>
        <w:t>期间浙江省产业结构变化统计图。依据材料回答下列问题。</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36" type="#_x0000_t75" style="width:442.5pt;height:269.25pt">
            <v:imagedata r:id="rId17" o:title=""/>
          </v:shape>
        </w:pic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1</w:t>
      </w:r>
      <w:r>
        <w:rPr>
          <w:rFonts w:ascii="SimSun" w:eastAsia="SimSun" w:hAnsi="SimSun" w:cs="SimSun"/>
          <w:kern w:val="0"/>
          <w:szCs w:val="21"/>
        </w:rPr>
        <w:t>）描述浙江省的地理位置，并评价。（至少</w:t>
      </w:r>
      <w:r>
        <w:rPr>
          <w:rFonts w:ascii="Times New Roman" w:eastAsia="Times New Roman" w:hAnsi="Times New Roman" w:cs="Times New Roman"/>
          <w:kern w:val="0"/>
          <w:szCs w:val="21"/>
        </w:rPr>
        <w:t>2</w:t>
      </w:r>
      <w:r>
        <w:rPr>
          <w:rFonts w:ascii="SimSun" w:eastAsia="SimSun" w:hAnsi="SimSun" w:cs="SimSun"/>
          <w:kern w:val="0"/>
          <w:szCs w:val="21"/>
        </w:rPr>
        <w:t>个方面）</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）结合材料，从产值、产业结构方面描述浙江省</w:t>
      </w:r>
      <w:r>
        <w:rPr>
          <w:rFonts w:ascii="SimSun" w:eastAsia="SimSun" w:hAnsi="SimSun" w:cs="SimSun"/>
          <w:kern w:val="0"/>
          <w:szCs w:val="21"/>
        </w:rPr>
        <w:t>“</w:t>
      </w:r>
      <w:r>
        <w:rPr>
          <w:rFonts w:ascii="SimSun" w:eastAsia="SimSun" w:hAnsi="SimSun" w:cs="SimSun"/>
          <w:kern w:val="0"/>
          <w:szCs w:val="21"/>
        </w:rPr>
        <w:t>十三五</w:t>
      </w:r>
      <w:r>
        <w:rPr>
          <w:rFonts w:ascii="SimSun" w:eastAsia="SimSun" w:hAnsi="SimSun" w:cs="SimSun"/>
          <w:kern w:val="0"/>
          <w:szCs w:val="21"/>
        </w:rPr>
        <w:t>”</w:t>
      </w:r>
      <w:r>
        <w:rPr>
          <w:rFonts w:ascii="SimSun" w:eastAsia="SimSun" w:hAnsi="SimSun" w:cs="SimSun"/>
          <w:kern w:val="0"/>
          <w:szCs w:val="21"/>
        </w:rPr>
        <w:t>期间经济发展的特点。</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3</w:t>
      </w:r>
      <w:r>
        <w:rPr>
          <w:rFonts w:ascii="SimSun" w:eastAsia="SimSun" w:hAnsi="SimSun" w:cs="SimSun"/>
          <w:kern w:val="0"/>
          <w:szCs w:val="21"/>
        </w:rPr>
        <w:t>）浙江省经济可持续发展的优势是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（选择填空）。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A.</w:t>
      </w:r>
      <w:r>
        <w:rPr>
          <w:rFonts w:ascii="SimSun" w:eastAsia="SimSun" w:hAnsi="SimSun" w:cs="SimSun"/>
          <w:kern w:val="0"/>
          <w:szCs w:val="21"/>
        </w:rPr>
        <w:t>是全国面积最大的省级行政区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B.</w:t>
      </w:r>
      <w:r>
        <w:rPr>
          <w:rFonts w:ascii="SimSun" w:eastAsia="SimSun" w:hAnsi="SimSun" w:cs="SimSun"/>
          <w:kern w:val="0"/>
          <w:szCs w:val="21"/>
        </w:rPr>
        <w:t>平原面积比重大，耕</w:t>
      </w:r>
      <w:r>
        <w:rPr>
          <w:rFonts w:ascii="SimSun" w:eastAsia="SimSun" w:hAnsi="SimSun" w:cs="SimSun"/>
          <w:kern w:val="0"/>
          <w:szCs w:val="21"/>
        </w:rPr>
        <w:t>地面积广</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C.</w:t>
      </w:r>
      <w:r>
        <w:rPr>
          <w:rFonts w:ascii="SimSun" w:eastAsia="SimSun" w:hAnsi="SimSun" w:cs="SimSun"/>
          <w:kern w:val="0"/>
          <w:szCs w:val="21"/>
        </w:rPr>
        <w:t>利用港口优势，发展对外贸易</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D.</w:t>
      </w:r>
      <w:r>
        <w:rPr>
          <w:rFonts w:ascii="SimSun" w:eastAsia="SimSun" w:hAnsi="SimSun" w:cs="SimSun"/>
          <w:kern w:val="0"/>
          <w:szCs w:val="21"/>
        </w:rPr>
        <w:t>“</w:t>
      </w:r>
      <w:r>
        <w:rPr>
          <w:rFonts w:ascii="SimSun" w:eastAsia="SimSun" w:hAnsi="SimSun" w:cs="SimSun"/>
          <w:kern w:val="0"/>
          <w:szCs w:val="21"/>
        </w:rPr>
        <w:t>黄金水道</w:t>
      </w:r>
      <w:r>
        <w:rPr>
          <w:rFonts w:ascii="SimSun" w:eastAsia="SimSun" w:hAnsi="SimSun" w:cs="SimSun"/>
          <w:kern w:val="0"/>
          <w:szCs w:val="21"/>
        </w:rPr>
        <w:t>——</w:t>
      </w:r>
      <w:r>
        <w:rPr>
          <w:rFonts w:ascii="SimSun" w:eastAsia="SimSun" w:hAnsi="SimSun" w:cs="SimSun"/>
          <w:kern w:val="0"/>
          <w:szCs w:val="21"/>
        </w:rPr>
        <w:t>长江</w:t>
      </w:r>
      <w:r>
        <w:rPr>
          <w:rFonts w:ascii="SimSun" w:eastAsia="SimSun" w:hAnsi="SimSun" w:cs="SimSun"/>
          <w:kern w:val="0"/>
          <w:szCs w:val="21"/>
        </w:rPr>
        <w:t>”</w:t>
      </w:r>
      <w:r>
        <w:rPr>
          <w:rFonts w:ascii="SimSun" w:eastAsia="SimSun" w:hAnsi="SimSun" w:cs="SimSun"/>
          <w:kern w:val="0"/>
          <w:szCs w:val="21"/>
        </w:rPr>
        <w:t>流经该省</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4</w:t>
      </w:r>
      <w:r>
        <w:rPr>
          <w:rFonts w:ascii="SimSun" w:eastAsia="SimSun" w:hAnsi="SimSun" w:cs="SimSun"/>
          <w:kern w:val="0"/>
          <w:szCs w:val="21"/>
        </w:rPr>
        <w:t>）千岛湖（新安江水库）是一座人工湖，湖水为国家一级水体，不经任何处理即达饮用水标准，被誉为</w:t>
      </w:r>
      <w:r>
        <w:rPr>
          <w:rFonts w:ascii="SimSun" w:eastAsia="SimSun" w:hAnsi="SimSun" w:cs="SimSun"/>
          <w:kern w:val="0"/>
          <w:szCs w:val="21"/>
        </w:rPr>
        <w:t>“</w:t>
      </w:r>
      <w:r>
        <w:rPr>
          <w:rFonts w:ascii="SimSun" w:eastAsia="SimSun" w:hAnsi="SimSun" w:cs="SimSun"/>
          <w:kern w:val="0"/>
          <w:szCs w:val="21"/>
        </w:rPr>
        <w:t>天下第一秀水</w:t>
      </w:r>
      <w:r>
        <w:rPr>
          <w:rFonts w:ascii="SimSun" w:eastAsia="SimSun" w:hAnsi="SimSun" w:cs="SimSun"/>
          <w:kern w:val="0"/>
          <w:szCs w:val="21"/>
        </w:rPr>
        <w:t>”</w:t>
      </w:r>
      <w:r>
        <w:rPr>
          <w:rFonts w:ascii="SimSun" w:eastAsia="SimSun" w:hAnsi="SimSun" w:cs="SimSun"/>
          <w:kern w:val="0"/>
          <w:szCs w:val="21"/>
        </w:rPr>
        <w:t>。</w:t>
      </w:r>
      <w:r>
        <w:rPr>
          <w:rFonts w:ascii="Times New Roman" w:eastAsia="Times New Roman" w:hAnsi="Times New Roman" w:cs="Times New Roman"/>
          <w:kern w:val="0"/>
          <w:szCs w:val="21"/>
        </w:rPr>
        <w:t>2019</w:t>
      </w:r>
      <w:r>
        <w:rPr>
          <w:rFonts w:ascii="SimSun" w:eastAsia="SimSun" w:hAnsi="SimSun" w:cs="SimSun"/>
          <w:kern w:val="0"/>
          <w:szCs w:val="21"/>
        </w:rPr>
        <w:t>年历时近五年建设的杭州</w:t>
      </w:r>
      <w:r>
        <w:rPr>
          <w:rFonts w:ascii="SimSun" w:eastAsia="SimSun" w:hAnsi="SimSun" w:cs="SimSun"/>
          <w:kern w:val="0"/>
          <w:szCs w:val="21"/>
        </w:rPr>
        <w:t>——</w:t>
      </w:r>
      <w:r>
        <w:rPr>
          <w:rFonts w:ascii="SimSun" w:eastAsia="SimSun" w:hAnsi="SimSun" w:cs="SimSun"/>
          <w:kern w:val="0"/>
          <w:szCs w:val="21"/>
        </w:rPr>
        <w:t>千岛湖配供水工程，正式通水运行。结合地图完成下面框图。</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37" type="#_x0000_t75" style="width:375.75pt;height:190.5pt">
            <v:imagedata r:id="rId18" o:title=""/>
          </v:shape>
        </w:pic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5</w:t>
      </w:r>
      <w:r>
        <w:rPr>
          <w:rFonts w:ascii="SimSun" w:eastAsia="SimSun" w:hAnsi="SimSun" w:cs="SimSun"/>
          <w:kern w:val="0"/>
          <w:szCs w:val="21"/>
        </w:rPr>
        <w:t>）引水工程虽然让杭州居民喝上了高品质的矿泉水，但很多人提出：引水只是在缓解杭州用水困难，如果处理不当，</w:t>
      </w:r>
      <w:r>
        <w:rPr>
          <w:rFonts w:ascii="SimSun" w:eastAsia="SimSun" w:hAnsi="SimSun" w:cs="SimSun"/>
          <w:kern w:val="0"/>
          <w:szCs w:val="21"/>
        </w:rPr>
        <w:t>“</w:t>
      </w:r>
      <w:r>
        <w:rPr>
          <w:rFonts w:ascii="SimSun" w:eastAsia="SimSun" w:hAnsi="SimSun" w:cs="SimSun"/>
          <w:kern w:val="0"/>
          <w:szCs w:val="21"/>
        </w:rPr>
        <w:t>水问题</w:t>
      </w:r>
      <w:r>
        <w:rPr>
          <w:rFonts w:ascii="SimSun" w:eastAsia="SimSun" w:hAnsi="SimSun" w:cs="SimSun"/>
          <w:kern w:val="0"/>
          <w:szCs w:val="21"/>
        </w:rPr>
        <w:t>”</w:t>
      </w:r>
      <w:r>
        <w:rPr>
          <w:rFonts w:ascii="SimSun" w:eastAsia="SimSun" w:hAnsi="SimSun" w:cs="SimSun"/>
          <w:kern w:val="0"/>
          <w:szCs w:val="21"/>
        </w:rPr>
        <w:t>依然会出现。请从源头（千岛湖区）、途经地区和目的地（杭州）中任选其一，说说应采取怎样的措施来解决</w:t>
      </w:r>
      <w:r>
        <w:rPr>
          <w:rFonts w:ascii="SimSun" w:eastAsia="SimSun" w:hAnsi="SimSun" w:cs="SimSun"/>
          <w:kern w:val="0"/>
          <w:szCs w:val="21"/>
        </w:rPr>
        <w:t>“</w:t>
      </w:r>
      <w:r>
        <w:rPr>
          <w:rFonts w:ascii="SimSun" w:eastAsia="SimSun" w:hAnsi="SimSun" w:cs="SimSun"/>
          <w:kern w:val="0"/>
          <w:szCs w:val="21"/>
        </w:rPr>
        <w:t>水问题</w:t>
      </w:r>
      <w:r>
        <w:rPr>
          <w:rFonts w:ascii="SimSun" w:eastAsia="SimSun" w:hAnsi="SimSun" w:cs="SimSun"/>
          <w:kern w:val="0"/>
          <w:szCs w:val="21"/>
        </w:rPr>
        <w:t>”</w:t>
      </w:r>
      <w:r>
        <w:rPr>
          <w:rFonts w:ascii="SimSun" w:eastAsia="SimSun" w:hAnsi="SimSun" w:cs="SimSun"/>
          <w:kern w:val="0"/>
          <w:szCs w:val="21"/>
        </w:rPr>
        <w:t>。</w:t>
      </w:r>
      <w:bookmarkEnd w:id="12"/>
    </w:p>
    <w:p w:rsidR="002D0DDD">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24.  </w:t>
      </w:r>
      <w:bookmarkStart w:id="13" w:name="78042e60-54a2-4851-99c0-579c5cf6ca0d"/>
      <w:r>
        <w:rPr>
          <w:rFonts w:ascii="SimSun" w:eastAsia="SimSun" w:hAnsi="SimSun" w:cs="SimSun"/>
          <w:kern w:val="0"/>
          <w:szCs w:val="21"/>
        </w:rPr>
        <w:t>“</w:t>
      </w:r>
      <w:r>
        <w:rPr>
          <w:rFonts w:ascii="SimSun" w:eastAsia="SimSun" w:hAnsi="SimSun" w:cs="SimSun"/>
          <w:kern w:val="0"/>
          <w:szCs w:val="21"/>
        </w:rPr>
        <w:t>黄河是中华民族的母亲河。黄河宁，天下平。黄河流域必须下大气力进行大保护、大治理，走生态保护和高质量发展的路子，最终让黄河成为造福人民的幸福河</w:t>
      </w:r>
      <w:r>
        <w:rPr>
          <w:rFonts w:ascii="SimSun" w:eastAsia="SimSun" w:hAnsi="SimSun" w:cs="SimSun"/>
          <w:kern w:val="0"/>
          <w:szCs w:val="21"/>
        </w:rPr>
        <w:t>”</w:t>
      </w:r>
      <w:r>
        <w:rPr>
          <w:rFonts w:ascii="SimSun" w:eastAsia="SimSun" w:hAnsi="SimSun" w:cs="SimSun"/>
          <w:kern w:val="0"/>
          <w:szCs w:val="21"/>
        </w:rPr>
        <w:t>。图为黄河水系图。结合图文资料，完成下列各题。</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38" type="#_x0000_t75" style="width:337.5pt;height:154.5pt">
            <v:imagedata r:id="rId19" o:title=""/>
          </v:shape>
        </w:pict>
      </w:r>
      <w:r>
        <w:rPr>
          <w:rFonts w:ascii="Arial" w:eastAsia="Arial" w:hAnsi="Arial" w:cs="Arial"/>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1</w:t>
      </w:r>
      <w:r>
        <w:rPr>
          <w:rFonts w:ascii="SimSun" w:eastAsia="SimSun" w:hAnsi="SimSun" w:cs="SimSun"/>
          <w:kern w:val="0"/>
          <w:szCs w:val="21"/>
        </w:rPr>
        <w:t>）在甲地附近易出现的生态问题是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（湿地破坏</w:t>
      </w:r>
      <w:r>
        <w:rPr>
          <w:rFonts w:ascii="Times New Roman" w:eastAsia="Times New Roman" w:hAnsi="Times New Roman" w:cs="Times New Roman"/>
          <w:kern w:val="0"/>
          <w:szCs w:val="21"/>
        </w:rPr>
        <w:t>/</w:t>
      </w:r>
      <w:r>
        <w:rPr>
          <w:rFonts w:ascii="SimSun" w:eastAsia="SimSun" w:hAnsi="SimSun" w:cs="SimSun"/>
          <w:kern w:val="0"/>
          <w:szCs w:val="21"/>
        </w:rPr>
        <w:t>耕地</w:t>
      </w:r>
      <w:r>
        <w:rPr>
          <w:rFonts w:ascii="SimSun" w:eastAsia="SimSun" w:hAnsi="SimSun" w:cs="SimSun"/>
          <w:kern w:val="0"/>
          <w:szCs w:val="21"/>
        </w:rPr>
        <w:t>退化）。</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）从水系状况看，黄河流经</w:t>
      </w:r>
      <w:r>
        <w:rPr>
          <w:rFonts w:ascii="SimSun" w:eastAsia="SimSun" w:hAnsi="SimSun" w:cs="SimSun"/>
          <w:kern w:val="0"/>
          <w:szCs w:val="21"/>
        </w:rPr>
        <w:t>①</w:t>
      </w:r>
      <w:r>
        <w:rPr>
          <w:rFonts w:ascii="SimSun" w:eastAsia="SimSun" w:hAnsi="SimSun" w:cs="SimSun"/>
          <w:kern w:val="0"/>
          <w:szCs w:val="21"/>
        </w:rPr>
        <w:t>区域后水量明显增加，其原因是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3</w:t>
      </w:r>
      <w:r>
        <w:rPr>
          <w:rFonts w:ascii="SimSun" w:eastAsia="SimSun" w:hAnsi="SimSun" w:cs="SimSun"/>
          <w:kern w:val="0"/>
          <w:szCs w:val="21"/>
        </w:rPr>
        <w:t>）河口水文站水量比青铜峡水文站水量明显减少的人为原因主要是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A</w:t>
      </w:r>
      <w:r>
        <w:rPr>
          <w:rFonts w:ascii="SimSun" w:eastAsia="SimSun" w:hAnsi="SimSun" w:cs="SimSun"/>
          <w:kern w:val="0"/>
          <w:szCs w:val="21"/>
        </w:rPr>
        <w:t>．流经灌区，引水多</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B</w:t>
      </w:r>
      <w:r>
        <w:rPr>
          <w:rFonts w:ascii="SimSun" w:eastAsia="SimSun" w:hAnsi="SimSun" w:cs="SimSun"/>
          <w:kern w:val="0"/>
          <w:szCs w:val="21"/>
        </w:rPr>
        <w:t>．沙漠地区蒸发量大</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C</w:t>
      </w:r>
      <w:r>
        <w:rPr>
          <w:rFonts w:ascii="SimSun" w:eastAsia="SimSun" w:hAnsi="SimSun" w:cs="SimSun"/>
          <w:kern w:val="0"/>
          <w:szCs w:val="21"/>
        </w:rPr>
        <w:t>．生态环境破坏严重</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D</w:t>
      </w:r>
      <w:r>
        <w:rPr>
          <w:rFonts w:ascii="SimSun" w:eastAsia="SimSun" w:hAnsi="SimSun" w:cs="SimSun"/>
          <w:kern w:val="0"/>
          <w:szCs w:val="21"/>
        </w:rPr>
        <w:t>．农业对河水污染严重</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4</w:t>
      </w:r>
      <w:r>
        <w:rPr>
          <w:rFonts w:ascii="SimSun" w:eastAsia="SimSun" w:hAnsi="SimSun" w:cs="SimSun"/>
          <w:kern w:val="0"/>
          <w:szCs w:val="21"/>
        </w:rPr>
        <w:t>）推测阴山山脉以北地区农业部门主要为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A</w:t>
      </w:r>
      <w:r>
        <w:rPr>
          <w:rFonts w:ascii="SimSun" w:eastAsia="SimSun" w:hAnsi="SimSun" w:cs="SimSun"/>
          <w:kern w:val="0"/>
          <w:szCs w:val="21"/>
        </w:rPr>
        <w:t>．种植业</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B</w:t>
      </w:r>
      <w:r>
        <w:rPr>
          <w:rFonts w:ascii="SimSun" w:eastAsia="SimSun" w:hAnsi="SimSun" w:cs="SimSun"/>
          <w:kern w:val="0"/>
          <w:szCs w:val="21"/>
        </w:rPr>
        <w:t>．畜牧业</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C</w:t>
      </w:r>
      <w:r>
        <w:rPr>
          <w:rFonts w:ascii="SimSun" w:eastAsia="SimSun" w:hAnsi="SimSun" w:cs="SimSun"/>
          <w:kern w:val="0"/>
          <w:szCs w:val="21"/>
        </w:rPr>
        <w:t>．林业</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Cs w:val="21"/>
        </w:rPr>
        <w:t>D</w:t>
      </w:r>
      <w:r>
        <w:rPr>
          <w:rFonts w:ascii="SimSun" w:eastAsia="SimSun" w:hAnsi="SimSun" w:cs="SimSun"/>
          <w:kern w:val="0"/>
          <w:szCs w:val="21"/>
        </w:rPr>
        <w:t>．渔业</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5</w:t>
      </w:r>
      <w:r>
        <w:rPr>
          <w:rFonts w:ascii="SimSun" w:eastAsia="SimSun" w:hAnsi="SimSun" w:cs="SimSun"/>
          <w:kern w:val="0"/>
          <w:szCs w:val="21"/>
        </w:rPr>
        <w:t>）由于自然和人为的原因，黄河流域乙地区的生态环境影响了黄河下游地区的环境。图</w:t>
      </w:r>
      <w:r>
        <w:rPr>
          <w:rFonts w:ascii="Times New Roman" w:eastAsia="Times New Roman" w:hAnsi="Times New Roman" w:cs="Times New Roman"/>
          <w:kern w:val="0"/>
          <w:szCs w:val="21"/>
        </w:rPr>
        <w:t>1</w:t>
      </w:r>
      <w:r>
        <w:rPr>
          <w:rFonts w:ascii="SimSun" w:eastAsia="SimSun" w:hAnsi="SimSun" w:cs="SimSun"/>
          <w:kern w:val="0"/>
          <w:szCs w:val="21"/>
        </w:rPr>
        <w:t>为乙地区地理环境示意图，如图</w:t>
      </w:r>
      <w:r>
        <w:rPr>
          <w:rFonts w:ascii="Times New Roman" w:eastAsia="Times New Roman" w:hAnsi="Times New Roman" w:cs="Times New Roman"/>
          <w:kern w:val="0"/>
          <w:szCs w:val="21"/>
        </w:rPr>
        <w:t>2</w:t>
      </w:r>
      <w:r>
        <w:rPr>
          <w:rFonts w:ascii="SimSun" w:eastAsia="SimSun" w:hAnsi="SimSun" w:cs="SimSun"/>
          <w:kern w:val="0"/>
          <w:szCs w:val="21"/>
        </w:rPr>
        <w:t>为黄河下游</w:t>
      </w:r>
      <w:r>
        <w:rPr>
          <w:rFonts w:ascii="SimSun" w:eastAsia="SimSun" w:hAnsi="SimSun" w:cs="SimSun"/>
          <w:kern w:val="0"/>
          <w:szCs w:val="21"/>
        </w:rPr>
        <w:t>“</w:t>
      </w:r>
      <w:r>
        <w:rPr>
          <w:rFonts w:ascii="SimSun" w:eastAsia="SimSun" w:hAnsi="SimSun" w:cs="SimSun"/>
          <w:kern w:val="0"/>
          <w:szCs w:val="21"/>
        </w:rPr>
        <w:t>地上河</w:t>
      </w:r>
      <w:r>
        <w:rPr>
          <w:rFonts w:ascii="SimSun" w:eastAsia="SimSun" w:hAnsi="SimSun" w:cs="SimSun"/>
          <w:kern w:val="0"/>
          <w:szCs w:val="21"/>
        </w:rPr>
        <w:t>”</w:t>
      </w:r>
      <w:r>
        <w:rPr>
          <w:rFonts w:ascii="SimSun" w:eastAsia="SimSun" w:hAnsi="SimSun" w:cs="SimSun"/>
          <w:kern w:val="0"/>
          <w:szCs w:val="21"/>
        </w:rPr>
        <w:t>示意图。结合图文资料及所学完成框图的填写。</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39" type="#_x0000_t75" style="width:375pt;height:284.25pt">
            <v:imagedata r:id="rId20" o:title=""/>
          </v:shape>
        </w:pic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①</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SimSun" w:eastAsia="SimSun" w:hAnsi="SimSun" w:cs="SimSun"/>
          <w:kern w:val="0"/>
          <w:szCs w:val="21"/>
        </w:rPr>
        <w:t>②</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SimSun" w:eastAsia="SimSun" w:hAnsi="SimSun" w:cs="SimSun"/>
          <w:kern w:val="0"/>
          <w:szCs w:val="21"/>
        </w:rPr>
        <w:t>③</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SimSun" w:eastAsia="SimSun" w:hAnsi="SimSun" w:cs="SimSun"/>
          <w:kern w:val="0"/>
          <w:szCs w:val="21"/>
        </w:rPr>
        <w:t>④</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SimSun" w:eastAsia="SimSun" w:hAnsi="SimSun" w:cs="SimSun"/>
          <w:kern w:val="0"/>
          <w:szCs w:val="21"/>
        </w:rPr>
        <w:t>⑤</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SimSun" w:eastAsia="SimSun" w:hAnsi="SimSun" w:cs="SimSun"/>
          <w:kern w:val="0"/>
          <w:szCs w:val="21"/>
        </w:rPr>
        <w:t>⑥</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SimSun" w:eastAsia="SimSun" w:hAnsi="SimSun" w:cs="SimSun"/>
          <w:kern w:val="0"/>
          <w:szCs w:val="21"/>
        </w:rPr>
        <w:t>⑦</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SimSun" w:eastAsia="SimSun" w:hAnsi="SimSun" w:cs="SimSun"/>
          <w:kern w:val="0"/>
          <w:szCs w:val="21"/>
        </w:rPr>
        <w:t>⑧</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bookmarkEnd w:id="13"/>
    </w:p>
    <w:p w:rsidR="002D0DDD">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25.  </w:t>
      </w:r>
      <w:bookmarkStart w:id="14" w:name="21160024-2aee-44c9-8bd3-b1b972cc0416"/>
      <w:r>
        <w:rPr>
          <w:rFonts w:ascii="SimSun" w:eastAsia="SimSun" w:hAnsi="SimSun" w:cs="SimSun"/>
          <w:kern w:val="0"/>
          <w:szCs w:val="21"/>
        </w:rPr>
        <w:t>奥地利是世界上最为发达的国家之一，有着</w:t>
      </w:r>
      <w:r>
        <w:rPr>
          <w:rFonts w:ascii="SimSun" w:eastAsia="SimSun" w:hAnsi="SimSun" w:cs="SimSun"/>
          <w:kern w:val="0"/>
          <w:szCs w:val="21"/>
        </w:rPr>
        <w:t>“</w:t>
      </w:r>
      <w:r>
        <w:rPr>
          <w:rFonts w:ascii="SimSun" w:eastAsia="SimSun" w:hAnsi="SimSun" w:cs="SimSun"/>
          <w:kern w:val="0"/>
          <w:szCs w:val="21"/>
        </w:rPr>
        <w:t>森林王国</w:t>
      </w:r>
      <w:r>
        <w:rPr>
          <w:rFonts w:ascii="SimSun" w:eastAsia="SimSun" w:hAnsi="SimSun" w:cs="SimSun"/>
          <w:kern w:val="0"/>
          <w:szCs w:val="21"/>
        </w:rPr>
        <w:t>”</w:t>
      </w:r>
      <w:r>
        <w:rPr>
          <w:rFonts w:ascii="SimSun" w:eastAsia="SimSun" w:hAnsi="SimSun" w:cs="SimSun"/>
          <w:kern w:val="0"/>
          <w:szCs w:val="21"/>
        </w:rPr>
        <w:t>（森林覆盖率约</w:t>
      </w:r>
      <w:r>
        <w:rPr>
          <w:rFonts w:ascii="Times New Roman" w:eastAsia="Times New Roman" w:hAnsi="Times New Roman" w:cs="Times New Roman"/>
          <w:kern w:val="0"/>
          <w:szCs w:val="21"/>
        </w:rPr>
        <w:t>47%</w:t>
      </w:r>
      <w:r>
        <w:rPr>
          <w:rFonts w:ascii="SimSun" w:eastAsia="SimSun" w:hAnsi="SimSun" w:cs="SimSun"/>
          <w:kern w:val="0"/>
          <w:szCs w:val="21"/>
        </w:rPr>
        <w:t>，位居欧洲第三）、</w:t>
      </w:r>
      <w:r>
        <w:rPr>
          <w:rFonts w:ascii="SimSun" w:eastAsia="SimSun" w:hAnsi="SimSun" w:cs="SimSun"/>
          <w:kern w:val="0"/>
          <w:szCs w:val="21"/>
        </w:rPr>
        <w:t>“</w:t>
      </w:r>
      <w:r>
        <w:rPr>
          <w:rFonts w:ascii="SimSun" w:eastAsia="SimSun" w:hAnsi="SimSun" w:cs="SimSun"/>
          <w:kern w:val="0"/>
          <w:szCs w:val="21"/>
        </w:rPr>
        <w:t>滑雪胜地</w:t>
      </w:r>
      <w:r>
        <w:rPr>
          <w:rFonts w:ascii="SimSun" w:eastAsia="SimSun" w:hAnsi="SimSun" w:cs="SimSun"/>
          <w:kern w:val="0"/>
          <w:szCs w:val="21"/>
        </w:rPr>
        <w:t>”</w:t>
      </w:r>
      <w:r>
        <w:rPr>
          <w:rFonts w:ascii="SimSun" w:eastAsia="SimSun" w:hAnsi="SimSun" w:cs="SimSun"/>
          <w:kern w:val="0"/>
          <w:szCs w:val="21"/>
        </w:rPr>
        <w:t>、</w:t>
      </w:r>
      <w:r>
        <w:rPr>
          <w:rFonts w:ascii="SimSun" w:eastAsia="SimSun" w:hAnsi="SimSun" w:cs="SimSun"/>
          <w:kern w:val="0"/>
          <w:szCs w:val="21"/>
        </w:rPr>
        <w:t>“</w:t>
      </w:r>
      <w:r>
        <w:rPr>
          <w:rFonts w:ascii="SimSun" w:eastAsia="SimSun" w:hAnsi="SimSun" w:cs="SimSun"/>
          <w:kern w:val="0"/>
          <w:szCs w:val="21"/>
        </w:rPr>
        <w:t>音乐之邦</w:t>
      </w:r>
      <w:r>
        <w:rPr>
          <w:rFonts w:ascii="SimSun" w:eastAsia="SimSun" w:hAnsi="SimSun" w:cs="SimSun"/>
          <w:kern w:val="0"/>
          <w:szCs w:val="21"/>
        </w:rPr>
        <w:t>”</w:t>
      </w:r>
      <w:r>
        <w:rPr>
          <w:rFonts w:ascii="SimSun" w:eastAsia="SimSun" w:hAnsi="SimSun" w:cs="SimSun"/>
          <w:kern w:val="0"/>
          <w:szCs w:val="21"/>
        </w:rPr>
        <w:t>等诸多美称。如图为奥地利简图及因斯布鲁克气候资料。读图文资料，在序号处填写恰当内容。</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奥地利是欧洲中部的</w:t>
      </w:r>
      <w:r>
        <w:rPr>
          <w:rFonts w:ascii="SimSun" w:eastAsia="SimSun" w:hAnsi="SimSun" w:cs="SimSun"/>
          <w:kern w:val="0"/>
          <w:szCs w:val="21"/>
        </w:rPr>
        <w:t>①</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（内陆国</w:t>
      </w:r>
      <w:r>
        <w:rPr>
          <w:rFonts w:ascii="Times New Roman" w:eastAsia="Times New Roman" w:hAnsi="Times New Roman" w:cs="Times New Roman"/>
          <w:kern w:val="0"/>
          <w:szCs w:val="21"/>
        </w:rPr>
        <w:t>/</w:t>
      </w:r>
      <w:r>
        <w:rPr>
          <w:rFonts w:ascii="SimSun" w:eastAsia="SimSun" w:hAnsi="SimSun" w:cs="SimSun"/>
          <w:kern w:val="0"/>
          <w:szCs w:val="21"/>
        </w:rPr>
        <w:t>临海国），北与</w:t>
      </w:r>
      <w:r>
        <w:rPr>
          <w:rFonts w:ascii="SimSun" w:eastAsia="SimSun" w:hAnsi="SimSun" w:cs="SimSun"/>
          <w:kern w:val="0"/>
          <w:szCs w:val="21"/>
        </w:rPr>
        <w:t>②</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（国家）相邻，多瑙河</w:t>
      </w:r>
      <w:r>
        <w:rPr>
          <w:rFonts w:ascii="SimSun" w:eastAsia="SimSun" w:hAnsi="SimSun" w:cs="SimSun"/>
          <w:kern w:val="0"/>
          <w:szCs w:val="21"/>
        </w:rPr>
        <w:t>③</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（流向）穿过其首都</w:t>
      </w:r>
      <w:r>
        <w:rPr>
          <w:rFonts w:ascii="SimSun" w:eastAsia="SimSun" w:hAnsi="SimSun" w:cs="SimSun"/>
          <w:kern w:val="0"/>
          <w:szCs w:val="21"/>
        </w:rPr>
        <w:t>④</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40" type="#_x0000_t75" style="width:354pt;height:207.75pt">
            <v:imagedata r:id="rId21" o:title=""/>
          </v:shape>
        </w:pict>
      </w:r>
      <w:r>
        <w:rPr>
          <w:rFonts w:ascii="Times New Roman" w:eastAsia="Times New Roman" w:hAnsi="Times New Roman" w:cs="Times New Roman"/>
          <w:kern w:val="0"/>
          <w:sz w:val="24"/>
          <w:szCs w:val="24"/>
        </w:rPr>
        <w:t xml:space="preserve"> </w:t>
      </w:r>
    </w:p>
    <w:tbl>
      <w:tblPr>
        <w:tblStyle w:val="edittable"/>
        <w:tblW w:w="4750" w:type="pct"/>
        <w:tblInd w:w="420" w:type="dxa"/>
        <w:tblBorders>
          <w:top w:val="outset" w:sz="6" w:space="0" w:color="808080"/>
          <w:left w:val="outset" w:sz="6" w:space="0" w:color="808080"/>
          <w:bottom w:val="outset" w:sz="6" w:space="0" w:color="808080"/>
          <w:right w:val="outset" w:sz="6" w:space="0" w:color="808080"/>
        </w:tblBorders>
        <w:tblCellMar>
          <w:top w:w="15" w:type="dxa"/>
          <w:left w:w="15" w:type="dxa"/>
          <w:bottom w:w="15" w:type="dxa"/>
          <w:right w:w="15" w:type="dxa"/>
        </w:tblCellMar>
        <w:tblLook w:val="05E0"/>
      </w:tblPr>
      <w:tblGrid>
        <w:gridCol w:w="979"/>
        <w:gridCol w:w="625"/>
        <w:gridCol w:w="599"/>
        <w:gridCol w:w="599"/>
        <w:gridCol w:w="599"/>
        <w:gridCol w:w="636"/>
        <w:gridCol w:w="636"/>
        <w:gridCol w:w="636"/>
        <w:gridCol w:w="636"/>
        <w:gridCol w:w="636"/>
        <w:gridCol w:w="636"/>
        <w:gridCol w:w="599"/>
        <w:gridCol w:w="624"/>
      </w:tblGrid>
      <w:tr>
        <w:tblPrEx>
          <w:tblW w:w="4750" w:type="pct"/>
          <w:tblInd w:w="420" w:type="dxa"/>
          <w:tblBorders>
            <w:top w:val="outset" w:sz="6" w:space="0" w:color="808080"/>
            <w:left w:val="outset" w:sz="6" w:space="0" w:color="808080"/>
            <w:bottom w:val="outset" w:sz="6" w:space="0" w:color="808080"/>
            <w:right w:val="outset" w:sz="6" w:space="0" w:color="808080"/>
          </w:tblBorders>
          <w:tblCellMar>
            <w:top w:w="15" w:type="dxa"/>
            <w:left w:w="15" w:type="dxa"/>
            <w:bottom w:w="15" w:type="dxa"/>
            <w:right w:w="15" w:type="dxa"/>
          </w:tblCellMar>
          <w:tblLook w:val="05E0"/>
        </w:tblPrEx>
        <w:trPr>
          <w:cantSplit/>
        </w:trPr>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月份</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2</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3</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4</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5</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7</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8</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9</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10</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11</w:t>
            </w:r>
          </w:p>
        </w:tc>
        <w:tc>
          <w:tcPr>
            <w:tcW w:w="705" w:type="dxa"/>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12</w:t>
            </w:r>
          </w:p>
        </w:tc>
      </w:tr>
      <w:tr>
        <w:tblPrEx>
          <w:tblW w:w="4750" w:type="pct"/>
          <w:tblInd w:w="420" w:type="dxa"/>
          <w:tblCellMar>
            <w:top w:w="15" w:type="dxa"/>
            <w:left w:w="15" w:type="dxa"/>
            <w:bottom w:w="15" w:type="dxa"/>
            <w:right w:w="15" w:type="dxa"/>
          </w:tblCellMar>
          <w:tblLook w:val="05E0"/>
        </w:tblPrEx>
        <w:trPr>
          <w:cantSplit/>
        </w:trPr>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月均温</w:t>
            </w:r>
            <w:r>
              <w:rPr>
                <w:rFonts w:ascii="SimSun" w:eastAsia="SimSun" w:hAnsi="SimSun" w:cs="SimSun"/>
                <w:color w:val="000000"/>
                <w:kern w:val="0"/>
                <w:szCs w:val="21"/>
              </w:rPr>
              <w:t>℃</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-0.85</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1.3</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5.75</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9.1</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14.05</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16.7</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18.75</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18.55</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15.05</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10.03</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3.85</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keepNext/>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-0.25</w:t>
            </w:r>
          </w:p>
        </w:tc>
      </w:tr>
      <w:tr>
        <w:tblPrEx>
          <w:tblW w:w="4750" w:type="pct"/>
          <w:tblInd w:w="420" w:type="dxa"/>
          <w:tblCellMar>
            <w:top w:w="15" w:type="dxa"/>
            <w:left w:w="15" w:type="dxa"/>
            <w:bottom w:w="15" w:type="dxa"/>
            <w:right w:w="15" w:type="dxa"/>
          </w:tblCellMar>
          <w:tblLook w:val="05E0"/>
        </w:tblPrEx>
        <w:trPr>
          <w:cantSplit/>
        </w:trPr>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SimSun" w:eastAsia="SimSun" w:hAnsi="SimSun" w:cs="SimSun"/>
                <w:color w:val="000000"/>
                <w:kern w:val="0"/>
                <w:szCs w:val="21"/>
              </w:rPr>
              <w:t>月降水量</w:t>
            </w:r>
            <w:r>
              <w:rPr>
                <w:rFonts w:ascii="Times New Roman" w:eastAsia="Times New Roman" w:hAnsi="Times New Roman" w:cs="Times New Roman"/>
                <w:color w:val="000000"/>
                <w:kern w:val="0"/>
                <w:szCs w:val="21"/>
              </w:rPr>
              <w:t>/mm</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43.9</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41.4</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55.9</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57.7</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87.1</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110.3</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137.2</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111.3</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78.1</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57.3</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63.2</w:t>
            </w:r>
          </w:p>
        </w:tc>
        <w:tc>
          <w:tcPr>
            <w:tcW w:w="0" w:type="auto"/>
            <w:tcBorders>
              <w:top w:val="inset" w:sz="4" w:space="0" w:color="000000"/>
              <w:left w:val="inset" w:sz="4" w:space="0" w:color="000000"/>
              <w:bottom w:val="inset" w:sz="4" w:space="0" w:color="000000"/>
              <w:right w:val="inset" w:sz="4" w:space="0" w:color="000000"/>
            </w:tcBorders>
            <w:tcMar>
              <w:top w:w="20" w:type="dxa"/>
              <w:left w:w="20" w:type="dxa"/>
              <w:bottom w:w="20" w:type="dxa"/>
              <w:right w:w="20" w:type="dxa"/>
            </w:tcMar>
            <w:vAlign w:val="center"/>
          </w:tcPr>
          <w:p w:rsidR="002D0DDD">
            <w:pPr>
              <w:spacing w:line="360" w:lineRule="auto"/>
              <w:textAlignment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Cs w:val="21"/>
              </w:rPr>
              <w:t>53.1</w:t>
            </w:r>
          </w:p>
        </w:tc>
      </w:tr>
    </w:tbl>
    <w:p w:rsidR="002D0DDD">
      <w:pPr>
        <w:spacing w:line="360" w:lineRule="auto"/>
        <w:ind w:left="420"/>
        <w:textAlignment w:val="center"/>
        <w:rPr>
          <w:rFonts w:ascii="SimSun" w:eastAsia="SimSun" w:hAnsi="SimSun" w:cs="SimSun"/>
          <w:kern w:val="0"/>
          <w:szCs w:val="21"/>
        </w:rPr>
      </w:pPr>
      <w:r>
        <w:rPr>
          <w:rFonts w:ascii="SimSun" w:eastAsia="SimSun" w:hAnsi="SimSun" w:cs="SimSun"/>
          <w:kern w:val="0"/>
          <w:szCs w:val="21"/>
        </w:rPr>
        <w:t>气候：具有海洋性特点，冬季降雪量</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（大</w:t>
      </w:r>
      <w:r>
        <w:rPr>
          <w:rFonts w:ascii="Times New Roman" w:eastAsia="Times New Roman" w:hAnsi="Times New Roman" w:cs="Times New Roman"/>
          <w:kern w:val="0"/>
          <w:szCs w:val="21"/>
        </w:rPr>
        <w:t>/</w:t>
      </w:r>
      <w:r>
        <w:rPr>
          <w:rFonts w:ascii="SimSun" w:eastAsia="SimSun" w:hAnsi="SimSun" w:cs="SimSun"/>
          <w:kern w:val="0"/>
          <w:szCs w:val="21"/>
        </w:rPr>
        <w:t>小），气温在</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SimSun" w:eastAsia="SimSun" w:hAnsi="SimSun" w:cs="SimSun"/>
          <w:kern w:val="0"/>
          <w:szCs w:val="21"/>
        </w:rPr>
        <w:t>附近，人体感觉并不很寒冷。</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地形：地处</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（地形类型），多样的坡度带来不一样的滑雪感受。</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交通：游客可通过公路、航空、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（交通运输方式）到此游玩。</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41" type="#_x0000_t75" style="width:111pt;height:92.25pt">
            <v:imagedata r:id="rId22" o:title=""/>
          </v:shape>
        </w:pic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气温：夏季在</w:t>
      </w:r>
      <w:r>
        <w:rPr>
          <w:rFonts w:ascii="Times New Roman" w:eastAsia="Times New Roman" w:hAnsi="Times New Roman" w:cs="Times New Roman"/>
          <w:kern w:val="0"/>
          <w:szCs w:val="21"/>
        </w:rPr>
        <w:t>20</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（以上</w:t>
      </w:r>
      <w:r>
        <w:rPr>
          <w:rFonts w:ascii="Times New Roman" w:eastAsia="Times New Roman" w:hAnsi="Times New Roman" w:cs="Times New Roman"/>
          <w:kern w:val="0"/>
          <w:szCs w:val="21"/>
        </w:rPr>
        <w:t>/</w:t>
      </w:r>
      <w:r>
        <w:rPr>
          <w:rFonts w:ascii="SimSun" w:eastAsia="SimSun" w:hAnsi="SimSun" w:cs="SimSun"/>
          <w:kern w:val="0"/>
          <w:szCs w:val="21"/>
        </w:rPr>
        <w:t>以下），人体感觉凉爽舒适。</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植被：森林覆盖率</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，空气清晰。</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时间：地处</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（高</w:t>
      </w:r>
      <w:r>
        <w:rPr>
          <w:rFonts w:ascii="Times New Roman" w:eastAsia="Times New Roman" w:hAnsi="Times New Roman" w:cs="Times New Roman"/>
          <w:kern w:val="0"/>
          <w:szCs w:val="21"/>
        </w:rPr>
        <w:t>/</w:t>
      </w:r>
      <w:r>
        <w:rPr>
          <w:rFonts w:ascii="SimSun" w:eastAsia="SimSun" w:hAnsi="SimSun" w:cs="SimSun"/>
          <w:kern w:val="0"/>
          <w:szCs w:val="21"/>
        </w:rPr>
        <w:t>中</w:t>
      </w:r>
      <w:r>
        <w:rPr>
          <w:rFonts w:ascii="Times New Roman" w:eastAsia="Times New Roman" w:hAnsi="Times New Roman" w:cs="Times New Roman"/>
          <w:kern w:val="0"/>
          <w:szCs w:val="21"/>
        </w:rPr>
        <w:t>/</w:t>
      </w:r>
      <w:r>
        <w:rPr>
          <w:rFonts w:ascii="SimSun" w:eastAsia="SimSun" w:hAnsi="SimSun" w:cs="SimSun"/>
          <w:kern w:val="0"/>
          <w:szCs w:val="21"/>
        </w:rPr>
        <w:t>低）纬度地区，夏季</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（昼夜长短情况），利于举办露天</w:t>
      </w:r>
      <w:r>
        <w:rPr>
          <w:rFonts w:ascii="SimSun" w:eastAsia="SimSun" w:hAnsi="SimSun" w:cs="SimSun"/>
          <w:kern w:val="0"/>
          <w:szCs w:val="21"/>
        </w:rPr>
        <w:t>音乐会。</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42" type="#_x0000_t75" style="width:105pt;height:88.5pt">
            <v:imagedata r:id="rId23" o:title=""/>
          </v:shape>
        </w:pict>
      </w:r>
      <w:bookmarkEnd w:id="14"/>
    </w:p>
    <w:p w:rsidR="002D0DDD">
      <w:pPr>
        <w:spacing w:line="360" w:lineRule="auto"/>
        <w:ind w:left="420"/>
        <w:textAlignment w:val="center"/>
        <w:rPr>
          <w:rFonts w:ascii="SimSun" w:eastAsia="SimSun" w:hAnsi="SimSun" w:cs="SimSun"/>
          <w:kern w:val="0"/>
          <w:szCs w:val="21"/>
        </w:rPr>
      </w:pPr>
      <w:r>
        <w:rPr>
          <w:rFonts w:ascii="Times New Roman" w:eastAsia="Times New Roman" w:hAnsi="Times New Roman" w:cs="Times New Roman"/>
          <w:sz w:val="24"/>
        </w:rPr>
        <w:t xml:space="preserve">26.  </w:t>
      </w:r>
      <w:bookmarkStart w:id="15" w:name="cf8396a9-8c47-42c3-9669-fb9c488c0abf"/>
      <w:r>
        <w:rPr>
          <w:rFonts w:ascii="SimSun" w:eastAsia="SimSun" w:hAnsi="SimSun" w:cs="SimSun"/>
          <w:kern w:val="0"/>
          <w:szCs w:val="21"/>
        </w:rPr>
        <w:t>为纪念</w:t>
      </w:r>
      <w:r>
        <w:rPr>
          <w:rFonts w:ascii="Times New Roman" w:eastAsia="Times New Roman" w:hAnsi="Times New Roman" w:cs="Times New Roman"/>
          <w:kern w:val="0"/>
          <w:szCs w:val="21"/>
        </w:rPr>
        <w:t>100</w:t>
      </w:r>
      <w:r>
        <w:rPr>
          <w:rFonts w:ascii="SimSun" w:eastAsia="SimSun" w:hAnsi="SimSun" w:cs="SimSun"/>
          <w:kern w:val="0"/>
          <w:szCs w:val="21"/>
        </w:rPr>
        <w:t>多年前最先到达南极点的两位探险家，位于</w:t>
      </w:r>
      <w:r>
        <w:rPr>
          <w:rFonts w:ascii="SimSun" w:eastAsia="SimSun" w:hAnsi="SimSun" w:cs="SimSun"/>
          <w:kern w:val="0"/>
          <w:szCs w:val="21"/>
        </w:rPr>
        <w:t>南极点的科学考察站被命名为阿蒙森</w:t>
      </w:r>
      <w:r>
        <w:rPr>
          <w:rFonts w:ascii="Times New Roman" w:eastAsia="Times New Roman" w:hAnsi="Times New Roman" w:cs="Times New Roman"/>
          <w:kern w:val="0"/>
          <w:szCs w:val="21"/>
        </w:rPr>
        <w:t>-</w:t>
      </w:r>
      <w:r>
        <w:rPr>
          <w:rFonts w:ascii="SimSun" w:eastAsia="SimSun" w:hAnsi="SimSun" w:cs="SimSun"/>
          <w:kern w:val="0"/>
          <w:szCs w:val="21"/>
        </w:rPr>
        <w:t>斯科特考察站。图</w:t>
      </w:r>
      <w:r>
        <w:rPr>
          <w:rFonts w:ascii="Times New Roman" w:eastAsia="Times New Roman" w:hAnsi="Times New Roman" w:cs="Times New Roman"/>
          <w:kern w:val="0"/>
          <w:szCs w:val="21"/>
        </w:rPr>
        <w:t>1</w:t>
      </w:r>
      <w:r>
        <w:rPr>
          <w:rFonts w:ascii="SimSun" w:eastAsia="SimSun" w:hAnsi="SimSun" w:cs="SimSun"/>
          <w:kern w:val="0"/>
          <w:szCs w:val="21"/>
        </w:rPr>
        <w:t>为阿蒙森和斯科特探险路线示意图，图</w:t>
      </w:r>
      <w:r>
        <w:rPr>
          <w:rFonts w:ascii="Times New Roman" w:eastAsia="Times New Roman" w:hAnsi="Times New Roman" w:cs="Times New Roman"/>
          <w:kern w:val="0"/>
          <w:szCs w:val="21"/>
        </w:rPr>
        <w:t>2</w:t>
      </w:r>
      <w:r>
        <w:rPr>
          <w:rFonts w:ascii="SimSun" w:eastAsia="SimSun" w:hAnsi="SimSun" w:cs="SimSun"/>
          <w:kern w:val="0"/>
          <w:szCs w:val="21"/>
        </w:rPr>
        <w:t>为南极地区气候资料图。读图，完成下列填空。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43" type="#_x0000_t75" style="width:366.75pt;height:168.75pt">
            <v:imagedata r:id="rId24" o:title=""/>
          </v:shape>
        </w:pic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1</w:t>
      </w:r>
      <w:r>
        <w:rPr>
          <w:rFonts w:ascii="SimSun" w:eastAsia="SimSun" w:hAnsi="SimSun" w:cs="SimSun"/>
          <w:kern w:val="0"/>
          <w:szCs w:val="21"/>
        </w:rPr>
        <w:t>）二人的出发地都位于</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洋沿岸，且都选择在南极地区的</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季向南极进发。</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）阿蒙森行进方向总体为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方向。</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3</w:t>
      </w:r>
      <w:r>
        <w:rPr>
          <w:rFonts w:ascii="SimSun" w:eastAsia="SimSun" w:hAnsi="SimSun" w:cs="SimSun"/>
          <w:kern w:val="0"/>
          <w:szCs w:val="21"/>
        </w:rPr>
        <w:t>）斯科特成功抵达了南极点，但在返程途中不幸遇难。读图</w:t>
      </w:r>
      <w:r>
        <w:rPr>
          <w:rFonts w:ascii="Times New Roman" w:eastAsia="Times New Roman" w:hAnsi="Times New Roman" w:cs="Times New Roman"/>
          <w:kern w:val="0"/>
          <w:szCs w:val="21"/>
        </w:rPr>
        <w:t>1</w:t>
      </w:r>
      <w:r>
        <w:rPr>
          <w:rFonts w:ascii="SimSun" w:eastAsia="SimSun" w:hAnsi="SimSun" w:cs="SimSun"/>
          <w:kern w:val="0"/>
          <w:szCs w:val="21"/>
        </w:rPr>
        <w:t>可知，斯科特遇难地的经纬度位置大致为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；斯科特遇难主要是由于南极恶劣的气候条件，读图</w:t>
      </w:r>
      <w:r>
        <w:rPr>
          <w:rFonts w:ascii="Times New Roman" w:eastAsia="Times New Roman" w:hAnsi="Times New Roman" w:cs="Times New Roman"/>
          <w:kern w:val="0"/>
          <w:szCs w:val="21"/>
        </w:rPr>
        <w:t>2</w:t>
      </w:r>
      <w:r>
        <w:rPr>
          <w:rFonts w:ascii="SimSun" w:eastAsia="SimSun" w:hAnsi="SimSun" w:cs="SimSun"/>
          <w:kern w:val="0"/>
          <w:szCs w:val="21"/>
        </w:rPr>
        <w:t>可知南极地区突出的气候特点是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4</w:t>
      </w:r>
      <w:r>
        <w:rPr>
          <w:rFonts w:ascii="SimSun" w:eastAsia="SimSun" w:hAnsi="SimSun" w:cs="SimSun"/>
          <w:kern w:val="0"/>
          <w:szCs w:val="21"/>
        </w:rPr>
        <w:t>）在南极地区有着广阔的冰原和冰架，而冰下却蕴藏有煤炭资源（煤炭是千万年前森林被埋在地下形成的），说明了这里发生了</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Cs w:val="21"/>
        </w:rPr>
        <w:t xml:space="preserve">______ </w:t>
      </w:r>
      <w:r>
        <w:rPr>
          <w:rFonts w:ascii="SimSun" w:eastAsia="SimSun" w:hAnsi="SimSun" w:cs="SimSun"/>
          <w:kern w:val="0"/>
          <w:szCs w:val="21"/>
        </w:rPr>
        <w:t>（海陆变迁、气候变暖）现象。</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5</w:t>
      </w:r>
      <w:r>
        <w:rPr>
          <w:rFonts w:ascii="SimSun" w:eastAsia="SimSun" w:hAnsi="SimSun" w:cs="SimSun"/>
          <w:kern w:val="0"/>
          <w:szCs w:val="21"/>
        </w:rPr>
        <w:t>）如果你有幸参加南极探险旅游活动，你认为旅途中应注意的问题有哪些？（请从旅行安全和环境保护两方面考虑，每方面至少答出一条注意事项。）</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材料：本世纪以来，南极冰盖表面融化显著，融化面积占南极冰盖总面积的</w:t>
      </w:r>
      <w:r>
        <w:rPr>
          <w:rFonts w:ascii="Times New Roman" w:eastAsia="Times New Roman" w:hAnsi="Times New Roman" w:cs="Times New Roman"/>
          <w:kern w:val="0"/>
          <w:szCs w:val="21"/>
        </w:rPr>
        <w:t>19%</w:t>
      </w:r>
      <w:r>
        <w:rPr>
          <w:rFonts w:ascii="SimSun" w:eastAsia="SimSun" w:hAnsi="SimSun" w:cs="SimSun"/>
          <w:kern w:val="0"/>
          <w:szCs w:val="21"/>
        </w:rPr>
        <w:t>。融化多分布于南极冰盖边缘及南极半岛地区，且呈增加趋势。预测未来南极冰盖表面融化将会继续增加，尤其在西南极和南极半岛地区，对海平面上升的影响</w:t>
      </w:r>
      <w:r>
        <w:rPr>
          <w:rFonts w:ascii="SimSun" w:eastAsia="SimSun" w:hAnsi="SimSun" w:cs="SimSun"/>
          <w:kern w:val="0"/>
          <w:szCs w:val="21"/>
        </w:rPr>
        <w:t>将变得显著。</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6</w:t>
      </w:r>
      <w:r>
        <w:rPr>
          <w:rFonts w:ascii="SimSun" w:eastAsia="SimSun" w:hAnsi="SimSun" w:cs="SimSun"/>
          <w:kern w:val="0"/>
          <w:szCs w:val="21"/>
        </w:rPr>
        <w:t>）保护南极，不只是科学家的事。保护南极，日常生活中我们该如何做？</w:t>
      </w:r>
      <w:bookmarkEnd w:id="15"/>
      <w:r>
        <w:rPr>
          <w:rFonts w:ascii="SimSun" w:eastAsia="SimSun" w:hAnsi="SimSun" w:cs="SimSun"/>
          <w:kern w:val="0"/>
          <w:szCs w:val="21"/>
        </w:rPr>
        <w:br w:type="page"/>
      </w:r>
    </w:p>
    <w:p w:rsidR="002D0DDD">
      <w:pPr>
        <w:spacing w:line="360" w:lineRule="auto"/>
        <w:ind w:left="420"/>
        <w:jc w:val="center"/>
        <w:textAlignment w:val="center"/>
        <w:rPr>
          <w:rFonts w:ascii="SimSun" w:eastAsia="SimSun" w:hAnsi="SimSun" w:cs="SimSun"/>
          <w:kern w:val="0"/>
          <w:szCs w:val="21"/>
        </w:rPr>
      </w:pPr>
      <w:r>
        <w:rPr>
          <w:rFonts w:ascii="SimSun" w:eastAsia="SimSun" w:hAnsi="SimSun" w:cs="SimSun"/>
          <w:b/>
          <w:sz w:val="32"/>
        </w:rPr>
        <w:t>答案和解析</w:t>
      </w:r>
    </w:p>
    <w:p w:rsidR="002D0DDD">
      <w:pPr>
        <w:spacing w:line="360" w:lineRule="auto"/>
        <w:textAlignment w:val="center"/>
        <w:rPr>
          <w:rFonts w:ascii="SimSun" w:eastAsia="SimSun" w:hAnsi="SimSun" w:cs="SimSun"/>
          <w:kern w:val="0"/>
          <w:szCs w:val="21"/>
        </w:rPr>
      </w:pP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1~3.</w:t>
      </w:r>
      <w:r>
        <w:rPr>
          <w:rFonts w:ascii="SimSun" w:eastAsia="SimSun" w:hAnsi="SimSun" w:cs="SimSun"/>
          <w:color w:val="3333FF"/>
          <w:kern w:val="0"/>
          <w:szCs w:val="21"/>
        </w:rPr>
        <w:t>【答案】</w:t>
      </w:r>
      <w:r>
        <w:rPr>
          <w:rFonts w:ascii="Times New Roman" w:eastAsia="Times New Roman" w:hAnsi="Times New Roman" w:cs="Times New Roman"/>
          <w:kern w:val="0"/>
          <w:szCs w:val="21"/>
        </w:rPr>
        <w:t>D</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A</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C</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解：北京是中国的首都，是全国政治中心、文化中心和国际交往城市；</w:t>
      </w:r>
      <w:r>
        <w:rPr>
          <w:rFonts w:ascii="Times New Roman" w:eastAsia="Times New Roman" w:hAnsi="Times New Roman" w:cs="Times New Roman"/>
          <w:kern w:val="0"/>
          <w:szCs w:val="21"/>
        </w:rPr>
        <w:t>2021</w:t>
      </w:r>
      <w:r>
        <w:rPr>
          <w:rFonts w:ascii="SimSun" w:eastAsia="SimSun" w:hAnsi="SimSun" w:cs="SimSun"/>
          <w:kern w:val="0"/>
          <w:szCs w:val="21"/>
        </w:rPr>
        <w:t>年</w:t>
      </w:r>
      <w:r>
        <w:rPr>
          <w:rFonts w:ascii="Times New Roman" w:eastAsia="Times New Roman" w:hAnsi="Times New Roman" w:cs="Times New Roman"/>
          <w:kern w:val="0"/>
          <w:szCs w:val="21"/>
        </w:rPr>
        <w:t>3</w:t>
      </w:r>
      <w:r>
        <w:rPr>
          <w:rFonts w:ascii="SimSun" w:eastAsia="SimSun" w:hAnsi="SimSun" w:cs="SimSun"/>
          <w:kern w:val="0"/>
          <w:szCs w:val="21"/>
        </w:rPr>
        <w:t>月</w:t>
      </w:r>
      <w:r>
        <w:rPr>
          <w:rFonts w:ascii="Times New Roman" w:eastAsia="Times New Roman" w:hAnsi="Times New Roman" w:cs="Times New Roman"/>
          <w:kern w:val="0"/>
          <w:szCs w:val="21"/>
        </w:rPr>
        <w:t>4</w:t>
      </w:r>
      <w:r>
        <w:rPr>
          <w:rFonts w:ascii="SimSun" w:eastAsia="SimSun" w:hAnsi="SimSun" w:cs="SimSun"/>
          <w:kern w:val="0"/>
          <w:szCs w:val="21"/>
        </w:rPr>
        <w:t>日～</w:t>
      </w:r>
      <w:r>
        <w:rPr>
          <w:rFonts w:ascii="Times New Roman" w:eastAsia="Times New Roman" w:hAnsi="Times New Roman" w:cs="Times New Roman"/>
          <w:kern w:val="0"/>
          <w:szCs w:val="21"/>
        </w:rPr>
        <w:t>11</w:t>
      </w:r>
      <w:r>
        <w:rPr>
          <w:rFonts w:ascii="SimSun" w:eastAsia="SimSun" w:hAnsi="SimSun" w:cs="SimSun"/>
          <w:kern w:val="0"/>
          <w:szCs w:val="21"/>
        </w:rPr>
        <w:t>日，全国</w:t>
      </w:r>
      <w:r>
        <w:rPr>
          <w:rFonts w:ascii="SimSun" w:eastAsia="SimSun" w:hAnsi="SimSun" w:cs="SimSun"/>
          <w:kern w:val="0"/>
          <w:szCs w:val="21"/>
        </w:rPr>
        <w:t>“</w:t>
      </w:r>
      <w:r>
        <w:rPr>
          <w:rFonts w:ascii="SimSun" w:eastAsia="SimSun" w:hAnsi="SimSun" w:cs="SimSun"/>
          <w:kern w:val="0"/>
          <w:szCs w:val="21"/>
        </w:rPr>
        <w:t>两会</w:t>
      </w:r>
      <w:r>
        <w:rPr>
          <w:rFonts w:ascii="SimSun" w:eastAsia="SimSun" w:hAnsi="SimSun" w:cs="SimSun"/>
          <w:kern w:val="0"/>
          <w:szCs w:val="21"/>
        </w:rPr>
        <w:t>”</w:t>
      </w:r>
      <w:r>
        <w:rPr>
          <w:rFonts w:ascii="SimSun" w:eastAsia="SimSun" w:hAnsi="SimSun" w:cs="SimSun"/>
          <w:kern w:val="0"/>
          <w:szCs w:val="21"/>
        </w:rPr>
        <w:t>在北京召开，这体现了北京政治中心的城市职能。</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D</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1</w:t>
      </w:r>
      <w:r>
        <w:rPr>
          <w:rFonts w:ascii="SimSun" w:eastAsia="SimSun" w:hAnsi="SimSun" w:cs="SimSun"/>
          <w:kern w:val="0"/>
          <w:szCs w:val="21"/>
        </w:rPr>
        <w:t>）城市职能是指城市在一定地域内的经济、社会发展中所发挥的作用和承担的分工，是城市对城市本身以外的区域在经济、政治、文化等方面所起的作用。</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）北京是我国的首都，是全国的政治、文化、交通、科研、教育中心，也是世界上著名的历史文化名城和国际化大都市。</w:t>
      </w:r>
      <w:r>
        <w:rPr>
          <w:rFonts w:ascii="SimSun" w:eastAsia="SimSun" w:hAnsi="SimSun" w:cs="SimSun"/>
          <w:kern w:val="0"/>
          <w:szCs w:val="21"/>
        </w:rPr>
        <w:br/>
      </w:r>
      <w:r>
        <w:rPr>
          <w:rFonts w:ascii="SimSun" w:eastAsia="SimSun" w:hAnsi="SimSun" w:cs="SimSun"/>
          <w:kern w:val="0"/>
          <w:szCs w:val="21"/>
        </w:rPr>
        <w:t>本题考查北京的城市职能，在把握北京市所具有的城市职能基础上，依据题干信息，分析选择即可。</w:t>
      </w:r>
      <w:r>
        <w:rPr>
          <w:rFonts w:ascii="SimSun" w:eastAsia="SimSun" w:hAnsi="SimSun" w:cs="SimSun"/>
          <w:kern w:val="0"/>
          <w:szCs w:val="21"/>
        </w:rPr>
        <w:br/>
      </w:r>
      <w:r>
        <w:rPr>
          <w:rFonts w:ascii="SimSun" w:eastAsia="SimSun" w:hAnsi="SimSun" w:cs="SimSun"/>
          <w:kern w:val="0"/>
          <w:szCs w:val="21"/>
        </w:rPr>
        <w:t>解：</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指的是地处北京市与天津市交界处的三个隶属于河北省廊坊市的县级行政区。它包括三河市、大厂回族自治县以及香河县，总面积</w:t>
      </w:r>
      <w:r>
        <w:rPr>
          <w:rFonts w:ascii="Times New Roman" w:eastAsia="Times New Roman" w:hAnsi="Times New Roman" w:cs="Times New Roman"/>
          <w:kern w:val="0"/>
          <w:szCs w:val="21"/>
        </w:rPr>
        <w:t>1277</w:t>
      </w:r>
      <w:r>
        <w:rPr>
          <w:rFonts w:ascii="SimSun" w:eastAsia="SimSun" w:hAnsi="SimSun" w:cs="SimSun"/>
          <w:kern w:val="0"/>
          <w:szCs w:val="21"/>
        </w:rPr>
        <w:t>平方千米，人口</w:t>
      </w:r>
      <w:r>
        <w:rPr>
          <w:rFonts w:ascii="Times New Roman" w:eastAsia="Times New Roman" w:hAnsi="Times New Roman" w:cs="Times New Roman"/>
          <w:kern w:val="0"/>
          <w:szCs w:val="21"/>
        </w:rPr>
        <w:t>111.3</w:t>
      </w:r>
      <w:r>
        <w:rPr>
          <w:rFonts w:ascii="SimSun" w:eastAsia="SimSun" w:hAnsi="SimSun" w:cs="SimSun"/>
          <w:kern w:val="0"/>
          <w:szCs w:val="21"/>
        </w:rPr>
        <w:t>万（</w:t>
      </w:r>
      <w:r>
        <w:rPr>
          <w:rFonts w:ascii="Times New Roman" w:eastAsia="Times New Roman" w:hAnsi="Times New Roman" w:cs="Times New Roman"/>
          <w:kern w:val="0"/>
          <w:szCs w:val="21"/>
        </w:rPr>
        <w:t>2010</w:t>
      </w:r>
      <w:r>
        <w:rPr>
          <w:rFonts w:ascii="SimSun" w:eastAsia="SimSun" w:hAnsi="SimSun" w:cs="SimSun"/>
          <w:kern w:val="0"/>
          <w:szCs w:val="21"/>
        </w:rPr>
        <w:t>年）。这三个县市行政上隶属河北省廊坊市，地处京津之间，不与河北省其他地区相连；</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东临渤海；地处平原地区，交通便利。</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A</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北三</w:t>
      </w:r>
      <w:r>
        <w:rPr>
          <w:rFonts w:ascii="SimSun" w:eastAsia="SimSun" w:hAnsi="SimSun" w:cs="SimSun"/>
          <w:kern w:val="0"/>
          <w:szCs w:val="21"/>
        </w:rPr>
        <w:t>县是河北省经济发展速度最快的地区之一，被河北省视为其</w:t>
      </w:r>
      <w:r>
        <w:rPr>
          <w:rFonts w:ascii="SimSun" w:eastAsia="SimSun" w:hAnsi="SimSun" w:cs="SimSun"/>
          <w:kern w:val="0"/>
          <w:szCs w:val="21"/>
        </w:rPr>
        <w:t>“</w:t>
      </w:r>
      <w:r>
        <w:rPr>
          <w:rFonts w:ascii="SimSun" w:eastAsia="SimSun" w:hAnsi="SimSun" w:cs="SimSun"/>
          <w:kern w:val="0"/>
          <w:szCs w:val="21"/>
        </w:rPr>
        <w:t>经济特区</w:t>
      </w:r>
      <w:r>
        <w:rPr>
          <w:rFonts w:ascii="SimSun" w:eastAsia="SimSun" w:hAnsi="SimSun" w:cs="SimSun"/>
          <w:kern w:val="0"/>
          <w:szCs w:val="21"/>
        </w:rPr>
        <w:t>”</w:t>
      </w:r>
      <w:r>
        <w:rPr>
          <w:rFonts w:ascii="SimSun" w:eastAsia="SimSun" w:hAnsi="SimSun" w:cs="SimSun"/>
          <w:kern w:val="0"/>
          <w:szCs w:val="21"/>
        </w:rPr>
        <w:t>，有</w:t>
      </w:r>
      <w:r>
        <w:rPr>
          <w:rFonts w:ascii="SimSun" w:eastAsia="SimSun" w:hAnsi="SimSun" w:cs="SimSun"/>
          <w:kern w:val="0"/>
          <w:szCs w:val="21"/>
        </w:rPr>
        <w:t>“</w:t>
      </w:r>
      <w:r>
        <w:rPr>
          <w:rFonts w:ascii="SimSun" w:eastAsia="SimSun" w:hAnsi="SimSun" w:cs="SimSun"/>
          <w:kern w:val="0"/>
          <w:szCs w:val="21"/>
        </w:rPr>
        <w:t>北京后花园</w:t>
      </w:r>
      <w:r>
        <w:rPr>
          <w:rFonts w:ascii="SimSun" w:eastAsia="SimSun" w:hAnsi="SimSun" w:cs="SimSun"/>
          <w:kern w:val="0"/>
          <w:szCs w:val="21"/>
        </w:rPr>
        <w:t>”</w:t>
      </w:r>
      <w:r>
        <w:rPr>
          <w:rFonts w:ascii="SimSun" w:eastAsia="SimSun" w:hAnsi="SimSun" w:cs="SimSun"/>
          <w:kern w:val="0"/>
          <w:szCs w:val="21"/>
        </w:rPr>
        <w:t>的美誉。</w:t>
      </w:r>
      <w:r>
        <w:rPr>
          <w:rFonts w:ascii="SimSun" w:eastAsia="SimSun" w:hAnsi="SimSun" w:cs="SimSun"/>
          <w:kern w:val="0"/>
          <w:szCs w:val="21"/>
        </w:rPr>
        <w:br/>
      </w:r>
      <w:r>
        <w:rPr>
          <w:rFonts w:ascii="SimSun" w:eastAsia="SimSun" w:hAnsi="SimSun" w:cs="SimSun"/>
          <w:kern w:val="0"/>
          <w:szCs w:val="21"/>
        </w:rPr>
        <w:t>该题考查</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的相关地理知识，准确识记</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的地理位置是解题的关键。</w:t>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t>解：为了疏解北京非首都功能，北京市大量企业外迁至</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，对</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的发展带来的机遇为：可承接首都部分企业，增加本地就业岗位，促进交通线网建设，强化对外联系；对北京的好处为：</w:t>
      </w:r>
      <w:r>
        <w:rPr>
          <w:rFonts w:ascii="SimSun" w:eastAsia="SimSun" w:hAnsi="SimSun" w:cs="SimSun"/>
          <w:kern w:val="0"/>
          <w:szCs w:val="21"/>
        </w:rPr>
        <w:t>“</w:t>
      </w:r>
      <w:r>
        <w:rPr>
          <w:rFonts w:ascii="SimSun" w:eastAsia="SimSun" w:hAnsi="SimSun" w:cs="SimSun"/>
          <w:kern w:val="0"/>
          <w:szCs w:val="21"/>
        </w:rPr>
        <w:t>大城市病</w:t>
      </w:r>
      <w:r>
        <w:rPr>
          <w:rFonts w:ascii="SimSun" w:eastAsia="SimSun" w:hAnsi="SimSun" w:cs="SimSun"/>
          <w:kern w:val="0"/>
          <w:szCs w:val="21"/>
        </w:rPr>
        <w:t>”</w:t>
      </w:r>
      <w:r>
        <w:rPr>
          <w:rFonts w:ascii="SimSun" w:eastAsia="SimSun" w:hAnsi="SimSun" w:cs="SimSun"/>
          <w:kern w:val="0"/>
          <w:szCs w:val="21"/>
        </w:rPr>
        <w:t>得以缓解，生态环境得以改善，提高了</w:t>
      </w:r>
      <w:r>
        <w:rPr>
          <w:rFonts w:ascii="SimSun" w:eastAsia="SimSun" w:hAnsi="SimSun" w:cs="SimSun"/>
          <w:kern w:val="0"/>
          <w:szCs w:val="21"/>
        </w:rPr>
        <w:t>“</w:t>
      </w:r>
      <w:r>
        <w:rPr>
          <w:rFonts w:ascii="SimSun" w:eastAsia="SimSun" w:hAnsi="SimSun" w:cs="SimSun"/>
          <w:kern w:val="0"/>
          <w:szCs w:val="21"/>
        </w:rPr>
        <w:t>副中心</w:t>
      </w:r>
      <w:r>
        <w:rPr>
          <w:rFonts w:ascii="SimSun" w:eastAsia="SimSun" w:hAnsi="SimSun" w:cs="SimSun"/>
          <w:kern w:val="0"/>
          <w:szCs w:val="21"/>
        </w:rPr>
        <w:t>”</w:t>
      </w:r>
      <w:r>
        <w:rPr>
          <w:rFonts w:ascii="SimSun" w:eastAsia="SimSun" w:hAnsi="SimSun" w:cs="SimSun"/>
          <w:kern w:val="0"/>
          <w:szCs w:val="21"/>
        </w:rPr>
        <w:t>空气质量。根据题意。</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京津冀协同发展，核心是京津冀三地作为一个整体协同发展，要以疏解非首都职</w:t>
      </w:r>
      <w:r>
        <w:rPr>
          <w:rFonts w:ascii="SimSun" w:eastAsia="SimSun" w:hAnsi="SimSun" w:cs="SimSun"/>
          <w:kern w:val="0"/>
          <w:szCs w:val="21"/>
        </w:rPr>
        <w:t>能，解决北京</w:t>
      </w:r>
      <w:r>
        <w:rPr>
          <w:rFonts w:ascii="SimSun" w:eastAsia="SimSun" w:hAnsi="SimSun" w:cs="SimSun"/>
          <w:kern w:val="0"/>
          <w:szCs w:val="21"/>
        </w:rPr>
        <w:t>“</w:t>
      </w:r>
      <w:r>
        <w:rPr>
          <w:rFonts w:ascii="SimSun" w:eastAsia="SimSun" w:hAnsi="SimSun" w:cs="SimSun"/>
          <w:kern w:val="0"/>
          <w:szCs w:val="21"/>
        </w:rPr>
        <w:t>大城市病</w:t>
      </w:r>
      <w:r>
        <w:rPr>
          <w:rFonts w:ascii="SimSun" w:eastAsia="SimSun" w:hAnsi="SimSun" w:cs="SimSun"/>
          <w:kern w:val="0"/>
          <w:szCs w:val="21"/>
        </w:rPr>
        <w:t>”</w:t>
      </w:r>
      <w:r>
        <w:rPr>
          <w:rFonts w:ascii="SimSun" w:eastAsia="SimSun" w:hAnsi="SimSun" w:cs="SimSun"/>
          <w:kern w:val="0"/>
          <w:szCs w:val="21"/>
        </w:rPr>
        <w:t>为基本出发点。</w:t>
      </w:r>
      <w:r>
        <w:rPr>
          <w:rFonts w:ascii="SimSun" w:eastAsia="SimSun" w:hAnsi="SimSun" w:cs="SimSun"/>
          <w:kern w:val="0"/>
          <w:szCs w:val="21"/>
        </w:rPr>
        <w:br/>
      </w:r>
      <w:r>
        <w:rPr>
          <w:rFonts w:ascii="SimSun" w:eastAsia="SimSun" w:hAnsi="SimSun" w:cs="SimSun"/>
          <w:kern w:val="0"/>
          <w:szCs w:val="21"/>
        </w:rPr>
        <w:t>本题主要考查北京市大量企业外迁</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，给</w:t>
      </w:r>
      <w:r>
        <w:rPr>
          <w:rFonts w:ascii="SimSun" w:eastAsia="SimSun" w:hAnsi="SimSun" w:cs="SimSun"/>
          <w:kern w:val="0"/>
          <w:szCs w:val="21"/>
        </w:rPr>
        <w:t>“</w:t>
      </w:r>
      <w:r>
        <w:rPr>
          <w:rFonts w:ascii="SimSun" w:eastAsia="SimSun" w:hAnsi="SimSun" w:cs="SimSun"/>
          <w:kern w:val="0"/>
          <w:szCs w:val="21"/>
        </w:rPr>
        <w:t>北三县</w:t>
      </w:r>
      <w:r>
        <w:rPr>
          <w:rFonts w:ascii="SimSun" w:eastAsia="SimSun" w:hAnsi="SimSun" w:cs="SimSun"/>
          <w:kern w:val="0"/>
          <w:szCs w:val="21"/>
        </w:rPr>
        <w:t>”</w:t>
      </w:r>
      <w:r>
        <w:rPr>
          <w:rFonts w:ascii="SimSun" w:eastAsia="SimSun" w:hAnsi="SimSun" w:cs="SimSun"/>
          <w:kern w:val="0"/>
          <w:szCs w:val="21"/>
        </w:rPr>
        <w:t>的发展带来的机遇，理解解答即可。</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4~5.</w:t>
      </w:r>
      <w:r>
        <w:rPr>
          <w:rFonts w:ascii="SimSun" w:eastAsia="SimSun" w:hAnsi="SimSun" w:cs="SimSun"/>
          <w:color w:val="3333FF"/>
          <w:kern w:val="0"/>
          <w:szCs w:val="21"/>
        </w:rPr>
        <w:t>【答案】</w:t>
      </w:r>
      <w:r>
        <w:rPr>
          <w:rFonts w:ascii="Times New Roman" w:eastAsia="Times New Roman" w:hAnsi="Times New Roman" w:cs="Times New Roman"/>
          <w:kern w:val="0"/>
          <w:szCs w:val="21"/>
        </w:rPr>
        <w:t>D</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C</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解：读图可得，京杭运河的起止点城市是北京和杭州，沟通了南北交通，联通海河、黄河、淮河、长江、钱塘江五大水系，沿途地形以平原为主，从北向南地势呈高</w:t>
      </w:r>
      <w:r>
        <w:rPr>
          <w:rFonts w:ascii="Times New Roman" w:eastAsia="Times New Roman" w:hAnsi="Times New Roman" w:cs="Times New Roman"/>
          <w:kern w:val="0"/>
          <w:szCs w:val="21"/>
        </w:rPr>
        <w:t>-</w:t>
      </w:r>
      <w:r>
        <w:rPr>
          <w:rFonts w:ascii="SimSun" w:eastAsia="SimSun" w:hAnsi="SimSun" w:cs="SimSun"/>
          <w:kern w:val="0"/>
          <w:szCs w:val="21"/>
        </w:rPr>
        <w:t>低</w:t>
      </w:r>
      <w:r>
        <w:rPr>
          <w:rFonts w:ascii="Times New Roman" w:eastAsia="Times New Roman" w:hAnsi="Times New Roman" w:cs="Times New Roman"/>
          <w:kern w:val="0"/>
          <w:szCs w:val="21"/>
        </w:rPr>
        <w:t>-</w:t>
      </w:r>
      <w:r>
        <w:rPr>
          <w:rFonts w:ascii="SimSun" w:eastAsia="SimSun" w:hAnsi="SimSun" w:cs="SimSun"/>
          <w:kern w:val="0"/>
          <w:szCs w:val="21"/>
        </w:rPr>
        <w:t>高</w:t>
      </w:r>
      <w:r>
        <w:rPr>
          <w:rFonts w:ascii="Times New Roman" w:eastAsia="Times New Roman" w:hAnsi="Times New Roman" w:cs="Times New Roman"/>
          <w:kern w:val="0"/>
          <w:szCs w:val="21"/>
        </w:rPr>
        <w:t>-</w:t>
      </w:r>
      <w:r>
        <w:rPr>
          <w:rFonts w:ascii="SimSun" w:eastAsia="SimSun" w:hAnsi="SimSun" w:cs="SimSun"/>
          <w:kern w:val="0"/>
          <w:szCs w:val="21"/>
        </w:rPr>
        <w:t>低的变化特点，故</w:t>
      </w:r>
      <w:r>
        <w:rPr>
          <w:rFonts w:ascii="Times New Roman" w:eastAsia="Times New Roman" w:hAnsi="Times New Roman" w:cs="Times New Roman"/>
          <w:kern w:val="0"/>
          <w:szCs w:val="21"/>
        </w:rPr>
        <w:t>D</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D</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京杭运河是世界上最长、开凿最早的人工河，全长约</w:t>
      </w:r>
      <w:r>
        <w:rPr>
          <w:rFonts w:ascii="Times New Roman" w:eastAsia="Times New Roman" w:hAnsi="Times New Roman" w:cs="Times New Roman"/>
          <w:kern w:val="0"/>
          <w:szCs w:val="21"/>
        </w:rPr>
        <w:t>1800</w:t>
      </w:r>
      <w:r>
        <w:rPr>
          <w:rFonts w:ascii="SimSun" w:eastAsia="SimSun" w:hAnsi="SimSun" w:cs="SimSun"/>
          <w:kern w:val="0"/>
          <w:szCs w:val="21"/>
        </w:rPr>
        <w:t>千米，自北向南经过京、津</w:t>
      </w:r>
      <w:r>
        <w:rPr>
          <w:rFonts w:ascii="Times New Roman" w:eastAsia="Times New Roman" w:hAnsi="Times New Roman" w:cs="Times New Roman"/>
          <w:kern w:val="0"/>
          <w:szCs w:val="21"/>
        </w:rPr>
        <w:t>2</w:t>
      </w:r>
      <w:r>
        <w:rPr>
          <w:rFonts w:ascii="SimSun" w:eastAsia="SimSun" w:hAnsi="SimSun" w:cs="SimSun"/>
          <w:kern w:val="0"/>
          <w:szCs w:val="21"/>
        </w:rPr>
        <w:t>市和冀、鲁、苏、浙</w:t>
      </w:r>
      <w:r>
        <w:rPr>
          <w:rFonts w:ascii="Times New Roman" w:eastAsia="Times New Roman" w:hAnsi="Times New Roman" w:cs="Times New Roman"/>
          <w:kern w:val="0"/>
          <w:szCs w:val="21"/>
        </w:rPr>
        <w:t>4</w:t>
      </w:r>
      <w:r>
        <w:rPr>
          <w:rFonts w:ascii="SimSun" w:eastAsia="SimSun" w:hAnsi="SimSun" w:cs="SimSun"/>
          <w:kern w:val="0"/>
          <w:szCs w:val="21"/>
        </w:rPr>
        <w:t>省，贯通海河、黄河、淮河、长江、钱塘江五大水系，年运输量仅次于长江。</w:t>
      </w:r>
      <w:r>
        <w:rPr>
          <w:rFonts w:ascii="SimSun" w:eastAsia="SimSun" w:hAnsi="SimSun" w:cs="SimSun"/>
          <w:kern w:val="0"/>
          <w:szCs w:val="21"/>
        </w:rPr>
        <w:br/>
      </w:r>
      <w:r>
        <w:rPr>
          <w:rFonts w:ascii="SimSun" w:eastAsia="SimSun" w:hAnsi="SimSun" w:cs="SimSun"/>
          <w:kern w:val="0"/>
          <w:szCs w:val="21"/>
        </w:rPr>
        <w:t>本题考查京杭运河的特点，解答此题的方法是据图中所示的信息和所学知识点读图解答。</w:t>
      </w:r>
      <w:r>
        <w:rPr>
          <w:rFonts w:ascii="SimSun" w:eastAsia="SimSun" w:hAnsi="SimSun" w:cs="SimSun"/>
          <w:kern w:val="0"/>
          <w:szCs w:val="21"/>
        </w:rPr>
        <w:br/>
      </w:r>
      <w:r>
        <w:rPr>
          <w:rFonts w:ascii="SimSun" w:eastAsia="SimSun" w:hAnsi="SimSun" w:cs="SimSun"/>
          <w:kern w:val="0"/>
          <w:szCs w:val="21"/>
        </w:rPr>
        <w:t>解：读图可得，京杭运河沿线城市中南方比北方多，南方比北方稠密，故</w:t>
      </w:r>
      <w:r>
        <w:rPr>
          <w:rFonts w:ascii="Times New Roman" w:eastAsia="Times New Roman" w:hAnsi="Times New Roman" w:cs="Times New Roman"/>
          <w:kern w:val="0"/>
          <w:szCs w:val="21"/>
        </w:rPr>
        <w:t>AB</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镇江紧临长江，水运发达，故</w:t>
      </w:r>
      <w:r>
        <w:rPr>
          <w:rFonts w:ascii="Times New Roman" w:eastAsia="Times New Roman" w:hAnsi="Times New Roman" w:cs="Times New Roman"/>
          <w:kern w:val="0"/>
          <w:szCs w:val="21"/>
        </w:rPr>
        <w:t>C</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京杭运河的通航河段主要集中在浙江省和江苏省的南部，其南方段比北方段航运能力强，故</w:t>
      </w:r>
      <w:r>
        <w:rPr>
          <w:rFonts w:ascii="Times New Roman" w:eastAsia="Times New Roman" w:hAnsi="Times New Roman" w:cs="Times New Roman"/>
          <w:kern w:val="0"/>
          <w:szCs w:val="21"/>
        </w:rPr>
        <w:t>D</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京杭运河是世界上最长、开凿最早的人工河，全长</w:t>
      </w:r>
      <w:r>
        <w:rPr>
          <w:rFonts w:ascii="Times New Roman" w:eastAsia="Times New Roman" w:hAnsi="Times New Roman" w:cs="Times New Roman"/>
          <w:kern w:val="0"/>
          <w:szCs w:val="21"/>
        </w:rPr>
        <w:t>1800</w:t>
      </w:r>
      <w:r>
        <w:rPr>
          <w:rFonts w:ascii="SimSun" w:eastAsia="SimSun" w:hAnsi="SimSun" w:cs="SimSun"/>
          <w:kern w:val="0"/>
          <w:szCs w:val="21"/>
        </w:rPr>
        <w:t>千米，自北向南经过京、津</w:t>
      </w:r>
      <w:r>
        <w:rPr>
          <w:rFonts w:ascii="Times New Roman" w:eastAsia="Times New Roman" w:hAnsi="Times New Roman" w:cs="Times New Roman"/>
          <w:kern w:val="0"/>
          <w:szCs w:val="21"/>
        </w:rPr>
        <w:t>2</w:t>
      </w:r>
      <w:r>
        <w:rPr>
          <w:rFonts w:ascii="SimSun" w:eastAsia="SimSun" w:hAnsi="SimSun" w:cs="SimSun"/>
          <w:kern w:val="0"/>
          <w:szCs w:val="21"/>
        </w:rPr>
        <w:t>市和冀、鲁、苏、浙</w:t>
      </w:r>
      <w:r>
        <w:rPr>
          <w:rFonts w:ascii="Times New Roman" w:eastAsia="Times New Roman" w:hAnsi="Times New Roman" w:cs="Times New Roman"/>
          <w:kern w:val="0"/>
          <w:szCs w:val="21"/>
        </w:rPr>
        <w:t>4</w:t>
      </w:r>
      <w:r>
        <w:rPr>
          <w:rFonts w:ascii="SimSun" w:eastAsia="SimSun" w:hAnsi="SimSun" w:cs="SimSun"/>
          <w:kern w:val="0"/>
          <w:szCs w:val="21"/>
        </w:rPr>
        <w:t>省，贯通海河、黄河、淮河、长江、钱塘江五大水</w:t>
      </w:r>
      <w:r>
        <w:rPr>
          <w:rFonts w:ascii="SimSun" w:eastAsia="SimSun" w:hAnsi="SimSun" w:cs="SimSun"/>
          <w:kern w:val="0"/>
          <w:szCs w:val="21"/>
        </w:rPr>
        <w:t>系，年运输量仅次于长江。据图中信息解答。</w:t>
      </w:r>
      <w:r>
        <w:rPr>
          <w:rFonts w:ascii="SimSun" w:eastAsia="SimSun" w:hAnsi="SimSun" w:cs="SimSun"/>
          <w:kern w:val="0"/>
          <w:szCs w:val="21"/>
        </w:rPr>
        <w:br/>
      </w:r>
      <w:r>
        <w:rPr>
          <w:rFonts w:ascii="SimSun" w:eastAsia="SimSun" w:hAnsi="SimSun" w:cs="SimSun"/>
          <w:kern w:val="0"/>
          <w:szCs w:val="21"/>
        </w:rPr>
        <w:t>本题考查京杭运河的特点，结合图中所示的信息理解解答即可，要认真读图。</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6.</w:t>
      </w:r>
      <w:r>
        <w:rPr>
          <w:rFonts w:ascii="SimSun" w:eastAsia="SimSun" w:hAnsi="SimSun" w:cs="SimSun"/>
          <w:color w:val="3333FF"/>
          <w:kern w:val="0"/>
          <w:szCs w:val="21"/>
        </w:rPr>
        <w:t>【答案】</w:t>
      </w:r>
      <w:r>
        <w:rPr>
          <w:rFonts w:ascii="Times New Roman" w:eastAsia="Times New Roman" w:hAnsi="Times New Roman" w:cs="Times New Roman"/>
          <w:kern w:val="0"/>
          <w:szCs w:val="21"/>
        </w:rPr>
        <w:t>A</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在图幅相同的条件下，比例尺越大，表示的范围越小，内容越详细；在使用手机导航地图中，小明想更详细地了解砖楼桥附近情况，此时他需要滑动屏幕，放大比例尺。故选：</w:t>
      </w:r>
      <w:r>
        <w:rPr>
          <w:rFonts w:ascii="Times New Roman" w:eastAsia="Times New Roman" w:hAnsi="Times New Roman" w:cs="Times New Roman"/>
          <w:kern w:val="0"/>
          <w:szCs w:val="21"/>
        </w:rPr>
        <w:t>A</w:t>
      </w:r>
      <w:r>
        <w:rPr>
          <w:rFonts w:ascii="SimSun" w:eastAsia="SimSun" w:hAnsi="SimSun" w:cs="SimSun"/>
          <w:kern w:val="0"/>
          <w:szCs w:val="21"/>
        </w:rPr>
        <w:t>。</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7~8.</w:t>
      </w:r>
      <w:r>
        <w:rPr>
          <w:rFonts w:ascii="SimSun" w:eastAsia="SimSun" w:hAnsi="SimSun" w:cs="SimSun"/>
          <w:color w:val="3333FF"/>
          <w:kern w:val="0"/>
          <w:szCs w:val="21"/>
        </w:rPr>
        <w:t>【答案】</w:t>
      </w:r>
      <w:r>
        <w:rPr>
          <w:rFonts w:ascii="Times New Roman" w:eastAsia="Times New Roman" w:hAnsi="Times New Roman" w:cs="Times New Roman"/>
          <w:kern w:val="0"/>
          <w:szCs w:val="21"/>
        </w:rPr>
        <w:t>A</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B</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解：四大卫星发射中心中，西昌和文昌位于南方地区，故</w:t>
      </w:r>
      <w:r>
        <w:rPr>
          <w:rFonts w:ascii="Times New Roman" w:eastAsia="Times New Roman" w:hAnsi="Times New Roman" w:cs="Times New Roman"/>
          <w:kern w:val="0"/>
          <w:szCs w:val="21"/>
        </w:rPr>
        <w:t>A</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四大卫星发射中心没有在青藏地区的，故</w:t>
      </w:r>
      <w:r>
        <w:rPr>
          <w:rFonts w:ascii="Times New Roman" w:eastAsia="Times New Roman" w:hAnsi="Times New Roman" w:cs="Times New Roman"/>
          <w:kern w:val="0"/>
          <w:szCs w:val="21"/>
        </w:rPr>
        <w:t>B</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四大卫星发射中心中，西昌、酒泉、太原位于北温带，文昌位于热带地区，故</w:t>
      </w:r>
      <w:r>
        <w:rPr>
          <w:rFonts w:ascii="Times New Roman" w:eastAsia="Times New Roman" w:hAnsi="Times New Roman" w:cs="Times New Roman"/>
          <w:kern w:val="0"/>
          <w:szCs w:val="21"/>
        </w:rPr>
        <w:t>C</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四大卫星发射中心中，只有太原位于内陆高原上，故</w:t>
      </w:r>
      <w:r>
        <w:rPr>
          <w:rFonts w:ascii="Times New Roman" w:eastAsia="Times New Roman" w:hAnsi="Times New Roman" w:cs="Times New Roman"/>
          <w:kern w:val="0"/>
          <w:szCs w:val="21"/>
        </w:rPr>
        <w:t>D</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A</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酒泉位于甘肃省，太原位于山西省，西昌位于四川省，文昌位于海南省。据此解答。</w:t>
      </w:r>
      <w:r>
        <w:rPr>
          <w:rFonts w:ascii="SimSun" w:eastAsia="SimSun" w:hAnsi="SimSun" w:cs="SimSun"/>
          <w:kern w:val="0"/>
          <w:szCs w:val="21"/>
        </w:rPr>
        <w:br/>
      </w:r>
      <w:r>
        <w:rPr>
          <w:rFonts w:ascii="SimSun" w:eastAsia="SimSun" w:hAnsi="SimSun" w:cs="SimSun"/>
          <w:kern w:val="0"/>
          <w:szCs w:val="21"/>
        </w:rPr>
        <w:t>本题考查我国四大卫星发射中心的概况，掌握不同卫星发射中心的位置特点理解解答即可。</w:t>
      </w:r>
      <w:r>
        <w:rPr>
          <w:rFonts w:ascii="SimSun" w:eastAsia="SimSun" w:hAnsi="SimSun" w:cs="SimSun"/>
          <w:kern w:val="0"/>
          <w:szCs w:val="21"/>
        </w:rPr>
        <w:br/>
      </w:r>
      <w:r>
        <w:rPr>
          <w:rFonts w:ascii="SimSun" w:eastAsia="SimSun" w:hAnsi="SimSun" w:cs="SimSun"/>
          <w:kern w:val="0"/>
          <w:szCs w:val="21"/>
        </w:rPr>
        <w:t>解：读图可知：</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嫦娥五号的发射地文昌的纬度约为</w:t>
      </w:r>
      <w:r>
        <w:rPr>
          <w:rFonts w:ascii="Times New Roman" w:eastAsia="Times New Roman" w:hAnsi="Times New Roman" w:cs="Times New Roman"/>
          <w:kern w:val="0"/>
          <w:szCs w:val="21"/>
        </w:rPr>
        <w:t>20°N</w:t>
      </w:r>
      <w:r>
        <w:rPr>
          <w:rFonts w:ascii="SimSun" w:eastAsia="SimSun" w:hAnsi="SimSun" w:cs="SimSun"/>
          <w:kern w:val="0"/>
          <w:szCs w:val="21"/>
        </w:rPr>
        <w:t>，返回地内蒙古自治区四子王旗的纬度约为</w:t>
      </w:r>
      <w:r>
        <w:rPr>
          <w:rFonts w:ascii="Times New Roman" w:eastAsia="Times New Roman" w:hAnsi="Times New Roman" w:cs="Times New Roman"/>
          <w:kern w:val="0"/>
          <w:szCs w:val="21"/>
        </w:rPr>
        <w:t>40°N</w:t>
      </w:r>
      <w:r>
        <w:rPr>
          <w:rFonts w:ascii="SimSun" w:eastAsia="SimSun" w:hAnsi="SimSun" w:cs="SimSun"/>
          <w:kern w:val="0"/>
          <w:szCs w:val="21"/>
        </w:rPr>
        <w:t>，纬度相差约</w:t>
      </w:r>
      <w:r>
        <w:rPr>
          <w:rFonts w:ascii="Times New Roman" w:eastAsia="Times New Roman" w:hAnsi="Times New Roman" w:cs="Times New Roman"/>
          <w:kern w:val="0"/>
          <w:szCs w:val="21"/>
        </w:rPr>
        <w:t>20°</w:t>
      </w:r>
      <w:r>
        <w:rPr>
          <w:rFonts w:ascii="SimSun" w:eastAsia="SimSun" w:hAnsi="SimSun" w:cs="SimSun"/>
          <w:kern w:val="0"/>
          <w:szCs w:val="21"/>
        </w:rPr>
        <w:t>，</w:t>
      </w:r>
      <w:r>
        <w:rPr>
          <w:rFonts w:ascii="Times New Roman" w:eastAsia="Times New Roman" w:hAnsi="Times New Roman" w:cs="Times New Roman"/>
          <w:kern w:val="0"/>
          <w:szCs w:val="21"/>
        </w:rPr>
        <w:t>A</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由图示信息可知，嫦娥五号的发射地及返回地都在</w:t>
      </w:r>
      <w:r>
        <w:rPr>
          <w:rFonts w:ascii="Times New Roman" w:eastAsia="Times New Roman" w:hAnsi="Times New Roman" w:cs="Times New Roman"/>
          <w:kern w:val="0"/>
          <w:szCs w:val="21"/>
        </w:rPr>
        <w:t>111°E</w:t>
      </w:r>
      <w:r>
        <w:rPr>
          <w:rFonts w:ascii="SimSun" w:eastAsia="SimSun" w:hAnsi="SimSun" w:cs="SimSun"/>
          <w:kern w:val="0"/>
          <w:szCs w:val="21"/>
        </w:rPr>
        <w:t>附近，</w:t>
      </w:r>
      <w:r>
        <w:rPr>
          <w:rFonts w:ascii="Times New Roman" w:eastAsia="Times New Roman" w:hAnsi="Times New Roman" w:cs="Times New Roman"/>
          <w:kern w:val="0"/>
          <w:szCs w:val="21"/>
        </w:rPr>
        <w:t>B</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返回地距离北京的距离比发射地距离北京的距离近，</w:t>
      </w:r>
      <w:r>
        <w:rPr>
          <w:rFonts w:ascii="Times New Roman" w:eastAsia="Times New Roman" w:hAnsi="Times New Roman" w:cs="Times New Roman"/>
          <w:kern w:val="0"/>
          <w:szCs w:val="21"/>
        </w:rPr>
        <w:t>C</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发射地海南省的少数民族主要是黎族、苗族，</w:t>
      </w:r>
      <w:r>
        <w:rPr>
          <w:rFonts w:ascii="Times New Roman" w:eastAsia="Times New Roman" w:hAnsi="Times New Roman" w:cs="Times New Roman"/>
          <w:kern w:val="0"/>
          <w:szCs w:val="21"/>
        </w:rPr>
        <w:t>D</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B</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经纬网上，利用经纬网可以确定地球表面任何一个地点的位置。可依据经纬度的变化规律，确定东西经度、南北纬度。发射地位于海南省，少数民族主要是黎族、苗族；返回地位于内蒙古自治区，少数民族主要是蒙古族。</w:t>
      </w:r>
      <w:r>
        <w:rPr>
          <w:rFonts w:ascii="SimSun" w:eastAsia="SimSun" w:hAnsi="SimSun" w:cs="SimSun"/>
          <w:kern w:val="0"/>
          <w:szCs w:val="21"/>
        </w:rPr>
        <w:br/>
      </w:r>
      <w:r>
        <w:rPr>
          <w:rFonts w:ascii="SimSun" w:eastAsia="SimSun" w:hAnsi="SimSun" w:cs="SimSun"/>
          <w:kern w:val="0"/>
          <w:szCs w:val="21"/>
        </w:rPr>
        <w:t>本题考查我国四大卫星发射中心位置示意图的判读，在把握经纬度的判读方法、少数民族分布等知识的基础上，读图理解解答即可。</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9.</w:t>
      </w:r>
      <w:r>
        <w:rPr>
          <w:rFonts w:ascii="SimSun" w:eastAsia="SimSun" w:hAnsi="SimSun" w:cs="SimSun"/>
          <w:color w:val="3333FF"/>
          <w:kern w:val="0"/>
          <w:szCs w:val="21"/>
        </w:rPr>
        <w:t>【答案】</w:t>
      </w:r>
      <w:r>
        <w:rPr>
          <w:rFonts w:ascii="Times New Roman" w:eastAsia="Times New Roman" w:hAnsi="Times New Roman" w:cs="Times New Roman"/>
          <w:kern w:val="0"/>
          <w:szCs w:val="21"/>
        </w:rPr>
        <w:t>C</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解：读图可得，图中的等高距是</w:t>
      </w:r>
      <w:r>
        <w:rPr>
          <w:rFonts w:ascii="Times New Roman" w:eastAsia="Times New Roman" w:hAnsi="Times New Roman" w:cs="Times New Roman"/>
          <w:kern w:val="0"/>
          <w:szCs w:val="21"/>
        </w:rPr>
        <w:t>50</w:t>
      </w:r>
      <w:r>
        <w:rPr>
          <w:rFonts w:ascii="SimSun" w:eastAsia="SimSun" w:hAnsi="SimSun" w:cs="SimSun"/>
          <w:kern w:val="0"/>
          <w:szCs w:val="21"/>
        </w:rPr>
        <w:t>米，岳麓山山峰的海拔高度范围是</w:t>
      </w:r>
      <w:r>
        <w:rPr>
          <w:rFonts w:ascii="Times New Roman" w:eastAsia="Times New Roman" w:hAnsi="Times New Roman" w:cs="Times New Roman"/>
          <w:kern w:val="0"/>
          <w:szCs w:val="21"/>
        </w:rPr>
        <w:t>250-300</w:t>
      </w:r>
      <w:r>
        <w:rPr>
          <w:rFonts w:ascii="SimSun" w:eastAsia="SimSun" w:hAnsi="SimSun" w:cs="SimSun"/>
          <w:kern w:val="0"/>
          <w:szCs w:val="21"/>
        </w:rPr>
        <w:t>米，故</w:t>
      </w:r>
      <w:r>
        <w:rPr>
          <w:rFonts w:ascii="Times New Roman" w:eastAsia="Times New Roman" w:hAnsi="Times New Roman" w:cs="Times New Roman"/>
          <w:kern w:val="0"/>
          <w:szCs w:val="21"/>
        </w:rPr>
        <w:t>C</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等高距是指相邻两条等高线之间的高度差。</w:t>
      </w:r>
      <w:r>
        <w:rPr>
          <w:rFonts w:ascii="SimSun" w:eastAsia="SimSun" w:hAnsi="SimSun" w:cs="SimSun"/>
          <w:kern w:val="0"/>
          <w:szCs w:val="21"/>
        </w:rPr>
        <w:br/>
      </w:r>
      <w:r>
        <w:rPr>
          <w:rFonts w:ascii="SimSun" w:eastAsia="SimSun" w:hAnsi="SimSun" w:cs="SimSun"/>
          <w:kern w:val="0"/>
          <w:szCs w:val="21"/>
        </w:rPr>
        <w:t>本题考查等高线地形图的判读，读图解答即可。</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10~11.</w:t>
      </w:r>
      <w:r>
        <w:rPr>
          <w:rFonts w:ascii="SimSun" w:eastAsia="SimSun" w:hAnsi="SimSun" w:cs="SimSun"/>
          <w:color w:val="3333FF"/>
          <w:kern w:val="0"/>
          <w:szCs w:val="21"/>
        </w:rPr>
        <w:t>【答案】</w:t>
      </w:r>
      <w:r>
        <w:rPr>
          <w:rFonts w:ascii="Times New Roman" w:eastAsia="Times New Roman" w:hAnsi="Times New Roman" w:cs="Times New Roman"/>
          <w:kern w:val="0"/>
          <w:szCs w:val="21"/>
        </w:rPr>
        <w:t>D</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C</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解：读图</w:t>
      </w:r>
      <w:r>
        <w:rPr>
          <w:rFonts w:ascii="Times New Roman" w:eastAsia="Times New Roman" w:hAnsi="Times New Roman" w:cs="Times New Roman"/>
          <w:kern w:val="0"/>
          <w:szCs w:val="21"/>
        </w:rPr>
        <w:t>2</w:t>
      </w:r>
      <w:r>
        <w:rPr>
          <w:rFonts w:ascii="SimSun" w:eastAsia="SimSun" w:hAnsi="SimSun" w:cs="SimSun"/>
          <w:kern w:val="0"/>
          <w:szCs w:val="21"/>
        </w:rPr>
        <w:t>可得，银川位于宁夏回族自治区的西北部，该城市降水较少，故</w:t>
      </w:r>
      <w:r>
        <w:rPr>
          <w:rFonts w:ascii="Times New Roman" w:eastAsia="Times New Roman" w:hAnsi="Times New Roman" w:cs="Times New Roman"/>
          <w:kern w:val="0"/>
          <w:szCs w:val="21"/>
        </w:rPr>
        <w:t>A</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读图</w:t>
      </w:r>
      <w:r>
        <w:rPr>
          <w:rFonts w:ascii="Times New Roman" w:eastAsia="Times New Roman" w:hAnsi="Times New Roman" w:cs="Times New Roman"/>
          <w:kern w:val="0"/>
          <w:szCs w:val="21"/>
        </w:rPr>
        <w:t>1</w:t>
      </w:r>
      <w:r>
        <w:rPr>
          <w:rFonts w:ascii="SimSun" w:eastAsia="SimSun" w:hAnsi="SimSun" w:cs="SimSun"/>
          <w:kern w:val="0"/>
          <w:szCs w:val="21"/>
        </w:rPr>
        <w:t>可得，银川位于种植枸杞的适宜区范围，故</w:t>
      </w:r>
      <w:r>
        <w:rPr>
          <w:rFonts w:ascii="Times New Roman" w:eastAsia="Times New Roman" w:hAnsi="Times New Roman" w:cs="Times New Roman"/>
          <w:kern w:val="0"/>
          <w:szCs w:val="21"/>
        </w:rPr>
        <w:t>B</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银川位于黄河西岸，故</w:t>
      </w:r>
      <w:r>
        <w:rPr>
          <w:rFonts w:ascii="Times New Roman" w:eastAsia="Times New Roman" w:hAnsi="Times New Roman" w:cs="Times New Roman"/>
          <w:kern w:val="0"/>
          <w:szCs w:val="21"/>
        </w:rPr>
        <w:t>C</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银川是宁夏回族自治区的行政中心，故</w:t>
      </w:r>
      <w:r>
        <w:rPr>
          <w:rFonts w:ascii="Times New Roman" w:eastAsia="Times New Roman" w:hAnsi="Times New Roman" w:cs="Times New Roman"/>
          <w:kern w:val="0"/>
          <w:szCs w:val="21"/>
        </w:rPr>
        <w:t>D</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D</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银川是宁夏回族自治区的首府，是全区军事、政治、经济、文化科研、交通和金融商业中心，以发展轻纺工业为主，机械、化工、建材工业协调发展的综合性工业城市。据图中信息解答。</w:t>
      </w:r>
      <w:r>
        <w:rPr>
          <w:rFonts w:ascii="SimSun" w:eastAsia="SimSun" w:hAnsi="SimSun" w:cs="SimSun"/>
          <w:kern w:val="0"/>
          <w:szCs w:val="21"/>
        </w:rPr>
        <w:br/>
      </w:r>
      <w:r>
        <w:rPr>
          <w:rFonts w:ascii="SimSun" w:eastAsia="SimSun" w:hAnsi="SimSun" w:cs="SimSun"/>
          <w:kern w:val="0"/>
          <w:szCs w:val="21"/>
        </w:rPr>
        <w:t>本题考查银川的位置特点及行政职能，结合所学知识点和图中所示的信息解答即可。</w:t>
      </w:r>
      <w:r>
        <w:rPr>
          <w:rFonts w:ascii="SimSun" w:eastAsia="SimSun" w:hAnsi="SimSun" w:cs="SimSun"/>
          <w:kern w:val="0"/>
          <w:szCs w:val="21"/>
        </w:rPr>
        <w:br/>
      </w:r>
      <w:r>
        <w:rPr>
          <w:rFonts w:ascii="SimSun" w:eastAsia="SimSun" w:hAnsi="SimSun" w:cs="SimSun"/>
          <w:kern w:val="0"/>
          <w:szCs w:val="21"/>
        </w:rPr>
        <w:t>解：从图中可以看出，枸杞的分布区位于宁夏的北部，这里降水较少，气候干旱，昼夜温差大，</w:t>
      </w:r>
      <w:r>
        <w:rPr>
          <w:rFonts w:ascii="SimSun" w:eastAsia="SimSun" w:hAnsi="SimSun" w:cs="SimSun"/>
          <w:kern w:val="0"/>
          <w:szCs w:val="21"/>
        </w:rPr>
        <w:t>故</w:t>
      </w:r>
      <w:r>
        <w:rPr>
          <w:rFonts w:ascii="Times New Roman" w:eastAsia="Times New Roman" w:hAnsi="Times New Roman" w:cs="Times New Roman"/>
          <w:kern w:val="0"/>
          <w:szCs w:val="21"/>
        </w:rPr>
        <w:t>A</w:t>
      </w:r>
      <w:r>
        <w:rPr>
          <w:rFonts w:ascii="SimSun" w:eastAsia="SimSun" w:hAnsi="SimSun" w:cs="SimSun"/>
          <w:kern w:val="0"/>
          <w:szCs w:val="21"/>
        </w:rPr>
        <w:t>不符合题意，</w:t>
      </w:r>
      <w:r>
        <w:rPr>
          <w:rFonts w:ascii="Times New Roman" w:eastAsia="Times New Roman" w:hAnsi="Times New Roman" w:cs="Times New Roman"/>
          <w:kern w:val="0"/>
          <w:szCs w:val="21"/>
        </w:rPr>
        <w:t>C</w:t>
      </w:r>
      <w:r>
        <w:rPr>
          <w:rFonts w:ascii="SimSun" w:eastAsia="SimSun" w:hAnsi="SimSun" w:cs="SimSun"/>
          <w:kern w:val="0"/>
          <w:szCs w:val="21"/>
        </w:rPr>
        <w:t>符合题意；结合图例可以看出，宁夏北部海拔约</w:t>
      </w:r>
      <w:r>
        <w:rPr>
          <w:rFonts w:ascii="Times New Roman" w:eastAsia="Times New Roman" w:hAnsi="Times New Roman" w:cs="Times New Roman"/>
          <w:kern w:val="0"/>
          <w:szCs w:val="21"/>
        </w:rPr>
        <w:t>1000-1500</w:t>
      </w:r>
      <w:r>
        <w:rPr>
          <w:rFonts w:ascii="SimSun" w:eastAsia="SimSun" w:hAnsi="SimSun" w:cs="SimSun"/>
          <w:kern w:val="0"/>
          <w:szCs w:val="21"/>
        </w:rPr>
        <w:t>米之间，且地形平坦，故</w:t>
      </w:r>
      <w:r>
        <w:rPr>
          <w:rFonts w:ascii="Times New Roman" w:eastAsia="Times New Roman" w:hAnsi="Times New Roman" w:cs="Times New Roman"/>
          <w:kern w:val="0"/>
          <w:szCs w:val="21"/>
        </w:rPr>
        <w:t>B</w:t>
      </w:r>
      <w:r>
        <w:rPr>
          <w:rFonts w:ascii="SimSun" w:eastAsia="SimSun" w:hAnsi="SimSun" w:cs="SimSun"/>
          <w:kern w:val="0"/>
          <w:szCs w:val="21"/>
        </w:rPr>
        <w:t>不符合题意；宁夏属于温带大陆性气候，冬季寒冷，夏季炎热，故</w:t>
      </w:r>
      <w:r>
        <w:rPr>
          <w:rFonts w:ascii="Times New Roman" w:eastAsia="Times New Roman" w:hAnsi="Times New Roman" w:cs="Times New Roman"/>
          <w:kern w:val="0"/>
          <w:szCs w:val="21"/>
        </w:rPr>
        <w:t>D</w:t>
      </w:r>
      <w:r>
        <w:rPr>
          <w:rFonts w:ascii="SimSun" w:eastAsia="SimSun" w:hAnsi="SimSun" w:cs="SimSun"/>
          <w:kern w:val="0"/>
          <w:szCs w:val="21"/>
        </w:rPr>
        <w:t>不符合题意。</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枸杞是宁夏五宝之一，宁夏境内的中宁县是我国著名的枸杞之乡，已经有</w:t>
      </w:r>
      <w:r>
        <w:rPr>
          <w:rFonts w:ascii="Times New Roman" w:eastAsia="Times New Roman" w:hAnsi="Times New Roman" w:cs="Times New Roman"/>
          <w:kern w:val="0"/>
          <w:szCs w:val="21"/>
        </w:rPr>
        <w:t>600</w:t>
      </w:r>
      <w:r>
        <w:rPr>
          <w:rFonts w:ascii="SimSun" w:eastAsia="SimSun" w:hAnsi="SimSun" w:cs="SimSun"/>
          <w:kern w:val="0"/>
          <w:szCs w:val="21"/>
        </w:rPr>
        <w:t>多年的种植历史。中宁地区土壤碱性重，昼夜温差大，这样的自然条件适合枸杞的生长。</w:t>
      </w:r>
      <w:r>
        <w:rPr>
          <w:rFonts w:ascii="SimSun" w:eastAsia="SimSun" w:hAnsi="SimSun" w:cs="SimSun"/>
          <w:kern w:val="0"/>
          <w:szCs w:val="21"/>
        </w:rPr>
        <w:br/>
      </w:r>
      <w:r>
        <w:rPr>
          <w:rFonts w:ascii="SimSun" w:eastAsia="SimSun" w:hAnsi="SimSun" w:cs="SimSun"/>
          <w:kern w:val="0"/>
          <w:szCs w:val="21"/>
        </w:rPr>
        <w:t>考查宁夏的农</w:t>
      </w:r>
      <w:r>
        <w:rPr>
          <w:rFonts w:ascii="SimSun" w:eastAsia="SimSun" w:hAnsi="SimSun" w:cs="SimSun"/>
          <w:kern w:val="0"/>
          <w:szCs w:val="21"/>
        </w:rPr>
        <w:t>业生产条件，各地区应根据当地的自然地理条件和经济社会状况，因地制宜地发展农业。</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12~14.</w:t>
      </w:r>
      <w:r>
        <w:rPr>
          <w:rFonts w:ascii="SimSun" w:eastAsia="SimSun" w:hAnsi="SimSun" w:cs="SimSun"/>
          <w:color w:val="3333FF"/>
          <w:kern w:val="0"/>
          <w:szCs w:val="21"/>
        </w:rPr>
        <w:t>【答案】</w:t>
      </w:r>
      <w:r>
        <w:rPr>
          <w:rFonts w:ascii="Times New Roman" w:eastAsia="Times New Roman" w:hAnsi="Times New Roman" w:cs="Times New Roman"/>
          <w:kern w:val="0"/>
          <w:szCs w:val="21"/>
        </w:rPr>
        <w:t>C</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C</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B</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解：太阳能光伏发电属于新兴的能源产业，有传统的煤电水电系统无法比拟的优势，受到很多国家高度重视。太阳能光伏发电所用的太阳能属于可再生资源，该能源受自然环境的影响大，具有不稳定的特点。</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新能源一般是指在新技术基础上加以开发利用的可再生能源，包括太阳能、生物质能、水能、风能、地热能、波浪能、洋流能和潮汐能，以及海洋表面与深层之间的热循环等；此外，还有氢能、沼气、酒精、甲醇等，而</w:t>
      </w:r>
      <w:r>
        <w:rPr>
          <w:rFonts w:ascii="SimSun" w:eastAsia="SimSun" w:hAnsi="SimSun" w:cs="SimSun"/>
          <w:kern w:val="0"/>
          <w:szCs w:val="21"/>
        </w:rPr>
        <w:t>已经广泛利用的煤炭、石油、天然气、水能等能源，称为常规能源。</w:t>
      </w:r>
      <w:r>
        <w:rPr>
          <w:rFonts w:ascii="SimSun" w:eastAsia="SimSun" w:hAnsi="SimSun" w:cs="SimSun"/>
          <w:kern w:val="0"/>
          <w:szCs w:val="21"/>
        </w:rPr>
        <w:br/>
      </w:r>
      <w:r>
        <w:rPr>
          <w:rFonts w:ascii="SimSun" w:eastAsia="SimSun" w:hAnsi="SimSun" w:cs="SimSun"/>
          <w:kern w:val="0"/>
          <w:szCs w:val="21"/>
        </w:rPr>
        <w:t>本题考查我国新能源的利用，解答此题的方法是结合自己的生活常识理解答题。</w:t>
      </w:r>
      <w:r>
        <w:rPr>
          <w:rFonts w:ascii="SimSun" w:eastAsia="SimSun" w:hAnsi="SimSun" w:cs="SimSun"/>
          <w:kern w:val="0"/>
          <w:szCs w:val="21"/>
        </w:rPr>
        <w:br/>
      </w:r>
      <w:r>
        <w:rPr>
          <w:rFonts w:ascii="SimSun" w:eastAsia="SimSun" w:hAnsi="SimSun" w:cs="SimSun"/>
          <w:kern w:val="0"/>
          <w:szCs w:val="21"/>
        </w:rPr>
        <w:t>解：实施</w:t>
      </w:r>
      <w:r>
        <w:rPr>
          <w:rFonts w:ascii="SimSun" w:eastAsia="SimSun" w:hAnsi="SimSun" w:cs="SimSun"/>
          <w:kern w:val="0"/>
          <w:szCs w:val="21"/>
        </w:rPr>
        <w:t>“</w:t>
      </w:r>
      <w:r>
        <w:rPr>
          <w:rFonts w:ascii="SimSun" w:eastAsia="SimSun" w:hAnsi="SimSun" w:cs="SimSun"/>
          <w:kern w:val="0"/>
          <w:szCs w:val="21"/>
        </w:rPr>
        <w:t>光牧互补</w:t>
      </w:r>
      <w:r>
        <w:rPr>
          <w:rFonts w:ascii="SimSun" w:eastAsia="SimSun" w:hAnsi="SimSun" w:cs="SimSun"/>
          <w:kern w:val="0"/>
          <w:szCs w:val="21"/>
        </w:rPr>
        <w:t>”</w:t>
      </w:r>
      <w:r>
        <w:rPr>
          <w:rFonts w:ascii="SimSun" w:eastAsia="SimSun" w:hAnsi="SimSun" w:cs="SimSun"/>
          <w:kern w:val="0"/>
          <w:szCs w:val="21"/>
        </w:rPr>
        <w:t>，即太阳能电池板上层光伏发电，下层种植牧草，进行生态建设。青藏高原边缘四川省甘孜州乡城县海拔高，气温低，适合牧草生长，为</w:t>
      </w:r>
      <w:r>
        <w:rPr>
          <w:rFonts w:ascii="SimSun" w:eastAsia="SimSun" w:hAnsi="SimSun" w:cs="SimSun"/>
          <w:kern w:val="0"/>
          <w:szCs w:val="21"/>
        </w:rPr>
        <w:t>“</w:t>
      </w:r>
      <w:r>
        <w:rPr>
          <w:rFonts w:ascii="SimSun" w:eastAsia="SimSun" w:hAnsi="SimSun" w:cs="SimSun"/>
          <w:kern w:val="0"/>
          <w:szCs w:val="21"/>
        </w:rPr>
        <w:t>光牧互补</w:t>
      </w:r>
      <w:r>
        <w:rPr>
          <w:rFonts w:ascii="SimSun" w:eastAsia="SimSun" w:hAnsi="SimSun" w:cs="SimSun"/>
          <w:kern w:val="0"/>
          <w:szCs w:val="21"/>
        </w:rPr>
        <w:t>”</w:t>
      </w:r>
      <w:r>
        <w:rPr>
          <w:rFonts w:ascii="SimSun" w:eastAsia="SimSun" w:hAnsi="SimSun" w:cs="SimSun"/>
          <w:kern w:val="0"/>
          <w:szCs w:val="21"/>
        </w:rPr>
        <w:t>下层种植牧草提供了有利条件。地处高原、低纬地区，阳光照射强为</w:t>
      </w:r>
      <w:r>
        <w:rPr>
          <w:rFonts w:ascii="SimSun" w:eastAsia="SimSun" w:hAnsi="SimSun" w:cs="SimSun"/>
          <w:kern w:val="0"/>
          <w:szCs w:val="21"/>
        </w:rPr>
        <w:t>“</w:t>
      </w:r>
      <w:r>
        <w:rPr>
          <w:rFonts w:ascii="SimSun" w:eastAsia="SimSun" w:hAnsi="SimSun" w:cs="SimSun"/>
          <w:kern w:val="0"/>
          <w:szCs w:val="21"/>
        </w:rPr>
        <w:t>光牧互补</w:t>
      </w:r>
      <w:r>
        <w:rPr>
          <w:rFonts w:ascii="SimSun" w:eastAsia="SimSun" w:hAnsi="SimSun" w:cs="SimSun"/>
          <w:kern w:val="0"/>
          <w:szCs w:val="21"/>
        </w:rPr>
        <w:t>”</w:t>
      </w:r>
      <w:r>
        <w:rPr>
          <w:rFonts w:ascii="SimSun" w:eastAsia="SimSun" w:hAnsi="SimSun" w:cs="SimSun"/>
          <w:kern w:val="0"/>
          <w:szCs w:val="21"/>
        </w:rPr>
        <w:t>上层光伏发电提供了便利。</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位于青藏高原边缘四川省甘孜州乡城县，该地区有我国首个千万千瓦级太阳能发电基地，基地内创造性地引入</w:t>
      </w:r>
      <w:r>
        <w:rPr>
          <w:rFonts w:ascii="SimSun" w:eastAsia="SimSun" w:hAnsi="SimSun" w:cs="SimSun"/>
          <w:kern w:val="0"/>
          <w:szCs w:val="21"/>
        </w:rPr>
        <w:t>“</w:t>
      </w:r>
      <w:r>
        <w:rPr>
          <w:rFonts w:ascii="SimSun" w:eastAsia="SimSun" w:hAnsi="SimSun" w:cs="SimSun"/>
          <w:kern w:val="0"/>
          <w:szCs w:val="21"/>
        </w:rPr>
        <w:t>牧光互补</w:t>
      </w:r>
      <w:r>
        <w:rPr>
          <w:rFonts w:ascii="SimSun" w:eastAsia="SimSun" w:hAnsi="SimSun" w:cs="SimSun"/>
          <w:kern w:val="0"/>
          <w:szCs w:val="21"/>
        </w:rPr>
        <w:t>”</w:t>
      </w:r>
      <w:r>
        <w:rPr>
          <w:rFonts w:ascii="SimSun" w:eastAsia="SimSun" w:hAnsi="SimSun" w:cs="SimSun"/>
          <w:kern w:val="0"/>
          <w:szCs w:val="21"/>
        </w:rPr>
        <w:t>模式，即太阳能电池板上层光伏发电，下层种植牧草，实现光伏发电带动生态环境建设。</w:t>
      </w:r>
      <w:r>
        <w:rPr>
          <w:rFonts w:ascii="SimSun" w:eastAsia="SimSun" w:hAnsi="SimSun" w:cs="SimSun"/>
          <w:kern w:val="0"/>
          <w:szCs w:val="21"/>
        </w:rPr>
        <w:br/>
      </w:r>
      <w:r>
        <w:rPr>
          <w:rFonts w:ascii="SimSun" w:eastAsia="SimSun" w:hAnsi="SimSun" w:cs="SimSun"/>
          <w:kern w:val="0"/>
          <w:szCs w:val="21"/>
        </w:rPr>
        <w:t>本题难度中等，需掌握能源可持续发展的措施，并且需具备提取信息、分析信息的能力，才能解决问题。</w:t>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t>解：光伏扶贫的目的有为当地经济发展提供能源；输出能源，增加牧民收入；保护自然环境，发展生态旅游等。光伏扶贫目不会促使当地将草地开垦为耕地。</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B</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光伏发电是根据光生伏特效应原理，利用太阳电池将太阳光能直接转化为电能，影响</w:t>
      </w:r>
      <w:r>
        <w:rPr>
          <w:rFonts w:ascii="SimSun" w:eastAsia="SimSun" w:hAnsi="SimSun" w:cs="SimSun"/>
          <w:kern w:val="0"/>
          <w:szCs w:val="21"/>
        </w:rPr>
        <w:t>太阳能光伏发电的主要自然因素是太阳光照。</w:t>
      </w:r>
      <w:r>
        <w:rPr>
          <w:rFonts w:ascii="SimSun" w:eastAsia="SimSun" w:hAnsi="SimSun" w:cs="SimSun"/>
          <w:kern w:val="0"/>
          <w:szCs w:val="21"/>
        </w:rPr>
        <w:br/>
      </w:r>
      <w:r>
        <w:rPr>
          <w:rFonts w:ascii="SimSun" w:eastAsia="SimSun" w:hAnsi="SimSun" w:cs="SimSun"/>
          <w:kern w:val="0"/>
          <w:szCs w:val="21"/>
        </w:rPr>
        <w:t>本题考查了光伏扶贫目带来的好处，理解解答即可。</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15.</w:t>
      </w:r>
      <w:r>
        <w:rPr>
          <w:rFonts w:ascii="SimSun" w:eastAsia="SimSun" w:hAnsi="SimSun" w:cs="SimSun"/>
          <w:color w:val="3333FF"/>
          <w:kern w:val="0"/>
          <w:szCs w:val="21"/>
        </w:rPr>
        <w:t>【答案】</w:t>
      </w:r>
      <w:r>
        <w:rPr>
          <w:rFonts w:ascii="Times New Roman" w:eastAsia="Times New Roman" w:hAnsi="Times New Roman" w:cs="Times New Roman"/>
          <w:kern w:val="0"/>
          <w:szCs w:val="21"/>
        </w:rPr>
        <w:t>D</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w:t>
      </w:r>
      <w:r>
        <w:rPr>
          <w:rFonts w:ascii="Times New Roman" w:eastAsia="Times New Roman" w:hAnsi="Times New Roman" w:cs="Times New Roman"/>
          <w:kern w:val="0"/>
          <w:szCs w:val="21"/>
        </w:rPr>
        <w:t>abcdefg</w:t>
      </w:r>
      <w:r>
        <w:rPr>
          <w:rFonts w:ascii="SimSun" w:eastAsia="SimSun" w:hAnsi="SimSun" w:cs="SimSun"/>
          <w:kern w:val="0"/>
          <w:szCs w:val="21"/>
        </w:rPr>
        <w:t>分别是美国、哈萨克斯坦、土耳其、中国、波兰、菲律宾、希腊七个国家，七个国家都分布于北半球；中国位于亚洲、波兰、希腊位于欧洲、土耳其、哈萨克斯坦地跨亚欧两洲；美国地跨北美洲和大洋洲；美国属于发达国家；中国是海陆兼备的国家。</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D</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世界上有近两百个国家，大部分国家属于发展中国家，大部分国家发展经济的资源都不能完全靠自给自足，往往通过国际经济合作来解决自身的不足问题。</w:t>
      </w:r>
      <w:r>
        <w:rPr>
          <w:rFonts w:ascii="SimSun" w:eastAsia="SimSun" w:hAnsi="SimSun" w:cs="SimSun"/>
          <w:kern w:val="0"/>
          <w:szCs w:val="21"/>
        </w:rPr>
        <w:br/>
      </w:r>
      <w:r>
        <w:rPr>
          <w:rFonts w:ascii="SimSun" w:eastAsia="SimSun" w:hAnsi="SimSun" w:cs="SimSun"/>
          <w:kern w:val="0"/>
          <w:szCs w:val="21"/>
        </w:rPr>
        <w:t>该</w:t>
      </w:r>
      <w:r>
        <w:rPr>
          <w:rFonts w:ascii="SimSun" w:eastAsia="SimSun" w:hAnsi="SimSun" w:cs="SimSun"/>
          <w:kern w:val="0"/>
          <w:szCs w:val="21"/>
        </w:rPr>
        <w:t>题考查世界主要国家的分布，需要在认真读图的基础上，结合所学内容正确分析作答。</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16~18.</w:t>
      </w:r>
      <w:r>
        <w:rPr>
          <w:rFonts w:ascii="SimSun" w:eastAsia="SimSun" w:hAnsi="SimSun" w:cs="SimSun"/>
          <w:color w:val="3333FF"/>
          <w:kern w:val="0"/>
          <w:szCs w:val="21"/>
        </w:rPr>
        <w:t>【答案】</w:t>
      </w:r>
      <w:r>
        <w:rPr>
          <w:rFonts w:ascii="Times New Roman" w:eastAsia="Times New Roman" w:hAnsi="Times New Roman" w:cs="Times New Roman"/>
          <w:kern w:val="0"/>
          <w:szCs w:val="21"/>
        </w:rPr>
        <w:t>C</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C</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D</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解：由图可知，本区五大淡水湖和圣劳伦斯河水资源丰富，故</w:t>
      </w:r>
      <w:r>
        <w:rPr>
          <w:rFonts w:ascii="SimSun" w:eastAsia="SimSun" w:hAnsi="SimSun" w:cs="SimSun"/>
          <w:kern w:val="0"/>
          <w:szCs w:val="21"/>
        </w:rPr>
        <w:t>①</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由图例可知，这里煤、铁丰富，缺少石油，故</w:t>
      </w:r>
      <w:r>
        <w:rPr>
          <w:rFonts w:ascii="SimSun" w:eastAsia="SimSun" w:hAnsi="SimSun" w:cs="SimSun"/>
          <w:kern w:val="0"/>
          <w:szCs w:val="21"/>
        </w:rPr>
        <w:t>②</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由图中安大略湖的海拔可知</w:t>
      </w:r>
      <w:r>
        <w:rPr>
          <w:rFonts w:ascii="Times New Roman" w:eastAsia="Times New Roman" w:hAnsi="Times New Roman" w:cs="Times New Roman"/>
          <w:kern w:val="0"/>
          <w:szCs w:val="21"/>
        </w:rPr>
        <w:t>75</w:t>
      </w:r>
      <w:r>
        <w:rPr>
          <w:rFonts w:ascii="SimSun" w:eastAsia="SimSun" w:hAnsi="SimSun" w:cs="SimSun"/>
          <w:kern w:val="0"/>
          <w:szCs w:val="21"/>
        </w:rPr>
        <w:t>米，圣劳伦斯河沿岸的蒙特利尔附近</w:t>
      </w:r>
      <w:r>
        <w:rPr>
          <w:rFonts w:ascii="Times New Roman" w:eastAsia="Times New Roman" w:hAnsi="Times New Roman" w:cs="Times New Roman"/>
          <w:kern w:val="0"/>
          <w:szCs w:val="21"/>
        </w:rPr>
        <w:t>7</w:t>
      </w:r>
      <w:r>
        <w:rPr>
          <w:rFonts w:ascii="SimSun" w:eastAsia="SimSun" w:hAnsi="SimSun" w:cs="SimSun"/>
          <w:kern w:val="0"/>
          <w:szCs w:val="21"/>
        </w:rPr>
        <w:t>米，可知河、湖之间的落差为</w:t>
      </w:r>
      <w:r>
        <w:rPr>
          <w:rFonts w:ascii="Times New Roman" w:eastAsia="Times New Roman" w:hAnsi="Times New Roman" w:cs="Times New Roman"/>
          <w:kern w:val="0"/>
          <w:szCs w:val="21"/>
        </w:rPr>
        <w:t>68</w:t>
      </w:r>
      <w:r>
        <w:rPr>
          <w:rFonts w:ascii="SimSun" w:eastAsia="SimSun" w:hAnsi="SimSun" w:cs="SimSun"/>
          <w:kern w:val="0"/>
          <w:szCs w:val="21"/>
        </w:rPr>
        <w:t>米，故</w:t>
      </w:r>
      <w:r>
        <w:rPr>
          <w:rFonts w:ascii="SimSun" w:eastAsia="SimSun" w:hAnsi="SimSun" w:cs="SimSun"/>
          <w:kern w:val="0"/>
          <w:szCs w:val="21"/>
        </w:rPr>
        <w:t>③</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由气候表格可知，本区夏季凉爽，冬季寒冷，故</w:t>
      </w:r>
      <w:r>
        <w:rPr>
          <w:rFonts w:ascii="SimSun" w:eastAsia="SimSun" w:hAnsi="SimSun" w:cs="SimSun"/>
          <w:kern w:val="0"/>
          <w:szCs w:val="21"/>
        </w:rPr>
        <w:t>④</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五大湖由苏必利尔湖、密歇根湖、休伦湖、伊利湖和安大略湖组成，是世界上最大的淡水湖群，其水量约占世界</w:t>
      </w:r>
      <w:r>
        <w:rPr>
          <w:rFonts w:ascii="SimSun" w:eastAsia="SimSun" w:hAnsi="SimSun" w:cs="SimSun"/>
          <w:kern w:val="0"/>
          <w:szCs w:val="21"/>
        </w:rPr>
        <w:t>淡水湖总量的</w:t>
      </w:r>
      <w:r>
        <w:rPr>
          <w:rFonts w:ascii="Times New Roman" w:eastAsia="Times New Roman" w:hAnsi="Times New Roman" w:cs="Times New Roman"/>
          <w:kern w:val="0"/>
          <w:szCs w:val="21"/>
        </w:rPr>
        <w:t>1/5</w:t>
      </w:r>
      <w:r>
        <w:rPr>
          <w:rFonts w:ascii="SimSun" w:eastAsia="SimSun" w:hAnsi="SimSun" w:cs="SimSun"/>
          <w:kern w:val="0"/>
          <w:szCs w:val="21"/>
        </w:rPr>
        <w:t>，有</w:t>
      </w:r>
      <w:r>
        <w:rPr>
          <w:rFonts w:ascii="SimSun" w:eastAsia="SimSun" w:hAnsi="SimSun" w:cs="SimSun"/>
          <w:kern w:val="0"/>
          <w:szCs w:val="21"/>
        </w:rPr>
        <w:t>“</w:t>
      </w:r>
      <w:r>
        <w:rPr>
          <w:rFonts w:ascii="SimSun" w:eastAsia="SimSun" w:hAnsi="SimSun" w:cs="SimSun"/>
          <w:kern w:val="0"/>
          <w:szCs w:val="21"/>
        </w:rPr>
        <w:t>北美大陆地中海</w:t>
      </w:r>
      <w:r>
        <w:rPr>
          <w:rFonts w:ascii="SimSun" w:eastAsia="SimSun" w:hAnsi="SimSun" w:cs="SimSun"/>
          <w:kern w:val="0"/>
          <w:szCs w:val="21"/>
        </w:rPr>
        <w:t>”</w:t>
      </w:r>
      <w:r>
        <w:rPr>
          <w:rFonts w:ascii="SimSun" w:eastAsia="SimSun" w:hAnsi="SimSun" w:cs="SimSun"/>
          <w:kern w:val="0"/>
          <w:szCs w:val="21"/>
        </w:rPr>
        <w:t>之称；各湖之间有水道相连，湖水经圣劳伦斯河注入大西洋。</w:t>
      </w:r>
      <w:r>
        <w:rPr>
          <w:rFonts w:ascii="SimSun" w:eastAsia="SimSun" w:hAnsi="SimSun" w:cs="SimSun"/>
          <w:kern w:val="0"/>
          <w:szCs w:val="21"/>
        </w:rPr>
        <w:br/>
      </w:r>
      <w:r>
        <w:rPr>
          <w:rFonts w:ascii="SimSun" w:eastAsia="SimSun" w:hAnsi="SimSun" w:cs="SimSun"/>
          <w:kern w:val="0"/>
          <w:szCs w:val="21"/>
        </w:rPr>
        <w:t>本题考查北美洲五大湖地区的概况，在把握五大湖的水资源、矿产、河流落差、气候等知识的基础上，读图理解解答即可。</w:t>
      </w:r>
      <w:r>
        <w:rPr>
          <w:rFonts w:ascii="SimSun" w:eastAsia="SimSun" w:hAnsi="SimSun" w:cs="SimSun"/>
          <w:kern w:val="0"/>
          <w:szCs w:val="21"/>
        </w:rPr>
        <w:br/>
      </w:r>
      <w:r>
        <w:rPr>
          <w:rFonts w:ascii="SimSun" w:eastAsia="SimSun" w:hAnsi="SimSun" w:cs="SimSun"/>
          <w:kern w:val="0"/>
          <w:szCs w:val="21"/>
        </w:rPr>
        <w:t>解：读图表可得，圣劳伦斯河流域内冬季气温在</w:t>
      </w:r>
      <w:r>
        <w:rPr>
          <w:rFonts w:ascii="Times New Roman" w:eastAsia="Times New Roman" w:hAnsi="Times New Roman" w:cs="Times New Roman"/>
          <w:kern w:val="0"/>
          <w:szCs w:val="21"/>
        </w:rPr>
        <w:t>0</w:t>
      </w:r>
      <w:r>
        <w:rPr>
          <w:rFonts w:ascii="SimSun" w:eastAsia="SimSun" w:hAnsi="SimSun" w:cs="SimSun"/>
          <w:kern w:val="0"/>
          <w:szCs w:val="21"/>
        </w:rPr>
        <w:t>℃</w:t>
      </w:r>
      <w:r>
        <w:rPr>
          <w:rFonts w:ascii="SimSun" w:eastAsia="SimSun" w:hAnsi="SimSun" w:cs="SimSun"/>
          <w:kern w:val="0"/>
          <w:szCs w:val="21"/>
        </w:rPr>
        <w:t>以下，该河流冬季有结冰期，该季节不能通航，故</w:t>
      </w:r>
      <w:r>
        <w:rPr>
          <w:rFonts w:ascii="Times New Roman" w:eastAsia="Times New Roman" w:hAnsi="Times New Roman" w:cs="Times New Roman"/>
          <w:kern w:val="0"/>
          <w:szCs w:val="21"/>
        </w:rPr>
        <w:t>A</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圣劳伦斯河流域降水季节变化较小，无断流现象，故</w:t>
      </w:r>
      <w:r>
        <w:rPr>
          <w:rFonts w:ascii="Times New Roman" w:eastAsia="Times New Roman" w:hAnsi="Times New Roman" w:cs="Times New Roman"/>
          <w:kern w:val="0"/>
          <w:szCs w:val="21"/>
        </w:rPr>
        <w:t>B</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圣劳伦斯河大致自西南流向东北，该河流有凌汛现象，需要防治凌汛灾害，故</w:t>
      </w:r>
      <w:r>
        <w:rPr>
          <w:rFonts w:ascii="Times New Roman" w:eastAsia="Times New Roman" w:hAnsi="Times New Roman" w:cs="Times New Roman"/>
          <w:kern w:val="0"/>
          <w:szCs w:val="21"/>
        </w:rPr>
        <w:t>C</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圣劳伦斯河与铁路线大致平行，故</w:t>
      </w:r>
      <w:r>
        <w:rPr>
          <w:rFonts w:ascii="Times New Roman" w:eastAsia="Times New Roman" w:hAnsi="Times New Roman" w:cs="Times New Roman"/>
          <w:kern w:val="0"/>
          <w:szCs w:val="21"/>
        </w:rPr>
        <w:t>D</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圣劳伦斯河是北美洲中东部的大水系。连接美国明尼苏达州圣路易河的源头和加拿大东端通往大西洋的卡伯特海峡，流经北美内陆约</w:t>
      </w:r>
      <w:r>
        <w:rPr>
          <w:rFonts w:ascii="Times New Roman" w:eastAsia="Times New Roman" w:hAnsi="Times New Roman" w:cs="Times New Roman"/>
          <w:kern w:val="0"/>
          <w:szCs w:val="21"/>
        </w:rPr>
        <w:t>4000</w:t>
      </w:r>
      <w:r>
        <w:rPr>
          <w:rFonts w:ascii="SimSun" w:eastAsia="SimSun" w:hAnsi="SimSun" w:cs="SimSun"/>
          <w:kern w:val="0"/>
          <w:szCs w:val="21"/>
        </w:rPr>
        <w:t>千米。据图中信息解答。</w:t>
      </w:r>
      <w:r>
        <w:rPr>
          <w:rFonts w:ascii="SimSun" w:eastAsia="SimSun" w:hAnsi="SimSun" w:cs="SimSun"/>
          <w:kern w:val="0"/>
          <w:szCs w:val="21"/>
        </w:rPr>
        <w:br/>
      </w:r>
      <w:r>
        <w:rPr>
          <w:rFonts w:ascii="SimSun" w:eastAsia="SimSun" w:hAnsi="SimSun" w:cs="SimSun"/>
          <w:kern w:val="0"/>
          <w:szCs w:val="21"/>
        </w:rPr>
        <w:t>本题考查圣劳伦斯河的特点，结合题干中的信息和所学知识点理解解答即可。</w:t>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t>解：读图可知：匹兹堡不位于铁路沿线，铁路运输不便利，</w:t>
      </w:r>
      <w:r>
        <w:rPr>
          <w:rFonts w:ascii="Times New Roman" w:eastAsia="Times New Roman" w:hAnsi="Times New Roman" w:cs="Times New Roman"/>
          <w:kern w:val="0"/>
          <w:szCs w:val="21"/>
        </w:rPr>
        <w:t>A</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匹兹堡所用铁矿石需从德卢斯通过铁路运来，</w:t>
      </w:r>
      <w:r>
        <w:rPr>
          <w:rFonts w:ascii="Times New Roman" w:eastAsia="Times New Roman" w:hAnsi="Times New Roman" w:cs="Times New Roman"/>
          <w:kern w:val="0"/>
          <w:szCs w:val="21"/>
        </w:rPr>
        <w:t>B</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匹兹堡煤矿资源丰富，不需要外运来满足需求，</w:t>
      </w:r>
      <w:r>
        <w:rPr>
          <w:rFonts w:ascii="Times New Roman" w:eastAsia="Times New Roman" w:hAnsi="Times New Roman" w:cs="Times New Roman"/>
          <w:kern w:val="0"/>
          <w:szCs w:val="21"/>
        </w:rPr>
        <w:t>C</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五大湖为匹兹堡外运煤提供了低价便利的水运，</w:t>
      </w:r>
      <w:r>
        <w:rPr>
          <w:rFonts w:ascii="Times New Roman" w:eastAsia="Times New Roman" w:hAnsi="Times New Roman" w:cs="Times New Roman"/>
          <w:kern w:val="0"/>
          <w:szCs w:val="21"/>
        </w:rPr>
        <w:t>D</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D</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匹兹堡位于美国宾夕法尼亚州西南部，在奥里格纳河与蒙隆梅海</w:t>
      </w:r>
      <w:r>
        <w:rPr>
          <w:rFonts w:ascii="SimSun" w:eastAsia="SimSun" w:hAnsi="SimSun" w:cs="SimSun"/>
          <w:kern w:val="0"/>
          <w:szCs w:val="21"/>
        </w:rPr>
        <w:t>拉河汇合成俄亥俄河的河口，是阿利根尼县县治，同时也是宾州仅次于费城的第二大城市。匹兹堡曾是美国著名的钢铁工业城市，有</w:t>
      </w:r>
      <w:r>
        <w:rPr>
          <w:rFonts w:ascii="SimSun" w:eastAsia="SimSun" w:hAnsi="SimSun" w:cs="SimSun"/>
          <w:kern w:val="0"/>
          <w:szCs w:val="21"/>
        </w:rPr>
        <w:t>“</w:t>
      </w:r>
      <w:r>
        <w:rPr>
          <w:rFonts w:ascii="SimSun" w:eastAsia="SimSun" w:hAnsi="SimSun" w:cs="SimSun"/>
          <w:kern w:val="0"/>
          <w:szCs w:val="21"/>
        </w:rPr>
        <w:t>世界钢都</w:t>
      </w:r>
      <w:r>
        <w:rPr>
          <w:rFonts w:ascii="SimSun" w:eastAsia="SimSun" w:hAnsi="SimSun" w:cs="SimSun"/>
          <w:kern w:val="0"/>
          <w:szCs w:val="21"/>
        </w:rPr>
        <w:t>“</w:t>
      </w:r>
      <w:r>
        <w:rPr>
          <w:rFonts w:ascii="SimSun" w:eastAsia="SimSun" w:hAnsi="SimSun" w:cs="SimSun"/>
          <w:kern w:val="0"/>
          <w:szCs w:val="21"/>
        </w:rPr>
        <w:t>之称。</w:t>
      </w:r>
      <w:r>
        <w:rPr>
          <w:rFonts w:ascii="SimSun" w:eastAsia="SimSun" w:hAnsi="SimSun" w:cs="SimSun"/>
          <w:kern w:val="0"/>
          <w:szCs w:val="21"/>
        </w:rPr>
        <w:br/>
      </w:r>
      <w:r>
        <w:rPr>
          <w:rFonts w:ascii="SimSun" w:eastAsia="SimSun" w:hAnsi="SimSun" w:cs="SimSun"/>
          <w:kern w:val="0"/>
          <w:szCs w:val="21"/>
        </w:rPr>
        <w:t>本题考查五大湖地区简图的判读，在把握图示城市的位置、资源、运输等知识的基础上，读图理解解答即可。</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19~20.</w:t>
      </w:r>
      <w:r>
        <w:rPr>
          <w:rFonts w:ascii="SimSun" w:eastAsia="SimSun" w:hAnsi="SimSun" w:cs="SimSun"/>
          <w:color w:val="3333FF"/>
          <w:kern w:val="0"/>
          <w:szCs w:val="21"/>
        </w:rPr>
        <w:t>【答案】</w:t>
      </w:r>
      <w:r>
        <w:rPr>
          <w:rFonts w:ascii="Times New Roman" w:eastAsia="Times New Roman" w:hAnsi="Times New Roman" w:cs="Times New Roman"/>
          <w:kern w:val="0"/>
          <w:szCs w:val="21"/>
        </w:rPr>
        <w:t>C</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A</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解：从图中可看出，印度尼西亚这一阶段中，人口增长速度不断变化，增长速度先上升，再下降；</w:t>
      </w:r>
      <w:r>
        <w:rPr>
          <w:rFonts w:ascii="Times New Roman" w:eastAsia="Times New Roman" w:hAnsi="Times New Roman" w:cs="Times New Roman"/>
          <w:kern w:val="0"/>
          <w:szCs w:val="21"/>
        </w:rPr>
        <w:t>1970</w:t>
      </w:r>
      <w:r>
        <w:rPr>
          <w:rFonts w:ascii="SimSun" w:eastAsia="SimSun" w:hAnsi="SimSun" w:cs="SimSun"/>
          <w:kern w:val="0"/>
          <w:szCs w:val="21"/>
        </w:rPr>
        <w:t>年人口数量超过</w:t>
      </w:r>
      <w:r>
        <w:rPr>
          <w:rFonts w:ascii="Times New Roman" w:eastAsia="Times New Roman" w:hAnsi="Times New Roman" w:cs="Times New Roman"/>
          <w:kern w:val="0"/>
          <w:szCs w:val="21"/>
        </w:rPr>
        <w:t>1</w:t>
      </w:r>
      <w:r>
        <w:rPr>
          <w:rFonts w:ascii="SimSun" w:eastAsia="SimSun" w:hAnsi="SimSun" w:cs="SimSun"/>
          <w:kern w:val="0"/>
          <w:szCs w:val="21"/>
        </w:rPr>
        <w:t>亿；</w:t>
      </w:r>
      <w:r>
        <w:rPr>
          <w:rFonts w:ascii="Times New Roman" w:eastAsia="Times New Roman" w:hAnsi="Times New Roman" w:cs="Times New Roman"/>
          <w:kern w:val="0"/>
          <w:szCs w:val="21"/>
        </w:rPr>
        <w:t>1980</w:t>
      </w:r>
      <w:r>
        <w:rPr>
          <w:rFonts w:ascii="SimSun" w:eastAsia="SimSun" w:hAnsi="SimSun" w:cs="SimSun"/>
          <w:kern w:val="0"/>
          <w:szCs w:val="21"/>
        </w:rPr>
        <w:t>年人口增长率高于</w:t>
      </w:r>
      <w:r>
        <w:rPr>
          <w:rFonts w:ascii="Times New Roman" w:eastAsia="Times New Roman" w:hAnsi="Times New Roman" w:cs="Times New Roman"/>
          <w:kern w:val="0"/>
          <w:szCs w:val="21"/>
        </w:rPr>
        <w:t>1.5%</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印度尼西亚国土面积</w:t>
      </w:r>
      <w:r>
        <w:rPr>
          <w:rFonts w:ascii="Times New Roman" w:eastAsia="Times New Roman" w:hAnsi="Times New Roman" w:cs="Times New Roman"/>
          <w:kern w:val="0"/>
          <w:szCs w:val="21"/>
        </w:rPr>
        <w:t>1913578.68</w:t>
      </w:r>
      <w:r>
        <w:rPr>
          <w:rFonts w:ascii="SimSun" w:eastAsia="SimSun" w:hAnsi="SimSun" w:cs="SimSun"/>
          <w:kern w:val="0"/>
          <w:szCs w:val="21"/>
        </w:rPr>
        <w:t>平方公里，由约</w:t>
      </w:r>
      <w:r>
        <w:rPr>
          <w:rFonts w:ascii="Times New Roman" w:eastAsia="Times New Roman" w:hAnsi="Times New Roman" w:cs="Times New Roman"/>
          <w:kern w:val="0"/>
          <w:szCs w:val="21"/>
        </w:rPr>
        <w:t>17508</w:t>
      </w:r>
      <w:r>
        <w:rPr>
          <w:rFonts w:ascii="SimSun" w:eastAsia="SimSun" w:hAnsi="SimSun" w:cs="SimSun"/>
          <w:kern w:val="0"/>
          <w:szCs w:val="21"/>
        </w:rPr>
        <w:t>个岛屿组成，是</w:t>
      </w:r>
      <w:r>
        <w:rPr>
          <w:rFonts w:ascii="SimSun" w:eastAsia="SimSun" w:hAnsi="SimSun" w:cs="SimSun"/>
          <w:kern w:val="0"/>
          <w:szCs w:val="21"/>
        </w:rPr>
        <w:t>全世界最大的群岛国家，印尼人口</w:t>
      </w:r>
      <w:r>
        <w:rPr>
          <w:rFonts w:ascii="Times New Roman" w:eastAsia="Times New Roman" w:hAnsi="Times New Roman" w:cs="Times New Roman"/>
          <w:kern w:val="0"/>
          <w:szCs w:val="21"/>
        </w:rPr>
        <w:t>2.62</w:t>
      </w:r>
      <w:r>
        <w:rPr>
          <w:rFonts w:ascii="SimSun" w:eastAsia="SimSun" w:hAnsi="SimSun" w:cs="SimSun"/>
          <w:kern w:val="0"/>
          <w:szCs w:val="21"/>
        </w:rPr>
        <w:t>亿，是世界第四人口大国。</w:t>
      </w:r>
      <w:r>
        <w:rPr>
          <w:rFonts w:ascii="SimSun" w:eastAsia="SimSun" w:hAnsi="SimSun" w:cs="SimSun"/>
          <w:kern w:val="0"/>
          <w:szCs w:val="21"/>
        </w:rPr>
        <w:br/>
      </w:r>
      <w:r>
        <w:rPr>
          <w:rFonts w:ascii="SimSun" w:eastAsia="SimSun" w:hAnsi="SimSun" w:cs="SimSun"/>
          <w:kern w:val="0"/>
          <w:szCs w:val="21"/>
        </w:rPr>
        <w:t>本题考查印度尼西亚的人口增长状况，读图理解即可。</w:t>
      </w:r>
      <w:r>
        <w:rPr>
          <w:rFonts w:ascii="SimSun" w:eastAsia="SimSun" w:hAnsi="SimSun" w:cs="SimSun"/>
          <w:kern w:val="0"/>
          <w:szCs w:val="21"/>
        </w:rPr>
        <w:br/>
      </w:r>
      <w:r>
        <w:rPr>
          <w:rFonts w:ascii="SimSun" w:eastAsia="SimSun" w:hAnsi="SimSun" w:cs="SimSun"/>
          <w:kern w:val="0"/>
          <w:szCs w:val="21"/>
        </w:rPr>
        <w:t>解：印度尼西亚是东南亚人口最多的国家，印度尼西亚政府实行控制人口增长政策，这是由于人口数量过多会带来环境问题，给社会经济发展造成很大压力。</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A</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地球上的自然资源是有限的，人类在地球上的生存空间同样是有限的。世界人口的急剧增长，社会经济的迅速发展，给资源和环境造成了空前的压力，也给人类的生存和发展带来了一系列的问题。</w:t>
      </w:r>
      <w:r>
        <w:rPr>
          <w:rFonts w:ascii="SimSun" w:eastAsia="SimSun" w:hAnsi="SimSun" w:cs="SimSun"/>
          <w:kern w:val="0"/>
          <w:szCs w:val="21"/>
        </w:rPr>
        <w:br/>
      </w:r>
      <w:r>
        <w:rPr>
          <w:rFonts w:ascii="SimSun" w:eastAsia="SimSun" w:hAnsi="SimSun" w:cs="SimSun"/>
          <w:kern w:val="0"/>
          <w:szCs w:val="21"/>
        </w:rPr>
        <w:t>考查印度尼西亚的人口问题和人口政策，世界上的人口不能无节制地增长，人口的增长应与资源、</w:t>
      </w:r>
      <w:r>
        <w:rPr>
          <w:rFonts w:ascii="SimSun" w:eastAsia="SimSun" w:hAnsi="SimSun" w:cs="SimSun"/>
          <w:kern w:val="0"/>
          <w:szCs w:val="21"/>
        </w:rPr>
        <w:t>环境相协调，与社会经济发展相适应。</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21~22.</w:t>
      </w:r>
      <w:r>
        <w:rPr>
          <w:rFonts w:ascii="SimSun" w:eastAsia="SimSun" w:hAnsi="SimSun" w:cs="SimSun"/>
          <w:color w:val="3333FF"/>
          <w:kern w:val="0"/>
          <w:szCs w:val="21"/>
        </w:rPr>
        <w:t>【答案】</w:t>
      </w:r>
      <w:r>
        <w:rPr>
          <w:rFonts w:ascii="Times New Roman" w:eastAsia="Times New Roman" w:hAnsi="Times New Roman" w:cs="Times New Roman"/>
          <w:kern w:val="0"/>
          <w:szCs w:val="21"/>
        </w:rPr>
        <w:t>A</w:t>
      </w:r>
      <w:r>
        <w:rPr>
          <w:rFonts w:ascii="MS UI Gothic" w:eastAsia="MS UI Gothic" w:hAnsi="MS UI Gothic" w:cs="MS UI Gothic"/>
          <w:kern w:val="0"/>
          <w:sz w:val="24"/>
          <w:szCs w:val="24"/>
        </w:rPr>
        <w:t>、</w:t>
      </w:r>
      <w:r>
        <w:rPr>
          <w:rFonts w:ascii="Times New Roman" w:eastAsia="Times New Roman" w:hAnsi="Times New Roman" w:cs="Times New Roman"/>
          <w:kern w:val="0"/>
          <w:szCs w:val="21"/>
        </w:rPr>
        <w:t>D</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解：从左向右拨动地球仪使其转动，演示地球的自转，故</w:t>
      </w:r>
      <w:r>
        <w:rPr>
          <w:rFonts w:ascii="Times New Roman" w:eastAsia="Times New Roman" w:hAnsi="Times New Roman" w:cs="Times New Roman"/>
          <w:kern w:val="0"/>
          <w:szCs w:val="21"/>
        </w:rPr>
        <w:t>A</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演示地球自转时，围绕地球的地轴，逆时针方向匀速转动地球仪，故</w:t>
      </w:r>
      <w:r>
        <w:rPr>
          <w:rFonts w:ascii="Times New Roman" w:eastAsia="Times New Roman" w:hAnsi="Times New Roman" w:cs="Times New Roman"/>
          <w:kern w:val="0"/>
          <w:szCs w:val="21"/>
        </w:rPr>
        <w:t>B</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按甲</w:t>
      </w:r>
      <w:r>
        <w:rPr>
          <w:rFonts w:ascii="Times New Roman" w:eastAsia="Times New Roman" w:hAnsi="Times New Roman" w:cs="Times New Roman"/>
          <w:kern w:val="0"/>
          <w:szCs w:val="21"/>
        </w:rPr>
        <w:t>→</w:t>
      </w:r>
      <w:r>
        <w:rPr>
          <w:rFonts w:ascii="SimSun" w:eastAsia="SimSun" w:hAnsi="SimSun" w:cs="SimSun"/>
          <w:kern w:val="0"/>
          <w:szCs w:val="21"/>
        </w:rPr>
        <w:t>乙</w:t>
      </w:r>
      <w:r>
        <w:rPr>
          <w:rFonts w:ascii="Times New Roman" w:eastAsia="Times New Roman" w:hAnsi="Times New Roman" w:cs="Times New Roman"/>
          <w:kern w:val="0"/>
          <w:szCs w:val="21"/>
        </w:rPr>
        <w:t>→</w:t>
      </w:r>
      <w:r>
        <w:rPr>
          <w:rFonts w:ascii="SimSun" w:eastAsia="SimSun" w:hAnsi="SimSun" w:cs="SimSun"/>
          <w:kern w:val="0"/>
          <w:szCs w:val="21"/>
        </w:rPr>
        <w:t>丙</w:t>
      </w:r>
      <w:r>
        <w:rPr>
          <w:rFonts w:ascii="Times New Roman" w:eastAsia="Times New Roman" w:hAnsi="Times New Roman" w:cs="Times New Roman"/>
          <w:kern w:val="0"/>
          <w:szCs w:val="21"/>
        </w:rPr>
        <w:t>→</w:t>
      </w:r>
      <w:r>
        <w:rPr>
          <w:rFonts w:ascii="SimSun" w:eastAsia="SimSun" w:hAnsi="SimSun" w:cs="SimSun"/>
          <w:kern w:val="0"/>
          <w:szCs w:val="21"/>
        </w:rPr>
        <w:t>丁的顺序沿着轨道移动并转动地球仪，演示的是地球的公转运动和自转运动，故</w:t>
      </w:r>
      <w:r>
        <w:rPr>
          <w:rFonts w:ascii="Times New Roman" w:eastAsia="Times New Roman" w:hAnsi="Times New Roman" w:cs="Times New Roman"/>
          <w:kern w:val="0"/>
          <w:szCs w:val="21"/>
        </w:rPr>
        <w:t>CD</w:t>
      </w:r>
      <w:r>
        <w:rPr>
          <w:rFonts w:ascii="SimSun" w:eastAsia="SimSun" w:hAnsi="SimSun" w:cs="SimSun"/>
          <w:kern w:val="0"/>
          <w:szCs w:val="21"/>
        </w:rPr>
        <w:t>错误。</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A</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地球绕地轴不停转动，叫地球自转。地球自转的方向是自西向东，自转的周期是一天。地球公转的周期是一年，方向是自西</w:t>
      </w:r>
      <w:r>
        <w:rPr>
          <w:rFonts w:ascii="SimSun" w:eastAsia="SimSun" w:hAnsi="SimSun" w:cs="SimSun"/>
          <w:kern w:val="0"/>
          <w:szCs w:val="21"/>
        </w:rPr>
        <w:t>向东，公转的中心是太阳。据图中信息解答。</w:t>
      </w:r>
      <w:r>
        <w:rPr>
          <w:rFonts w:ascii="SimSun" w:eastAsia="SimSun" w:hAnsi="SimSun" w:cs="SimSun"/>
          <w:kern w:val="0"/>
          <w:szCs w:val="21"/>
        </w:rPr>
        <w:br/>
      </w:r>
      <w:r>
        <w:rPr>
          <w:rFonts w:ascii="SimSun" w:eastAsia="SimSun" w:hAnsi="SimSun" w:cs="SimSun"/>
          <w:kern w:val="0"/>
          <w:szCs w:val="21"/>
        </w:rPr>
        <w:t>本题考查地球运动及特点，读图理解解答即可，解答此题的关键是熟记地球自转和公转运动的方向，读图理解解答即可。</w:t>
      </w:r>
      <w:r>
        <w:rPr>
          <w:rFonts w:ascii="SimSun" w:eastAsia="SimSun" w:hAnsi="SimSun" w:cs="SimSun"/>
          <w:kern w:val="0"/>
          <w:szCs w:val="21"/>
        </w:rPr>
        <w:br/>
      </w:r>
      <w:r>
        <w:rPr>
          <w:rFonts w:ascii="SimSun" w:eastAsia="SimSun" w:hAnsi="SimSun" w:cs="SimSun"/>
          <w:kern w:val="0"/>
          <w:szCs w:val="21"/>
        </w:rPr>
        <w:t>解：读图可知，图</w:t>
      </w:r>
      <w:r>
        <w:rPr>
          <w:rFonts w:ascii="Times New Roman" w:eastAsia="Times New Roman" w:hAnsi="Times New Roman" w:cs="Times New Roman"/>
          <w:kern w:val="0"/>
          <w:szCs w:val="21"/>
        </w:rPr>
        <w:t>a</w:t>
      </w:r>
      <w:r>
        <w:rPr>
          <w:rFonts w:ascii="SimSun" w:eastAsia="SimSun" w:hAnsi="SimSun" w:cs="SimSun"/>
          <w:kern w:val="0"/>
          <w:szCs w:val="21"/>
        </w:rPr>
        <w:t>中北极地区出现极夜现象，为北半球的冬至日，日期为</w:t>
      </w:r>
      <w:r>
        <w:rPr>
          <w:rFonts w:ascii="Times New Roman" w:eastAsia="Times New Roman" w:hAnsi="Times New Roman" w:cs="Times New Roman"/>
          <w:kern w:val="0"/>
          <w:szCs w:val="21"/>
        </w:rPr>
        <w:t>12</w:t>
      </w:r>
      <w:r>
        <w:rPr>
          <w:rFonts w:ascii="SimSun" w:eastAsia="SimSun" w:hAnsi="SimSun" w:cs="SimSun"/>
          <w:kern w:val="0"/>
          <w:szCs w:val="21"/>
        </w:rPr>
        <w:t>月</w:t>
      </w:r>
      <w:r>
        <w:rPr>
          <w:rFonts w:ascii="Times New Roman" w:eastAsia="Times New Roman" w:hAnsi="Times New Roman" w:cs="Times New Roman"/>
          <w:kern w:val="0"/>
          <w:szCs w:val="21"/>
        </w:rPr>
        <w:t>22</w:t>
      </w:r>
      <w:r>
        <w:rPr>
          <w:rFonts w:ascii="SimSun" w:eastAsia="SimSun" w:hAnsi="SimSun" w:cs="SimSun"/>
          <w:kern w:val="0"/>
          <w:szCs w:val="21"/>
        </w:rPr>
        <w:t>日前后；图</w:t>
      </w:r>
      <w:r>
        <w:rPr>
          <w:rFonts w:ascii="Times New Roman" w:eastAsia="Times New Roman" w:hAnsi="Times New Roman" w:cs="Times New Roman"/>
          <w:kern w:val="0"/>
          <w:szCs w:val="21"/>
        </w:rPr>
        <w:t>b</w:t>
      </w:r>
      <w:r>
        <w:rPr>
          <w:rFonts w:ascii="SimSun" w:eastAsia="SimSun" w:hAnsi="SimSun" w:cs="SimSun"/>
          <w:kern w:val="0"/>
          <w:szCs w:val="21"/>
        </w:rPr>
        <w:t>中的丁位置为北半球的冬至日，日期是</w:t>
      </w:r>
      <w:r>
        <w:rPr>
          <w:rFonts w:ascii="Times New Roman" w:eastAsia="Times New Roman" w:hAnsi="Times New Roman" w:cs="Times New Roman"/>
          <w:kern w:val="0"/>
          <w:szCs w:val="21"/>
        </w:rPr>
        <w:t>12</w:t>
      </w:r>
      <w:r>
        <w:rPr>
          <w:rFonts w:ascii="SimSun" w:eastAsia="SimSun" w:hAnsi="SimSun" w:cs="SimSun"/>
          <w:kern w:val="0"/>
          <w:szCs w:val="21"/>
        </w:rPr>
        <w:t>月</w:t>
      </w:r>
      <w:r>
        <w:rPr>
          <w:rFonts w:ascii="Times New Roman" w:eastAsia="Times New Roman" w:hAnsi="Times New Roman" w:cs="Times New Roman"/>
          <w:kern w:val="0"/>
          <w:szCs w:val="21"/>
        </w:rPr>
        <w:t>22</w:t>
      </w:r>
      <w:r>
        <w:rPr>
          <w:rFonts w:ascii="SimSun" w:eastAsia="SimSun" w:hAnsi="SimSun" w:cs="SimSun"/>
          <w:kern w:val="0"/>
          <w:szCs w:val="21"/>
        </w:rPr>
        <w:t>日前后，此时北极地区出现极夜现象，南极地区出现极昼现象，故图中</w:t>
      </w:r>
      <w:r>
        <w:rPr>
          <w:rFonts w:ascii="Times New Roman" w:eastAsia="Times New Roman" w:hAnsi="Times New Roman" w:cs="Times New Roman"/>
          <w:kern w:val="0"/>
          <w:szCs w:val="21"/>
        </w:rPr>
        <w:t>a</w:t>
      </w:r>
      <w:r>
        <w:rPr>
          <w:rFonts w:ascii="SimSun" w:eastAsia="SimSun" w:hAnsi="SimSun" w:cs="SimSun"/>
          <w:kern w:val="0"/>
          <w:szCs w:val="21"/>
        </w:rPr>
        <w:t>演示的日期对应</w:t>
      </w:r>
      <w:r>
        <w:rPr>
          <w:rFonts w:ascii="Times New Roman" w:eastAsia="Times New Roman" w:hAnsi="Times New Roman" w:cs="Times New Roman"/>
          <w:kern w:val="0"/>
          <w:szCs w:val="21"/>
        </w:rPr>
        <w:t>b</w:t>
      </w:r>
      <w:r>
        <w:rPr>
          <w:rFonts w:ascii="SimSun" w:eastAsia="SimSun" w:hAnsi="SimSun" w:cs="SimSun"/>
          <w:kern w:val="0"/>
          <w:szCs w:val="21"/>
        </w:rPr>
        <w:t>中的丁。</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故选：</w:t>
      </w:r>
      <w:r>
        <w:rPr>
          <w:rFonts w:ascii="Times New Roman" w:eastAsia="Times New Roman" w:hAnsi="Times New Roman" w:cs="Times New Roman"/>
          <w:kern w:val="0"/>
          <w:szCs w:val="21"/>
        </w:rPr>
        <w:t>D</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地球围绕太阳公转时，地轴与公转轨道的平面成</w:t>
      </w:r>
      <w:r>
        <w:rPr>
          <w:rFonts w:ascii="Times New Roman" w:eastAsia="Times New Roman" w:hAnsi="Times New Roman" w:cs="Times New Roman"/>
          <w:kern w:val="0"/>
          <w:szCs w:val="21"/>
        </w:rPr>
        <w:t>66.5°</w:t>
      </w:r>
      <w:r>
        <w:rPr>
          <w:rFonts w:ascii="SimSun" w:eastAsia="SimSun" w:hAnsi="SimSun" w:cs="SimSun"/>
          <w:kern w:val="0"/>
          <w:szCs w:val="21"/>
        </w:rPr>
        <w:t>的固定倾角，这就使得一年内太阳光线的直射点有规律地在南北回归线之间移动。当</w:t>
      </w:r>
      <w:r>
        <w:rPr>
          <w:rFonts w:ascii="SimSun" w:eastAsia="SimSun" w:hAnsi="SimSun" w:cs="SimSun"/>
          <w:kern w:val="0"/>
          <w:szCs w:val="21"/>
        </w:rPr>
        <w:t>太阳光线直射赤道时是北半球的春分日或秋分日；当太阳光线直射北回归线时是北半球的夏至日；当太阳光线直射南回归线时是北半球的冬至日。</w:t>
      </w:r>
      <w:r>
        <w:rPr>
          <w:rFonts w:ascii="SimSun" w:eastAsia="SimSun" w:hAnsi="SimSun" w:cs="SimSun"/>
          <w:kern w:val="0"/>
          <w:szCs w:val="21"/>
        </w:rPr>
        <w:br/>
      </w:r>
      <w:r>
        <w:rPr>
          <w:rFonts w:ascii="SimSun" w:eastAsia="SimSun" w:hAnsi="SimSun" w:cs="SimSun"/>
          <w:kern w:val="0"/>
          <w:szCs w:val="21"/>
        </w:rPr>
        <w:t>本题主要考查了地球公转产生的地理概况，两图结合解答即可。</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23.</w:t>
      </w:r>
      <w:r>
        <w:rPr>
          <w:rFonts w:ascii="SimSun" w:eastAsia="SimSun" w:hAnsi="SimSun" w:cs="SimSun"/>
          <w:color w:val="3333FF"/>
          <w:kern w:val="0"/>
          <w:szCs w:val="21"/>
        </w:rPr>
        <w:t>【答案】</w:t>
      </w:r>
      <w:r>
        <w:rPr>
          <w:rFonts w:ascii="Times New Roman" w:eastAsia="Times New Roman" w:hAnsi="Times New Roman" w:cs="Times New Roman"/>
          <w:kern w:val="0"/>
          <w:szCs w:val="21"/>
        </w:rPr>
        <w:t>C</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w:t>
      </w:r>
      <w:r>
        <w:rPr>
          <w:rFonts w:ascii="Times New Roman" w:eastAsia="Times New Roman" w:hAnsi="Times New Roman" w:cs="Times New Roman"/>
          <w:kern w:val="0"/>
          <w:szCs w:val="21"/>
        </w:rPr>
        <w:t>1</w:t>
      </w:r>
      <w:r>
        <w:rPr>
          <w:rFonts w:ascii="SimSun" w:eastAsia="SimSun" w:hAnsi="SimSun" w:cs="SimSun"/>
          <w:kern w:val="0"/>
          <w:szCs w:val="21"/>
        </w:rPr>
        <w:t>）浙江省位于中国东南沿海，东临东海；与上海市、安徽省，江西省、福建省接壤；地处亚热带。</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）浙江省</w:t>
      </w:r>
      <w:r>
        <w:rPr>
          <w:rFonts w:ascii="SimSun" w:eastAsia="SimSun" w:hAnsi="SimSun" w:cs="SimSun"/>
          <w:kern w:val="0"/>
          <w:szCs w:val="21"/>
        </w:rPr>
        <w:t>“</w:t>
      </w:r>
      <w:r>
        <w:rPr>
          <w:rFonts w:ascii="SimSun" w:eastAsia="SimSun" w:hAnsi="SimSun" w:cs="SimSun"/>
          <w:kern w:val="0"/>
          <w:szCs w:val="21"/>
        </w:rPr>
        <w:t>十三五</w:t>
      </w:r>
      <w:r>
        <w:rPr>
          <w:rFonts w:ascii="SimSun" w:eastAsia="SimSun" w:hAnsi="SimSun" w:cs="SimSun"/>
          <w:kern w:val="0"/>
          <w:szCs w:val="21"/>
        </w:rPr>
        <w:t>”</w:t>
      </w:r>
      <w:r>
        <w:rPr>
          <w:rFonts w:ascii="SimSun" w:eastAsia="SimSun" w:hAnsi="SimSun" w:cs="SimSun"/>
          <w:kern w:val="0"/>
          <w:szCs w:val="21"/>
        </w:rPr>
        <w:t>期间经济整体发展速度快，居全国前列；各产业部门都得到了发展。</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3</w:t>
      </w:r>
      <w:r>
        <w:rPr>
          <w:rFonts w:ascii="SimSun" w:eastAsia="SimSun" w:hAnsi="SimSun" w:cs="SimSun"/>
          <w:kern w:val="0"/>
          <w:szCs w:val="21"/>
        </w:rPr>
        <w:t>）浙江省经济可持续发展的优势是利用港口优势，发展对外贸易。故</w:t>
      </w:r>
      <w:r>
        <w:rPr>
          <w:rFonts w:ascii="Times New Roman" w:eastAsia="Times New Roman" w:hAnsi="Times New Roman" w:cs="Times New Roman"/>
          <w:kern w:val="0"/>
          <w:szCs w:val="21"/>
        </w:rPr>
        <w:t>C</w:t>
      </w:r>
      <w:r>
        <w:rPr>
          <w:rFonts w:ascii="SimSun" w:eastAsia="SimSun" w:hAnsi="SimSun" w:cs="SimSun"/>
          <w:kern w:val="0"/>
          <w:szCs w:val="21"/>
        </w:rPr>
        <w:t>正确。</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4</w:t>
      </w:r>
      <w:r>
        <w:rPr>
          <w:rFonts w:ascii="SimSun" w:eastAsia="SimSun" w:hAnsi="SimSun" w:cs="SimSun"/>
          <w:kern w:val="0"/>
          <w:szCs w:val="21"/>
        </w:rPr>
        <w:t>）新安江水库地处盆地，周围地区人口密度小，水质优，水源丰富，比杭州地势高，可实现自流输送。地下管道的输水线路可以避免沿线地区生产生活对水体的污染，减少对地表植被的破坏，防治水土流失。杭州位于河流下游，由于各种原因造成用水紧张，调水可知增加供水数量，改善用水质量。</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5</w:t>
      </w:r>
      <w:r>
        <w:rPr>
          <w:rFonts w:ascii="SimSun" w:eastAsia="SimSun" w:hAnsi="SimSun" w:cs="SimSun"/>
          <w:kern w:val="0"/>
          <w:szCs w:val="21"/>
        </w:rPr>
        <w:t>）为防止</w:t>
      </w:r>
      <w:r>
        <w:rPr>
          <w:rFonts w:ascii="SimSun" w:eastAsia="SimSun" w:hAnsi="SimSun" w:cs="SimSun"/>
          <w:kern w:val="0"/>
          <w:szCs w:val="21"/>
        </w:rPr>
        <w:t>“</w:t>
      </w:r>
      <w:r>
        <w:rPr>
          <w:rFonts w:ascii="SimSun" w:eastAsia="SimSun" w:hAnsi="SimSun" w:cs="SimSun"/>
          <w:kern w:val="0"/>
          <w:szCs w:val="21"/>
        </w:rPr>
        <w:t>水问题</w:t>
      </w:r>
      <w:r>
        <w:rPr>
          <w:rFonts w:ascii="SimSun" w:eastAsia="SimSun" w:hAnsi="SimSun" w:cs="SimSun"/>
          <w:kern w:val="0"/>
          <w:szCs w:val="21"/>
        </w:rPr>
        <w:t>”</w:t>
      </w:r>
      <w:r>
        <w:rPr>
          <w:rFonts w:ascii="SimSun" w:eastAsia="SimSun" w:hAnsi="SimSun" w:cs="SimSun"/>
          <w:kern w:val="0"/>
          <w:szCs w:val="21"/>
        </w:rPr>
        <w:t>出现可以采取的措施是：岛湖区：加强生态保护，涵养水源；避免水源污染；控制取水数量，维持水库容量。途经地区：减少对下游的污染；加强水土保持，防治水土流失；杭州：节约用水；防治污染；污水净化，中水利用；海水淡化，增加水源等。</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故答案为：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1</w:t>
      </w:r>
      <w:r>
        <w:rPr>
          <w:rFonts w:ascii="SimSun" w:eastAsia="SimSun" w:hAnsi="SimSun" w:cs="SimSun"/>
          <w:kern w:val="0"/>
          <w:szCs w:val="21"/>
        </w:rPr>
        <w:t>）浙江省位于中国东南沿海，东临东海；与上海市、安徽省，江西省、福建省接壤；地处亚热带；</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）整体发展速度快，居全国前列；各产业部门都得到了发展；</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3</w:t>
      </w:r>
      <w:r>
        <w:rPr>
          <w:rFonts w:ascii="SimSun" w:eastAsia="SimSun" w:hAnsi="SimSun" w:cs="SimSun"/>
          <w:kern w:val="0"/>
          <w:szCs w:val="21"/>
        </w:rPr>
        <w:t>）</w:t>
      </w:r>
      <w:r>
        <w:rPr>
          <w:rFonts w:ascii="Times New Roman" w:eastAsia="Times New Roman" w:hAnsi="Times New Roman" w:cs="Times New Roman"/>
          <w:kern w:val="0"/>
          <w:szCs w:val="21"/>
        </w:rPr>
        <w:t>C</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4</w:t>
      </w:r>
      <w:r>
        <w:rPr>
          <w:rFonts w:ascii="SimSun" w:eastAsia="SimSun" w:hAnsi="SimSun" w:cs="SimSun"/>
          <w:kern w:val="0"/>
          <w:szCs w:val="21"/>
        </w:rPr>
        <w:t>）</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pict>
          <v:shape id="_x0000_i1044" type="#_x0000_t75" style="width:323.25pt;height:171pt">
            <v:imagedata r:id="rId25" o:title=""/>
          </v:shape>
        </w:pic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5</w:t>
      </w:r>
      <w:r>
        <w:rPr>
          <w:rFonts w:ascii="SimSun" w:eastAsia="SimSun" w:hAnsi="SimSun" w:cs="SimSun"/>
          <w:kern w:val="0"/>
          <w:szCs w:val="21"/>
        </w:rPr>
        <w:t>）千岛湖区：加强生态保护，涵养水源；避免水源污染；控制取水数量，维持水库容量。</w:t>
      </w:r>
      <w:r>
        <w:rPr>
          <w:rFonts w:ascii="SimSun" w:eastAsia="SimSun" w:hAnsi="SimSun" w:cs="SimSun"/>
          <w:kern w:val="0"/>
          <w:szCs w:val="21"/>
        </w:rPr>
        <w:br/>
      </w:r>
      <w:r>
        <w:rPr>
          <w:rFonts w:ascii="SimSun" w:eastAsia="SimSun" w:hAnsi="SimSun" w:cs="SimSun"/>
          <w:kern w:val="0"/>
          <w:szCs w:val="21"/>
        </w:rPr>
        <w:t>浙江省地处中国东南沿海长江三角洲南翼，东临东海，南接福建，西与安徽、江西相连，北与上海、江苏接壤。境内最大的河流钱塘江，因江流曲折，称之江、折江，又称浙江。据题干中信息解答。</w:t>
      </w:r>
      <w:r>
        <w:rPr>
          <w:rFonts w:ascii="SimSun" w:eastAsia="SimSun" w:hAnsi="SimSun" w:cs="SimSun"/>
          <w:kern w:val="0"/>
          <w:szCs w:val="21"/>
        </w:rPr>
        <w:br/>
      </w:r>
      <w:r>
        <w:rPr>
          <w:rFonts w:ascii="SimSun" w:eastAsia="SimSun" w:hAnsi="SimSun" w:cs="SimSun"/>
          <w:kern w:val="0"/>
          <w:szCs w:val="21"/>
        </w:rPr>
        <w:t>本题考查浙江省概况，掌握浙江省的地理位置、经济发展特</w:t>
      </w:r>
      <w:r>
        <w:rPr>
          <w:rFonts w:ascii="SimSun" w:eastAsia="SimSun" w:hAnsi="SimSun" w:cs="SimSun"/>
          <w:kern w:val="0"/>
          <w:szCs w:val="21"/>
        </w:rPr>
        <w:t>点等知识，理解解答即可。</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24.</w:t>
      </w:r>
      <w:r>
        <w:rPr>
          <w:rFonts w:ascii="SimSun" w:eastAsia="SimSun" w:hAnsi="SimSun" w:cs="SimSun"/>
          <w:color w:val="3333FF"/>
          <w:kern w:val="0"/>
          <w:szCs w:val="21"/>
        </w:rPr>
        <w:t>【答案】</w:t>
      </w:r>
      <w:r>
        <w:rPr>
          <w:rFonts w:ascii="SimSun" w:eastAsia="SimSun" w:hAnsi="SimSun" w:cs="SimSun"/>
          <w:kern w:val="0"/>
          <w:szCs w:val="21"/>
        </w:rPr>
        <w:t>（</w:t>
      </w:r>
      <w:r>
        <w:rPr>
          <w:rFonts w:ascii="Times New Roman" w:eastAsia="Times New Roman" w:hAnsi="Times New Roman" w:cs="Times New Roman"/>
          <w:kern w:val="0"/>
          <w:szCs w:val="21"/>
        </w:rPr>
        <w:t>1</w:t>
      </w:r>
      <w:r>
        <w:rPr>
          <w:rFonts w:ascii="SimSun" w:eastAsia="SimSun" w:hAnsi="SimSun" w:cs="SimSun"/>
          <w:kern w:val="0"/>
          <w:szCs w:val="21"/>
        </w:rPr>
        <w:t>）湿地破坏</w:t>
      </w:r>
      <w:r>
        <w:rPr>
          <w:rFonts w:ascii="SimSun" w:eastAsia="SimSun" w:hAnsi="SimSun" w:cs="SimSu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）有湟水、洮水汇入</w:t>
      </w:r>
      <w:r>
        <w:rPr>
          <w:rFonts w:ascii="SimSun" w:eastAsia="SimSun" w:hAnsi="SimSun" w:cs="SimSu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3</w:t>
      </w:r>
      <w:r>
        <w:rPr>
          <w:rFonts w:ascii="SimSun" w:eastAsia="SimSun" w:hAnsi="SimSun" w:cs="SimSun"/>
          <w:kern w:val="0"/>
          <w:szCs w:val="21"/>
        </w:rPr>
        <w:t>）</w:t>
      </w:r>
      <w:r>
        <w:rPr>
          <w:rFonts w:ascii="Times New Roman" w:eastAsia="Times New Roman" w:hAnsi="Times New Roman" w:cs="Times New Roman"/>
          <w:kern w:val="0"/>
          <w:szCs w:val="21"/>
        </w:rPr>
        <w:t>A</w:t>
      </w:r>
      <w:r>
        <w:rPr>
          <w:rFonts w:ascii="Times New Roman" w:eastAsia="Times New Roman" w:hAnsi="Times New Roman" w:cs="Times New Roma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4</w:t>
      </w:r>
      <w:r>
        <w:rPr>
          <w:rFonts w:ascii="SimSun" w:eastAsia="SimSun" w:hAnsi="SimSun" w:cs="SimSun"/>
          <w:kern w:val="0"/>
          <w:szCs w:val="21"/>
        </w:rPr>
        <w:t>）</w:t>
      </w:r>
      <w:r>
        <w:rPr>
          <w:rFonts w:ascii="Times New Roman" w:eastAsia="Times New Roman" w:hAnsi="Times New Roman" w:cs="Times New Roman"/>
          <w:kern w:val="0"/>
          <w:szCs w:val="21"/>
        </w:rPr>
        <w:t>B</w:t>
      </w:r>
      <w:r>
        <w:rPr>
          <w:rFonts w:ascii="Times New Roman" w:eastAsia="Times New Roman" w:hAnsi="Times New Roman" w:cs="Times New Roma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5</w:t>
      </w:r>
      <w:r>
        <w:rPr>
          <w:rFonts w:ascii="SimSun" w:eastAsia="SimSun" w:hAnsi="SimSun" w:cs="SimSun"/>
          <w:kern w:val="0"/>
          <w:szCs w:val="21"/>
        </w:rPr>
        <w:t>）</w:t>
      </w:r>
      <w:r>
        <w:rPr>
          <w:rFonts w:ascii="Arial" w:eastAsia="Arial" w:hAnsi="Arial" w:cs="Arial"/>
          <w:kern w:val="0"/>
          <w:szCs w:val="21"/>
        </w:rPr>
        <w:t>​​​​​​​</w:t>
      </w:r>
      <w:r>
        <w:rPr>
          <w:rFonts w:ascii="SimSun" w:eastAsia="SimSun" w:hAnsi="SimSun" w:cs="SimSun"/>
          <w:kern w:val="0"/>
          <w:szCs w:val="21"/>
        </w:rPr>
        <w:t>暴雨</w:t>
      </w:r>
      <w:r>
        <w:rPr>
          <w:rFonts w:ascii="Times New Roman" w:eastAsia="Times New Roman" w:hAnsi="Times New Roman" w:cs="Times New Roman"/>
          <w:kern w:val="0"/>
          <w:szCs w:val="21"/>
        </w:rPr>
        <w:t>     </w:t>
      </w:r>
      <w:r>
        <w:rPr>
          <w:rFonts w:ascii="SimSun" w:eastAsia="SimSun" w:hAnsi="SimSun" w:cs="SimSun"/>
          <w:kern w:val="0"/>
          <w:szCs w:val="21"/>
        </w:rPr>
        <w:t>毁林开荒</w:t>
      </w:r>
      <w:r>
        <w:rPr>
          <w:rFonts w:ascii="Times New Roman" w:eastAsia="Times New Roman" w:hAnsi="Times New Roman" w:cs="Times New Roman"/>
          <w:kern w:val="0"/>
          <w:szCs w:val="21"/>
        </w:rPr>
        <w:t>     </w:t>
      </w:r>
      <w:r>
        <w:rPr>
          <w:rFonts w:ascii="SimSun" w:eastAsia="SimSun" w:hAnsi="SimSun" w:cs="SimSun"/>
          <w:kern w:val="0"/>
          <w:szCs w:val="21"/>
        </w:rPr>
        <w:t>变慢</w:t>
      </w:r>
      <w:r>
        <w:rPr>
          <w:rFonts w:ascii="Times New Roman" w:eastAsia="Times New Roman" w:hAnsi="Times New Roman" w:cs="Times New Roman"/>
          <w:kern w:val="0"/>
          <w:szCs w:val="21"/>
        </w:rPr>
        <w:t>     </w:t>
      </w:r>
      <w:r>
        <w:rPr>
          <w:rFonts w:ascii="SimSun" w:eastAsia="SimSun" w:hAnsi="SimSun" w:cs="SimSun"/>
          <w:kern w:val="0"/>
          <w:szCs w:val="21"/>
        </w:rPr>
        <w:t>沉积</w:t>
      </w:r>
      <w:r>
        <w:rPr>
          <w:rFonts w:ascii="Times New Roman" w:eastAsia="Times New Roman" w:hAnsi="Times New Roman" w:cs="Times New Roman"/>
          <w:kern w:val="0"/>
          <w:szCs w:val="21"/>
        </w:rPr>
        <w:t xml:space="preserve">    </w:t>
      </w:r>
      <w:r>
        <w:rPr>
          <w:rFonts w:ascii="SimSun" w:eastAsia="SimSun" w:hAnsi="SimSun" w:cs="SimSun"/>
          <w:kern w:val="0"/>
          <w:szCs w:val="21"/>
        </w:rPr>
        <w:t>洪水</w:t>
      </w:r>
      <w:r>
        <w:rPr>
          <w:rFonts w:ascii="Times New Roman" w:eastAsia="Times New Roman" w:hAnsi="Times New Roman" w:cs="Times New Roman"/>
          <w:kern w:val="0"/>
          <w:szCs w:val="21"/>
        </w:rPr>
        <w:t>     </w:t>
      </w:r>
      <w:r>
        <w:rPr>
          <w:rFonts w:ascii="SimSun" w:eastAsia="SimSun" w:hAnsi="SimSun" w:cs="SimSun"/>
          <w:kern w:val="0"/>
          <w:szCs w:val="21"/>
        </w:rPr>
        <w:t>植树种草</w:t>
      </w:r>
      <w:r>
        <w:rPr>
          <w:rFonts w:ascii="Times New Roman" w:eastAsia="Times New Roman" w:hAnsi="Times New Roman" w:cs="Times New Roman"/>
          <w:kern w:val="0"/>
          <w:szCs w:val="21"/>
        </w:rPr>
        <w:t>     </w:t>
      </w:r>
      <w:r>
        <w:rPr>
          <w:rFonts w:ascii="SimSun" w:eastAsia="SimSun" w:hAnsi="SimSun" w:cs="SimSun"/>
          <w:kern w:val="0"/>
          <w:szCs w:val="21"/>
        </w:rPr>
        <w:t>在缓坡地带修建梯田</w:t>
      </w:r>
      <w:r>
        <w:rPr>
          <w:rFonts w:ascii="Times New Roman" w:eastAsia="Times New Roman" w:hAnsi="Times New Roman" w:cs="Times New Roman"/>
          <w:kern w:val="0"/>
          <w:szCs w:val="21"/>
        </w:rPr>
        <w:t>     </w:t>
      </w:r>
      <w:r>
        <w:rPr>
          <w:rFonts w:ascii="SimSun" w:eastAsia="SimSun" w:hAnsi="SimSun" w:cs="SimSun"/>
          <w:kern w:val="0"/>
          <w:szCs w:val="21"/>
        </w:rPr>
        <w:t>加固堤坝</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w:t>
      </w:r>
      <w:r>
        <w:rPr>
          <w:rFonts w:ascii="Times New Roman" w:eastAsia="Times New Roman" w:hAnsi="Times New Roman" w:cs="Times New Roman"/>
          <w:kern w:val="0"/>
          <w:szCs w:val="21"/>
        </w:rPr>
        <w:t>1</w:t>
      </w:r>
      <w:r>
        <w:rPr>
          <w:rFonts w:ascii="SimSun" w:eastAsia="SimSun" w:hAnsi="SimSun" w:cs="SimSun"/>
          <w:kern w:val="0"/>
          <w:szCs w:val="21"/>
        </w:rPr>
        <w:t>）读图可得，甲地位于三江源地区，该地附近易出现的生态问题是湿地破坏。</w:t>
      </w:r>
      <w:r>
        <w:rPr>
          <w:rFonts w:ascii="SimSun" w:eastAsia="SimSun" w:hAnsi="SimSun" w:cs="SimSu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）从水系状况看，黄河流经</w:t>
      </w:r>
      <w:r>
        <w:rPr>
          <w:rFonts w:ascii="SimSun" w:eastAsia="SimSun" w:hAnsi="SimSun" w:cs="SimSun"/>
          <w:kern w:val="0"/>
          <w:szCs w:val="21"/>
        </w:rPr>
        <w:t>①</w:t>
      </w:r>
      <w:r>
        <w:rPr>
          <w:rFonts w:ascii="SimSun" w:eastAsia="SimSun" w:hAnsi="SimSun" w:cs="SimSun"/>
          <w:kern w:val="0"/>
          <w:szCs w:val="21"/>
        </w:rPr>
        <w:t>区域后水量明显增加，其原因是有湟水、洮水汇入。</w:t>
      </w:r>
      <w:r>
        <w:rPr>
          <w:rFonts w:ascii="SimSun" w:eastAsia="SimSun" w:hAnsi="SimSun" w:cs="SimSu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3</w:t>
      </w:r>
      <w:r>
        <w:rPr>
          <w:rFonts w:ascii="SimSun" w:eastAsia="SimSun" w:hAnsi="SimSun" w:cs="SimSun"/>
          <w:kern w:val="0"/>
          <w:szCs w:val="21"/>
        </w:rPr>
        <w:t>）河口水文站水量比青铜峡水文站水量明显减少的人为原因主要是流经灌溉区，引水多，该河段经过的灌溉区有宁夏平原和河套平原。</w:t>
      </w:r>
      <w:r>
        <w:rPr>
          <w:rFonts w:ascii="SimSun" w:eastAsia="SimSun" w:hAnsi="SimSun" w:cs="SimSu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4</w:t>
      </w:r>
      <w:r>
        <w:rPr>
          <w:rFonts w:ascii="SimSun" w:eastAsia="SimSun" w:hAnsi="SimSun" w:cs="SimSun"/>
          <w:kern w:val="0"/>
          <w:szCs w:val="21"/>
        </w:rPr>
        <w:t>）阴山山脉以北是内蒙古高原，该地区农业部门主要为畜牧业。</w:t>
      </w:r>
      <w:r>
        <w:rPr>
          <w:rFonts w:ascii="SimSun" w:eastAsia="SimSun" w:hAnsi="SimSun" w:cs="SimSu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5</w:t>
      </w:r>
      <w:r>
        <w:rPr>
          <w:rFonts w:ascii="SimSun" w:eastAsia="SimSun" w:hAnsi="SimSun" w:cs="SimSun"/>
          <w:kern w:val="0"/>
          <w:szCs w:val="21"/>
        </w:rPr>
        <w:t>）黄土高原水土流失的自然原因是：土质疏松、夏季多暴雨；其人为原因是毁林开荒，植被破坏等；治理黄土高原水土流失的措施有：植树种草、在缓坡地带修建梯田等。黄河中游流经黄土高原，该河流含水量大，下游进入华北平原，该地区地势低平、流速减慢，泥沙淤积，形成</w:t>
      </w:r>
      <w:r>
        <w:rPr>
          <w:rFonts w:ascii="SimSun" w:eastAsia="SimSun" w:hAnsi="SimSun" w:cs="SimSun"/>
          <w:kern w:val="0"/>
          <w:szCs w:val="21"/>
        </w:rPr>
        <w:t>“</w:t>
      </w:r>
      <w:r>
        <w:rPr>
          <w:rFonts w:ascii="SimSun" w:eastAsia="SimSun" w:hAnsi="SimSun" w:cs="SimSun"/>
          <w:kern w:val="0"/>
          <w:szCs w:val="21"/>
        </w:rPr>
        <w:t>地上河</w:t>
      </w:r>
      <w:r>
        <w:rPr>
          <w:rFonts w:ascii="SimSun" w:eastAsia="SimSun" w:hAnsi="SimSun" w:cs="SimSun"/>
          <w:kern w:val="0"/>
          <w:szCs w:val="21"/>
        </w:rPr>
        <w:t>”</w:t>
      </w:r>
      <w:r>
        <w:rPr>
          <w:rFonts w:ascii="SimSun" w:eastAsia="SimSun" w:hAnsi="SimSun" w:cs="SimSun"/>
          <w:kern w:val="0"/>
          <w:szCs w:val="21"/>
        </w:rPr>
        <w:t>，其危害是：发生洪水；治理黄河下游</w:t>
      </w:r>
      <w:r>
        <w:rPr>
          <w:rFonts w:ascii="SimSun" w:eastAsia="SimSun" w:hAnsi="SimSun" w:cs="SimSun"/>
          <w:kern w:val="0"/>
          <w:szCs w:val="21"/>
        </w:rPr>
        <w:t>“</w:t>
      </w:r>
      <w:r>
        <w:rPr>
          <w:rFonts w:ascii="SimSun" w:eastAsia="SimSun" w:hAnsi="SimSun" w:cs="SimSun"/>
          <w:kern w:val="0"/>
          <w:szCs w:val="21"/>
        </w:rPr>
        <w:t>地上河</w:t>
      </w:r>
      <w:r>
        <w:rPr>
          <w:rFonts w:ascii="SimSun" w:eastAsia="SimSun" w:hAnsi="SimSun" w:cs="SimSun"/>
          <w:kern w:val="0"/>
          <w:szCs w:val="21"/>
        </w:rPr>
        <w:t>”</w:t>
      </w:r>
      <w:r>
        <w:rPr>
          <w:rFonts w:ascii="SimSun" w:eastAsia="SimSun" w:hAnsi="SimSun" w:cs="SimSun"/>
          <w:kern w:val="0"/>
          <w:szCs w:val="21"/>
        </w:rPr>
        <w:t>的措施是：修堤筑坝、加固黄</w:t>
      </w:r>
      <w:r>
        <w:rPr>
          <w:rFonts w:ascii="SimSun" w:eastAsia="SimSun" w:hAnsi="SimSun" w:cs="SimSun"/>
          <w:kern w:val="0"/>
          <w:szCs w:val="21"/>
        </w:rPr>
        <w:t>河大堤等。</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25.</w:t>
      </w:r>
      <w:r>
        <w:rPr>
          <w:rFonts w:ascii="SimSun" w:eastAsia="SimSun" w:hAnsi="SimSun" w:cs="SimSun"/>
          <w:color w:val="3333FF"/>
          <w:kern w:val="0"/>
          <w:szCs w:val="21"/>
        </w:rPr>
        <w:t>【答案】</w:t>
      </w:r>
      <w:r>
        <w:rPr>
          <w:rFonts w:ascii="SimSun" w:eastAsia="SimSun" w:hAnsi="SimSun" w:cs="SimSun"/>
          <w:kern w:val="0"/>
          <w:szCs w:val="21"/>
        </w:rPr>
        <w:t>内陆国</w:t>
      </w:r>
      <w:r>
        <w:rPr>
          <w:rFonts w:ascii="Times New Roman" w:eastAsia="Times New Roman" w:hAnsi="Times New Roman" w:cs="Times New Roman"/>
          <w:kern w:val="0"/>
          <w:szCs w:val="21"/>
        </w:rPr>
        <w:t xml:space="preserve">  </w:t>
      </w:r>
      <w:r>
        <w:rPr>
          <w:rFonts w:ascii="SimSun" w:eastAsia="SimSun" w:hAnsi="SimSun" w:cs="SimSun"/>
          <w:kern w:val="0"/>
          <w:szCs w:val="21"/>
        </w:rPr>
        <w:t>德国、捷克</w:t>
      </w:r>
      <w:r>
        <w:rPr>
          <w:rFonts w:ascii="Times New Roman" w:eastAsia="Times New Roman" w:hAnsi="Times New Roman" w:cs="Times New Roman"/>
          <w:kern w:val="0"/>
          <w:szCs w:val="21"/>
        </w:rPr>
        <w:t xml:space="preserve">  </w:t>
      </w:r>
      <w:r>
        <w:rPr>
          <w:rFonts w:ascii="SimSun" w:eastAsia="SimSun" w:hAnsi="SimSun" w:cs="SimSun"/>
          <w:kern w:val="0"/>
          <w:szCs w:val="21"/>
        </w:rPr>
        <w:t>自西北向东南</w:t>
      </w:r>
      <w:r>
        <w:rPr>
          <w:rFonts w:ascii="Times New Roman" w:eastAsia="Times New Roman" w:hAnsi="Times New Roman" w:cs="Times New Roman"/>
          <w:kern w:val="0"/>
          <w:szCs w:val="21"/>
        </w:rPr>
        <w:t xml:space="preserve">  </w:t>
      </w:r>
      <w:r>
        <w:rPr>
          <w:rFonts w:ascii="SimSun" w:eastAsia="SimSun" w:hAnsi="SimSun" w:cs="SimSun"/>
          <w:kern w:val="0"/>
          <w:szCs w:val="21"/>
        </w:rPr>
        <w:t>维也纳</w:t>
      </w:r>
      <w:r>
        <w:rPr>
          <w:rFonts w:ascii="Times New Roman" w:eastAsia="Times New Roman" w:hAnsi="Times New Roman" w:cs="Times New Roman"/>
          <w:kern w:val="0"/>
          <w:szCs w:val="21"/>
        </w:rPr>
        <w:t xml:space="preserve">  </w:t>
      </w:r>
      <w:r>
        <w:rPr>
          <w:rFonts w:ascii="SimSun" w:eastAsia="SimSun" w:hAnsi="SimSun" w:cs="SimSun"/>
          <w:kern w:val="0"/>
          <w:szCs w:val="21"/>
        </w:rPr>
        <w:t>大</w:t>
      </w:r>
      <w:r>
        <w:rPr>
          <w:rFonts w:ascii="Times New Roman" w:eastAsia="Times New Roman" w:hAnsi="Times New Roman" w:cs="Times New Roman"/>
          <w:kern w:val="0"/>
          <w:szCs w:val="21"/>
        </w:rPr>
        <w:t xml:space="preserve">  0  </w:t>
      </w:r>
      <w:r>
        <w:rPr>
          <w:rFonts w:ascii="SimSun" w:eastAsia="SimSun" w:hAnsi="SimSun" w:cs="SimSun"/>
          <w:kern w:val="0"/>
          <w:szCs w:val="21"/>
        </w:rPr>
        <w:t>山地</w:t>
      </w:r>
      <w:r>
        <w:rPr>
          <w:rFonts w:ascii="Times New Roman" w:eastAsia="Times New Roman" w:hAnsi="Times New Roman" w:cs="Times New Roman"/>
          <w:kern w:val="0"/>
          <w:szCs w:val="21"/>
        </w:rPr>
        <w:t xml:space="preserve">  </w:t>
      </w:r>
      <w:r>
        <w:rPr>
          <w:rFonts w:ascii="SimSun" w:eastAsia="SimSun" w:hAnsi="SimSun" w:cs="SimSun"/>
          <w:kern w:val="0"/>
          <w:szCs w:val="21"/>
        </w:rPr>
        <w:t>铁路</w:t>
      </w:r>
      <w:r>
        <w:rPr>
          <w:rFonts w:ascii="Times New Roman" w:eastAsia="Times New Roman" w:hAnsi="Times New Roman" w:cs="Times New Roman"/>
          <w:kern w:val="0"/>
          <w:szCs w:val="21"/>
        </w:rPr>
        <w:t xml:space="preserve">  </w:t>
      </w:r>
      <w:r>
        <w:rPr>
          <w:rFonts w:ascii="SimSun" w:eastAsia="SimSun" w:hAnsi="SimSun" w:cs="SimSun"/>
          <w:kern w:val="0"/>
          <w:szCs w:val="21"/>
        </w:rPr>
        <w:t>以下</w:t>
      </w:r>
      <w:r>
        <w:rPr>
          <w:rFonts w:ascii="Times New Roman" w:eastAsia="Times New Roman" w:hAnsi="Times New Roman" w:cs="Times New Roman"/>
          <w:kern w:val="0"/>
          <w:szCs w:val="21"/>
        </w:rPr>
        <w:t xml:space="preserve">  </w:t>
      </w:r>
      <w:r>
        <w:rPr>
          <w:rFonts w:ascii="SimSun" w:eastAsia="SimSun" w:hAnsi="SimSun" w:cs="SimSun"/>
          <w:kern w:val="0"/>
          <w:szCs w:val="21"/>
        </w:rPr>
        <w:t>高</w:t>
      </w:r>
      <w:r>
        <w:rPr>
          <w:rFonts w:ascii="Times New Roman" w:eastAsia="Times New Roman" w:hAnsi="Times New Roman" w:cs="Times New Roman"/>
          <w:kern w:val="0"/>
          <w:szCs w:val="21"/>
        </w:rPr>
        <w:t xml:space="preserve">  </w:t>
      </w:r>
      <w:r>
        <w:rPr>
          <w:rFonts w:ascii="SimSun" w:eastAsia="SimSun" w:hAnsi="SimSun" w:cs="SimSun"/>
          <w:kern w:val="0"/>
          <w:szCs w:val="21"/>
        </w:rPr>
        <w:t>中</w:t>
      </w:r>
      <w:r>
        <w:rPr>
          <w:rFonts w:ascii="Times New Roman" w:eastAsia="Times New Roman" w:hAnsi="Times New Roman" w:cs="Times New Roman"/>
          <w:kern w:val="0"/>
          <w:szCs w:val="21"/>
        </w:rPr>
        <w:t xml:space="preserve">  </w:t>
      </w:r>
      <w:r>
        <w:rPr>
          <w:rFonts w:ascii="SimSun" w:eastAsia="SimSun" w:hAnsi="SimSun" w:cs="SimSun"/>
          <w:kern w:val="0"/>
          <w:szCs w:val="21"/>
        </w:rPr>
        <w:t>昼长夜短</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解：读图可得，奥地利是欧洲中部的内陆国，北与德国、捷克相邻，多瑙河自西北流向东南，穿过其首都维也纳，该河流是世界上流经国家最多的河流。奥地利气候具有海洋性特点，冬季降雪量大，气温在</w:t>
      </w:r>
      <w:r>
        <w:rPr>
          <w:rFonts w:ascii="Times New Roman" w:eastAsia="Times New Roman" w:hAnsi="Times New Roman" w:cs="Times New Roman"/>
          <w:kern w:val="0"/>
          <w:szCs w:val="21"/>
        </w:rPr>
        <w:t>0</w:t>
      </w:r>
      <w:r>
        <w:rPr>
          <w:rFonts w:ascii="SimSun" w:eastAsia="SimSun" w:hAnsi="SimSun" w:cs="SimSun"/>
          <w:kern w:val="0"/>
          <w:szCs w:val="21"/>
        </w:rPr>
        <w:t>℃</w:t>
      </w:r>
      <w:r>
        <w:rPr>
          <w:rFonts w:ascii="SimSun" w:eastAsia="SimSun" w:hAnsi="SimSun" w:cs="SimSun"/>
          <w:kern w:val="0"/>
          <w:szCs w:val="21"/>
        </w:rPr>
        <w:t>附近，人体感觉并不很寒冷。奥地利地处山地，多样的坡度带来不一样的滑雪感受。奥地利游客可通过公路、航空、铁路到此游玩。奥地利夏季在</w:t>
      </w:r>
      <w:r>
        <w:rPr>
          <w:rFonts w:ascii="Times New Roman" w:eastAsia="Times New Roman" w:hAnsi="Times New Roman" w:cs="Times New Roman"/>
          <w:kern w:val="0"/>
          <w:szCs w:val="21"/>
        </w:rPr>
        <w:t>20</w:t>
      </w:r>
      <w:r>
        <w:rPr>
          <w:rFonts w:ascii="SimSun" w:eastAsia="SimSun" w:hAnsi="SimSun" w:cs="SimSun"/>
          <w:kern w:val="0"/>
          <w:szCs w:val="21"/>
        </w:rPr>
        <w:t>℃</w:t>
      </w:r>
      <w:r>
        <w:rPr>
          <w:rFonts w:ascii="SimSun" w:eastAsia="SimSun" w:hAnsi="SimSun" w:cs="SimSun"/>
          <w:kern w:val="0"/>
          <w:szCs w:val="21"/>
        </w:rPr>
        <w:t>以下，人体感觉凉爽舒适。森林覆盖率高，空气清晰。地处中纬度地区，夏季昼长夜短，利于举办露天音乐会。</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故答案为：内陆国；德国、捷克；自西北向东南；维也纳；大；</w:t>
      </w:r>
      <w:r>
        <w:rPr>
          <w:rFonts w:ascii="Times New Roman" w:eastAsia="Times New Roman" w:hAnsi="Times New Roman" w:cs="Times New Roman"/>
          <w:kern w:val="0"/>
          <w:szCs w:val="21"/>
        </w:rPr>
        <w:t>0</w:t>
      </w:r>
      <w:r>
        <w:rPr>
          <w:rFonts w:ascii="SimSun" w:eastAsia="SimSun" w:hAnsi="SimSun" w:cs="SimSun"/>
          <w:kern w:val="0"/>
          <w:szCs w:val="21"/>
        </w:rPr>
        <w:t>；山地；铁路；以下；高；中；昼长夜短。</w:t>
      </w:r>
      <w:r>
        <w:rPr>
          <w:rFonts w:ascii="SimSun" w:eastAsia="SimSun" w:hAnsi="SimSun" w:cs="SimSun"/>
          <w:kern w:val="0"/>
          <w:szCs w:val="21"/>
        </w:rPr>
        <w:br/>
      </w:r>
      <w:r>
        <w:rPr>
          <w:rFonts w:ascii="SimSun" w:eastAsia="SimSun" w:hAnsi="SimSun" w:cs="SimSun"/>
          <w:kern w:val="0"/>
          <w:szCs w:val="21"/>
        </w:rPr>
        <w:t>奥地利是一个位于欧洲中部的内陆国家。与多国接壤，东面是匈牙利和斯洛伐克，南面是意大利和斯洛文尼亚，西面是列支敦士登和瑞士，北面是德国和捷克。首都兼最大城市是维也纳，人口超过</w:t>
      </w:r>
      <w:r>
        <w:rPr>
          <w:rFonts w:ascii="Times New Roman" w:eastAsia="Times New Roman" w:hAnsi="Times New Roman" w:cs="Times New Roman"/>
          <w:kern w:val="0"/>
          <w:szCs w:val="21"/>
        </w:rPr>
        <w:t>170</w:t>
      </w:r>
      <w:r>
        <w:rPr>
          <w:rFonts w:ascii="SimSun" w:eastAsia="SimSun" w:hAnsi="SimSun" w:cs="SimSun"/>
          <w:kern w:val="0"/>
          <w:szCs w:val="21"/>
        </w:rPr>
        <w:t>万，国土面积</w:t>
      </w:r>
      <w:r>
        <w:rPr>
          <w:rFonts w:ascii="Times New Roman" w:eastAsia="Times New Roman" w:hAnsi="Times New Roman" w:cs="Times New Roman"/>
          <w:kern w:val="0"/>
          <w:szCs w:val="21"/>
        </w:rPr>
        <w:t>83855</w:t>
      </w:r>
      <w:r>
        <w:rPr>
          <w:rFonts w:ascii="SimSun" w:eastAsia="SimSun" w:hAnsi="SimSun" w:cs="SimSun"/>
          <w:kern w:val="0"/>
          <w:szCs w:val="21"/>
        </w:rPr>
        <w:t>平方千米。奥地利主要红烧鱼温带海洋性气候，该国家位于中纬度地区。据图中信息解答。</w:t>
      </w:r>
      <w:r>
        <w:rPr>
          <w:rFonts w:ascii="SimSun" w:eastAsia="SimSun" w:hAnsi="SimSun" w:cs="SimSun"/>
          <w:kern w:val="0"/>
          <w:szCs w:val="21"/>
        </w:rPr>
        <w:br/>
      </w:r>
      <w:r>
        <w:rPr>
          <w:rFonts w:ascii="SimSun" w:eastAsia="SimSun" w:hAnsi="SimSun" w:cs="SimSun"/>
          <w:kern w:val="0"/>
          <w:szCs w:val="21"/>
        </w:rPr>
        <w:t>本题考查欧洲奥地利的位置、气</w:t>
      </w:r>
      <w:r>
        <w:rPr>
          <w:rFonts w:ascii="SimSun" w:eastAsia="SimSun" w:hAnsi="SimSun" w:cs="SimSun"/>
          <w:kern w:val="0"/>
          <w:szCs w:val="21"/>
        </w:rPr>
        <w:t>候特点及交通特点等，结合所学知识点读图理解解答即可。</w:t>
      </w:r>
      <w:r>
        <w:rPr>
          <w:rFonts w:ascii="SimSun" w:eastAsia="SimSun" w:hAnsi="SimSun" w:cs="SimSun"/>
          <w:kern w:val="0"/>
          <w:szCs w:val="21"/>
        </w:rPr>
        <w:br/>
      </w:r>
    </w:p>
    <w:p w:rsidR="002D0DDD">
      <w:pPr>
        <w:spacing w:line="360" w:lineRule="auto"/>
        <w:textAlignment w:val="center"/>
        <w:rPr>
          <w:rFonts w:ascii="SimSun" w:eastAsia="SimSun" w:hAnsi="SimSun" w:cs="SimSun"/>
          <w:kern w:val="0"/>
          <w:szCs w:val="21"/>
        </w:rPr>
      </w:pPr>
      <w:r>
        <w:rPr>
          <w:rFonts w:ascii="Times New Roman" w:eastAsia="Times New Roman" w:hAnsi="Times New Roman" w:cs="Times New Roman"/>
          <w:color w:val="3333FF"/>
          <w:kern w:val="0"/>
          <w:sz w:val="24"/>
          <w:szCs w:val="24"/>
        </w:rPr>
        <w:t>26.</w:t>
      </w:r>
      <w:r>
        <w:rPr>
          <w:rFonts w:ascii="SimSun" w:eastAsia="SimSun" w:hAnsi="SimSun" w:cs="SimSun"/>
          <w:color w:val="3333FF"/>
          <w:kern w:val="0"/>
          <w:szCs w:val="21"/>
        </w:rPr>
        <w:t>【答案】</w:t>
      </w:r>
      <w:r>
        <w:rPr>
          <w:rFonts w:ascii="SimSun" w:eastAsia="SimSun" w:hAnsi="SimSun" w:cs="SimSun"/>
          <w:kern w:val="0"/>
          <w:szCs w:val="21"/>
        </w:rPr>
        <w:t>太平</w:t>
      </w:r>
      <w:r>
        <w:rPr>
          <w:rFonts w:ascii="Times New Roman" w:eastAsia="Times New Roman" w:hAnsi="Times New Roman" w:cs="Times New Roman"/>
          <w:kern w:val="0"/>
          <w:szCs w:val="21"/>
        </w:rPr>
        <w:t xml:space="preserve">  </w:t>
      </w:r>
      <w:r>
        <w:rPr>
          <w:rFonts w:ascii="SimSun" w:eastAsia="SimSun" w:hAnsi="SimSun" w:cs="SimSun"/>
          <w:kern w:val="0"/>
          <w:szCs w:val="21"/>
        </w:rPr>
        <w:t>暖</w:t>
      </w:r>
      <w:r>
        <w:rPr>
          <w:rFonts w:ascii="Times New Roman" w:eastAsia="Times New Roman" w:hAnsi="Times New Roman" w:cs="Times New Roman"/>
          <w:kern w:val="0"/>
          <w:szCs w:val="21"/>
        </w:rPr>
        <w:t xml:space="preserve">  </w:t>
      </w:r>
      <w:r>
        <w:rPr>
          <w:rFonts w:ascii="SimSun" w:eastAsia="SimSun" w:hAnsi="SimSun" w:cs="SimSun"/>
          <w:kern w:val="0"/>
          <w:szCs w:val="21"/>
        </w:rPr>
        <w:t>自北向南</w:t>
      </w:r>
      <w:r>
        <w:rPr>
          <w:rFonts w:ascii="Times New Roman" w:eastAsia="Times New Roman" w:hAnsi="Times New Roman" w:cs="Times New Roman"/>
          <w:kern w:val="0"/>
          <w:szCs w:val="21"/>
        </w:rPr>
        <w:t>  81°S</w:t>
      </w:r>
      <w:r>
        <w:rPr>
          <w:rFonts w:ascii="SimSun" w:eastAsia="SimSun" w:hAnsi="SimSun" w:cs="SimSun"/>
          <w:kern w:val="0"/>
          <w:szCs w:val="21"/>
        </w:rPr>
        <w:t>，</w:t>
      </w:r>
      <w:r>
        <w:rPr>
          <w:rFonts w:ascii="Times New Roman" w:eastAsia="Times New Roman" w:hAnsi="Times New Roman" w:cs="Times New Roman"/>
          <w:kern w:val="0"/>
          <w:szCs w:val="21"/>
        </w:rPr>
        <w:t xml:space="preserve">165°E  </w:t>
      </w:r>
      <w:r>
        <w:rPr>
          <w:rFonts w:ascii="SimSun" w:eastAsia="SimSun" w:hAnsi="SimSun" w:cs="SimSun"/>
          <w:kern w:val="0"/>
          <w:szCs w:val="21"/>
        </w:rPr>
        <w:t>酷寒、干燥</w:t>
      </w:r>
      <w:r>
        <w:rPr>
          <w:rFonts w:ascii="Times New Roman" w:eastAsia="Times New Roman" w:hAnsi="Times New Roman" w:cs="Times New Roman"/>
          <w:kern w:val="0"/>
          <w:szCs w:val="21"/>
        </w:rPr>
        <w:t xml:space="preserve">  </w:t>
      </w:r>
      <w:r>
        <w:rPr>
          <w:rFonts w:ascii="SimSun" w:eastAsia="SimSun" w:hAnsi="SimSun" w:cs="SimSun"/>
          <w:kern w:val="0"/>
          <w:szCs w:val="21"/>
        </w:rPr>
        <w:t>海陆变迁</w:t>
      </w:r>
    </w:p>
    <w:p w:rsidR="002D0DDD">
      <w:pPr>
        <w:spacing w:line="360" w:lineRule="auto"/>
        <w:textAlignment w:val="center"/>
        <w:rPr>
          <w:rFonts w:ascii="SimSun" w:eastAsia="SimSun" w:hAnsi="SimSun" w:cs="SimSun"/>
          <w:kern w:val="0"/>
          <w:szCs w:val="21"/>
        </w:rPr>
      </w:pPr>
      <w:r>
        <w:rPr>
          <w:rFonts w:ascii="SimSun" w:eastAsia="SimSun" w:hAnsi="SimSun" w:cs="SimSun"/>
          <w:color w:val="3333FF"/>
          <w:kern w:val="0"/>
          <w:szCs w:val="21"/>
        </w:rPr>
        <w:t>【解析】</w:t>
      </w:r>
      <w:r>
        <w:rPr>
          <w:rFonts w:ascii="SimSun" w:eastAsia="SimSun" w:hAnsi="SimSun" w:cs="SimSun"/>
          <w:kern w:val="0"/>
          <w:szCs w:val="21"/>
        </w:rPr>
        <w:t>解：（</w:t>
      </w:r>
      <w:r>
        <w:rPr>
          <w:rFonts w:ascii="Times New Roman" w:eastAsia="Times New Roman" w:hAnsi="Times New Roman" w:cs="Times New Roman"/>
          <w:kern w:val="0"/>
          <w:szCs w:val="21"/>
        </w:rPr>
        <w:t>1</w:t>
      </w:r>
      <w:r>
        <w:rPr>
          <w:rFonts w:ascii="SimSun" w:eastAsia="SimSun" w:hAnsi="SimSun" w:cs="SimSun"/>
          <w:kern w:val="0"/>
          <w:szCs w:val="21"/>
        </w:rPr>
        <w:t>）读图可得，二人的出发地都位于太平洋沿岸，且都选择在南极地区的暖季向南极进发，此时南极地区气温相对较高，白昼时间较长。</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）阿蒙森行进方向总体为自北向南方向。</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3</w:t>
      </w:r>
      <w:r>
        <w:rPr>
          <w:rFonts w:ascii="SimSun" w:eastAsia="SimSun" w:hAnsi="SimSun" w:cs="SimSun"/>
          <w:kern w:val="0"/>
          <w:szCs w:val="21"/>
        </w:rPr>
        <w:t>）斯科特成功抵达了南极点，但在返程途中不幸遇难。南极地区地球自转的方向是顺时针，读图</w:t>
      </w:r>
      <w:r>
        <w:rPr>
          <w:rFonts w:ascii="Times New Roman" w:eastAsia="Times New Roman" w:hAnsi="Times New Roman" w:cs="Times New Roman"/>
          <w:kern w:val="0"/>
          <w:szCs w:val="21"/>
        </w:rPr>
        <w:t>1</w:t>
      </w:r>
      <w:r>
        <w:rPr>
          <w:rFonts w:ascii="SimSun" w:eastAsia="SimSun" w:hAnsi="SimSun" w:cs="SimSun"/>
          <w:kern w:val="0"/>
          <w:szCs w:val="21"/>
        </w:rPr>
        <w:t>可知，斯科特遇难地的经纬度位置大致为</w:t>
      </w:r>
      <w:r>
        <w:rPr>
          <w:rFonts w:ascii="Times New Roman" w:eastAsia="Times New Roman" w:hAnsi="Times New Roman" w:cs="Times New Roman"/>
          <w:kern w:val="0"/>
          <w:szCs w:val="21"/>
        </w:rPr>
        <w:t>81°S</w:t>
      </w:r>
      <w:r>
        <w:rPr>
          <w:rFonts w:ascii="SimSun" w:eastAsia="SimSun" w:hAnsi="SimSun" w:cs="SimSun"/>
          <w:kern w:val="0"/>
          <w:szCs w:val="21"/>
        </w:rPr>
        <w:t>，</w:t>
      </w:r>
      <w:r>
        <w:rPr>
          <w:rFonts w:ascii="Times New Roman" w:eastAsia="Times New Roman" w:hAnsi="Times New Roman" w:cs="Times New Roman"/>
          <w:kern w:val="0"/>
          <w:szCs w:val="21"/>
        </w:rPr>
        <w:t>165°E</w:t>
      </w:r>
      <w:r>
        <w:rPr>
          <w:rFonts w:ascii="SimSun" w:eastAsia="SimSun" w:hAnsi="SimSun" w:cs="SimSun"/>
          <w:kern w:val="0"/>
          <w:szCs w:val="21"/>
        </w:rPr>
        <w:t>；斯科特遇难主要是由于南极恶劣的气候条件</w:t>
      </w:r>
      <w:r>
        <w:rPr>
          <w:rFonts w:ascii="SimSun" w:eastAsia="SimSun" w:hAnsi="SimSun" w:cs="SimSun"/>
          <w:kern w:val="0"/>
          <w:szCs w:val="21"/>
        </w:rPr>
        <w:t>，读图</w:t>
      </w:r>
      <w:r>
        <w:rPr>
          <w:rFonts w:ascii="Times New Roman" w:eastAsia="Times New Roman" w:hAnsi="Times New Roman" w:cs="Times New Roman"/>
          <w:kern w:val="0"/>
          <w:szCs w:val="21"/>
        </w:rPr>
        <w:t>2</w:t>
      </w:r>
      <w:r>
        <w:rPr>
          <w:rFonts w:ascii="SimSun" w:eastAsia="SimSun" w:hAnsi="SimSun" w:cs="SimSun"/>
          <w:kern w:val="0"/>
          <w:szCs w:val="21"/>
        </w:rPr>
        <w:t>可知南极地区突出的气候特点是酷寒、干燥。</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4</w:t>
      </w:r>
      <w:r>
        <w:rPr>
          <w:rFonts w:ascii="SimSun" w:eastAsia="SimSun" w:hAnsi="SimSun" w:cs="SimSun"/>
          <w:kern w:val="0"/>
          <w:szCs w:val="21"/>
        </w:rPr>
        <w:t>）在南极地区有着广阔的冰原和冰架，而冰下却蕴藏有煤炭资源（煤炭是千万年前森林被埋在地下形成的），说明了这里发生了海陆变迁现象。</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5</w:t>
      </w:r>
      <w:r>
        <w:rPr>
          <w:rFonts w:ascii="SimSun" w:eastAsia="SimSun" w:hAnsi="SimSun" w:cs="SimSun"/>
          <w:kern w:val="0"/>
          <w:szCs w:val="21"/>
        </w:rPr>
        <w:t>）参加这次南极探险旅游活动，旅途中应注意的问题有：不随便丢垃圾、要穿防滑的厚底靴子等。</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6</w:t>
      </w:r>
      <w:r>
        <w:rPr>
          <w:rFonts w:ascii="SimSun" w:eastAsia="SimSun" w:hAnsi="SimSun" w:cs="SimSun"/>
          <w:kern w:val="0"/>
          <w:szCs w:val="21"/>
        </w:rPr>
        <w:t>）保护南极，不只是科学家的事。保护南极，日常生活中我们该做到：随手关灯、绿色出行等。</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故答案为：</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1</w:t>
      </w:r>
      <w:r>
        <w:rPr>
          <w:rFonts w:ascii="SimSun" w:eastAsia="SimSun" w:hAnsi="SimSun" w:cs="SimSun"/>
          <w:kern w:val="0"/>
          <w:szCs w:val="21"/>
        </w:rPr>
        <w:t>）太平；暖；（</w:t>
      </w:r>
      <w:r>
        <w:rPr>
          <w:rFonts w:ascii="Times New Roman" w:eastAsia="Times New Roman" w:hAnsi="Times New Roman" w:cs="Times New Roman"/>
          <w:kern w:val="0"/>
          <w:szCs w:val="21"/>
        </w:rPr>
        <w:t>2</w:t>
      </w:r>
      <w:r>
        <w:rPr>
          <w:rFonts w:ascii="SimSun" w:eastAsia="SimSun" w:hAnsi="SimSun" w:cs="SimSun"/>
          <w:kern w:val="0"/>
          <w:szCs w:val="21"/>
        </w:rPr>
        <w:t>）自北向南；（</w:t>
      </w:r>
      <w:r>
        <w:rPr>
          <w:rFonts w:ascii="Times New Roman" w:eastAsia="Times New Roman" w:hAnsi="Times New Roman" w:cs="Times New Roman"/>
          <w:kern w:val="0"/>
          <w:szCs w:val="21"/>
        </w:rPr>
        <w:t>3</w:t>
      </w:r>
      <w:r>
        <w:rPr>
          <w:rFonts w:ascii="SimSun" w:eastAsia="SimSun" w:hAnsi="SimSun" w:cs="SimSun"/>
          <w:kern w:val="0"/>
          <w:szCs w:val="21"/>
        </w:rPr>
        <w:t>）</w:t>
      </w:r>
      <w:r>
        <w:rPr>
          <w:rFonts w:ascii="Times New Roman" w:eastAsia="Times New Roman" w:hAnsi="Times New Roman" w:cs="Times New Roman"/>
          <w:kern w:val="0"/>
          <w:szCs w:val="21"/>
        </w:rPr>
        <w:t>81°S</w:t>
      </w:r>
      <w:r>
        <w:rPr>
          <w:rFonts w:ascii="SimSun" w:eastAsia="SimSun" w:hAnsi="SimSun" w:cs="SimSun"/>
          <w:kern w:val="0"/>
          <w:szCs w:val="21"/>
        </w:rPr>
        <w:t>，</w:t>
      </w:r>
      <w:r>
        <w:rPr>
          <w:rFonts w:ascii="Times New Roman" w:eastAsia="Times New Roman" w:hAnsi="Times New Roman" w:cs="Times New Roman"/>
          <w:kern w:val="0"/>
          <w:szCs w:val="21"/>
        </w:rPr>
        <w:t>165°E</w:t>
      </w:r>
      <w:r>
        <w:rPr>
          <w:rFonts w:ascii="SimSun" w:eastAsia="SimSun" w:hAnsi="SimSun" w:cs="SimSun"/>
          <w:kern w:val="0"/>
          <w:szCs w:val="21"/>
        </w:rPr>
        <w:t>；酷寒、干燥；（</w:t>
      </w:r>
      <w:r>
        <w:rPr>
          <w:rFonts w:ascii="Times New Roman" w:eastAsia="Times New Roman" w:hAnsi="Times New Roman" w:cs="Times New Roman"/>
          <w:kern w:val="0"/>
          <w:szCs w:val="21"/>
        </w:rPr>
        <w:t>4</w:t>
      </w:r>
      <w:r>
        <w:rPr>
          <w:rFonts w:ascii="SimSun" w:eastAsia="SimSun" w:hAnsi="SimSun" w:cs="SimSun"/>
          <w:kern w:val="0"/>
          <w:szCs w:val="21"/>
        </w:rPr>
        <w:t>）海陆变迁；（</w:t>
      </w:r>
      <w:r>
        <w:rPr>
          <w:rFonts w:ascii="Times New Roman" w:eastAsia="Times New Roman" w:hAnsi="Times New Roman" w:cs="Times New Roman"/>
          <w:kern w:val="0"/>
          <w:szCs w:val="21"/>
        </w:rPr>
        <w:t>5</w:t>
      </w:r>
      <w:r>
        <w:rPr>
          <w:rFonts w:ascii="SimSun" w:eastAsia="SimSun" w:hAnsi="SimSun" w:cs="SimSun"/>
          <w:kern w:val="0"/>
          <w:szCs w:val="21"/>
        </w:rPr>
        <w:t>）不随便丢垃圾、要穿防滑的厚底靴子等；（</w:t>
      </w:r>
      <w:r>
        <w:rPr>
          <w:rFonts w:ascii="Times New Roman" w:eastAsia="Times New Roman" w:hAnsi="Times New Roman" w:cs="Times New Roman"/>
          <w:kern w:val="0"/>
          <w:szCs w:val="21"/>
        </w:rPr>
        <w:t>6</w:t>
      </w:r>
      <w:r>
        <w:rPr>
          <w:rFonts w:ascii="SimSun" w:eastAsia="SimSun" w:hAnsi="SimSun" w:cs="SimSun"/>
          <w:kern w:val="0"/>
          <w:szCs w:val="21"/>
        </w:rPr>
        <w:t>）随手关灯、绿色出行等。</w:t>
      </w:r>
      <w:r>
        <w:rPr>
          <w:rFonts w:ascii="SimSun" w:eastAsia="SimSun" w:hAnsi="SimSun" w:cs="SimSun"/>
          <w:kern w:val="0"/>
          <w:szCs w:val="21"/>
        </w:rPr>
        <w:br/>
      </w:r>
      <w:r>
        <w:rPr>
          <w:rFonts w:ascii="SimSun" w:eastAsia="SimSun" w:hAnsi="SimSun" w:cs="SimSun"/>
          <w:kern w:val="0"/>
          <w:szCs w:val="21"/>
        </w:rPr>
        <w:t>（</w:t>
      </w:r>
      <w:r>
        <w:rPr>
          <w:rFonts w:ascii="Times New Roman" w:eastAsia="Times New Roman" w:hAnsi="Times New Roman" w:cs="Times New Roman"/>
          <w:kern w:val="0"/>
          <w:szCs w:val="21"/>
        </w:rPr>
        <w:t>1</w:t>
      </w:r>
      <w:r>
        <w:rPr>
          <w:rFonts w:ascii="SimSun" w:eastAsia="SimSun" w:hAnsi="SimSun" w:cs="SimSun"/>
          <w:kern w:val="0"/>
          <w:szCs w:val="21"/>
        </w:rPr>
        <w:t>）南极地区暖季气温相对较高，白昼时间较长。</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2</w:t>
      </w:r>
      <w:r>
        <w:rPr>
          <w:rFonts w:ascii="SimSun" w:eastAsia="SimSun" w:hAnsi="SimSun" w:cs="SimSun"/>
          <w:kern w:val="0"/>
          <w:szCs w:val="21"/>
        </w:rPr>
        <w:t>）阿蒙森行进方向总体为自北向南方向。</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3</w:t>
      </w:r>
      <w:r>
        <w:rPr>
          <w:rFonts w:ascii="SimSun" w:eastAsia="SimSun" w:hAnsi="SimSun" w:cs="SimSun"/>
          <w:kern w:val="0"/>
          <w:szCs w:val="21"/>
        </w:rPr>
        <w:t>）南极地区地球自转的方向是顺时针。南极地区突出的气候特点是酷寒、干燥。</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4</w:t>
      </w:r>
      <w:r>
        <w:rPr>
          <w:rFonts w:ascii="SimSun" w:eastAsia="SimSun" w:hAnsi="SimSun" w:cs="SimSun"/>
          <w:kern w:val="0"/>
          <w:szCs w:val="21"/>
        </w:rPr>
        <w:t>）在南极地区有着广阔的冰原和冰架，而冰下却蕴藏有煤炭资源（煤炭是千万年前森林被埋在地下形成的），说明了这里发生了海陆变迁现象。</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5</w:t>
      </w:r>
      <w:r>
        <w:rPr>
          <w:rFonts w:ascii="SimSun" w:eastAsia="SimSun" w:hAnsi="SimSun" w:cs="SimSun"/>
          <w:kern w:val="0"/>
          <w:szCs w:val="21"/>
        </w:rPr>
        <w:t>）去南极地区要注意不随便丢垃圾、要穿防滑的厚底靴子等。</w: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w:r>
        <w:rPr>
          <w:rFonts w:ascii="SimSun" w:eastAsia="SimSun" w:hAnsi="SimSun" w:cs="SimSun"/>
          <w:kern w:val="0"/>
          <w:szCs w:val="21"/>
        </w:rPr>
        <w:t>（</w:t>
      </w:r>
      <w:r>
        <w:rPr>
          <w:rFonts w:ascii="Times New Roman" w:eastAsia="Times New Roman" w:hAnsi="Times New Roman" w:cs="Times New Roman"/>
          <w:kern w:val="0"/>
          <w:szCs w:val="21"/>
        </w:rPr>
        <w:t>6</w:t>
      </w:r>
      <w:r>
        <w:rPr>
          <w:rFonts w:ascii="SimSun" w:eastAsia="SimSun" w:hAnsi="SimSun" w:cs="SimSun"/>
          <w:kern w:val="0"/>
          <w:szCs w:val="21"/>
        </w:rPr>
        <w:t>）为保护南极，日常生活中我们该做到：随手关灯、绿色出行等。</w:t>
      </w:r>
      <w:r>
        <w:rPr>
          <w:rFonts w:ascii="SimSun" w:eastAsia="SimSun" w:hAnsi="SimSun" w:cs="SimSun"/>
          <w:kern w:val="0"/>
          <w:szCs w:val="21"/>
        </w:rPr>
        <w:br/>
      </w:r>
      <w:r>
        <w:rPr>
          <w:rFonts w:ascii="SimSun" w:eastAsia="SimSun" w:hAnsi="SimSun" w:cs="SimSun"/>
          <w:kern w:val="0"/>
          <w:szCs w:val="21"/>
        </w:rPr>
        <w:t>本题考查南极</w:t>
      </w:r>
      <w:r>
        <w:rPr>
          <w:rFonts w:ascii="SimSun" w:eastAsia="SimSun" w:hAnsi="SimSun" w:cs="SimSun"/>
          <w:kern w:val="0"/>
          <w:szCs w:val="21"/>
        </w:rPr>
        <w:t>地区科考的相关知识点，理解解答即可。</w:t>
      </w:r>
      <w:r>
        <w:rPr>
          <w:rFonts w:ascii="SimSun" w:eastAsia="SimSun" w:hAnsi="SimSun" w:cs="SimSun"/>
          <w:kern w:val="0"/>
          <w:szCs w:val="21"/>
        </w:rPr>
        <w:br/>
      </w:r>
    </w:p>
    <w:sectPr w:rsidSect="002D0DDD">
      <w:pgSz w:w="11906" w:h="16838"/>
      <w:pgMar w:top="1440" w:right="1531" w:bottom="1440" w:left="1531" w:header="499" w:footer="499" w:gutter="0"/>
      <w:cols w:sep="1"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SimHe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720"/>
        </w:tabs>
        <w:ind w:left="420" w:hanging="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proofState w:spelling="clean"/>
  <w:defaultTabStop w:val="839"/>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2D0DDD"/>
    <w:rsid w:val="002D0DDD"/>
    <w:rsid w:val="006B3E47"/>
    <w:rsid w:val="008A0CEC"/>
  </w:rsids>
  <w:docVars>
    <w:docVar w:name="commondata" w:val="eyJoZGlkIjoiODM1ZWE1MmUzZjk0ZDc0YjQ1N2M1MGI0Y2YxY2Q5Zj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DDD"/>
    <w:rPr>
      <w:rFonts w:ascii="Cambria Math" w:hAnsi="宋体" w:cs="Cambria Math"/>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Char1"/>
    <w:uiPriority w:val="99"/>
    <w:semiHidden/>
    <w:unhideWhenUsed/>
    <w:qFormat/>
    <w:rsid w:val="002D0DDD"/>
    <w:rPr>
      <w:sz w:val="18"/>
      <w:szCs w:val="18"/>
    </w:rPr>
  </w:style>
  <w:style w:type="paragraph" w:styleId="Footer">
    <w:name w:val="footer"/>
    <w:basedOn w:val="Normal"/>
    <w:link w:val="Char0"/>
    <w:uiPriority w:val="99"/>
    <w:unhideWhenUsed/>
    <w:qFormat/>
    <w:rsid w:val="002D0DDD"/>
    <w:pPr>
      <w:tabs>
        <w:tab w:val="center" w:pos="4153"/>
        <w:tab w:val="right" w:pos="8306"/>
      </w:tabs>
      <w:snapToGrid w:val="0"/>
    </w:pPr>
    <w:rPr>
      <w:sz w:val="18"/>
      <w:szCs w:val="18"/>
    </w:rPr>
  </w:style>
  <w:style w:type="paragraph" w:styleId="Header">
    <w:name w:val="header"/>
    <w:basedOn w:val="Normal"/>
    <w:link w:val="Char"/>
    <w:uiPriority w:val="99"/>
    <w:unhideWhenUsed/>
    <w:qFormat/>
    <w:rsid w:val="002D0DDD"/>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uiPriority w:val="59"/>
    <w:qFormat/>
    <w:rsid w:val="002D0DDD"/>
    <w:rPr>
      <w:rFonts w:ascii="Cambria Math" w:hAnsi="宋体" w:cs="Cambria Ma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页眉 Char"/>
    <w:basedOn w:val="DefaultParagraphFont"/>
    <w:link w:val="Header"/>
    <w:uiPriority w:val="99"/>
    <w:rsid w:val="002D0DDD"/>
    <w:rPr>
      <w:rFonts w:ascii="Cambria Math" w:eastAsia="宋体" w:hAnsi="宋体" w:cs="Cambria Math"/>
      <w:sz w:val="18"/>
      <w:szCs w:val="18"/>
    </w:rPr>
  </w:style>
  <w:style w:type="character" w:customStyle="1" w:styleId="Char0">
    <w:name w:val="页脚 Char"/>
    <w:basedOn w:val="DefaultParagraphFont"/>
    <w:link w:val="Footer"/>
    <w:uiPriority w:val="99"/>
    <w:qFormat/>
    <w:rsid w:val="002D0DDD"/>
    <w:rPr>
      <w:rFonts w:ascii="Cambria Math" w:eastAsia="宋体" w:hAnsi="宋体" w:cs="Cambria Math"/>
      <w:sz w:val="18"/>
      <w:szCs w:val="18"/>
    </w:rPr>
  </w:style>
  <w:style w:type="character" w:customStyle="1" w:styleId="Char1">
    <w:name w:val="批注框文本 Char"/>
    <w:basedOn w:val="DefaultParagraphFont"/>
    <w:link w:val="BalloonText"/>
    <w:uiPriority w:val="99"/>
    <w:semiHidden/>
    <w:qFormat/>
    <w:rsid w:val="002D0DDD"/>
    <w:rPr>
      <w:rFonts w:ascii="Cambria Math" w:eastAsia="宋体" w:hAnsi="宋体" w:cs="Cambria Math"/>
      <w:sz w:val="18"/>
      <w:szCs w:val="18"/>
    </w:rPr>
  </w:style>
  <w:style w:type="paragraph" w:styleId="NoSpacing">
    <w:name w:val="No Spacing"/>
    <w:link w:val="Char2"/>
    <w:uiPriority w:val="1"/>
    <w:qFormat/>
    <w:rsid w:val="002D0DDD"/>
    <w:rPr>
      <w:rFonts w:ascii="Cambria Math" w:hAnsi="宋体" w:cs="Cambria Math"/>
      <w:sz w:val="22"/>
      <w:szCs w:val="22"/>
    </w:rPr>
  </w:style>
  <w:style w:type="character" w:customStyle="1" w:styleId="Char2">
    <w:name w:val="无间隔 Char"/>
    <w:basedOn w:val="DefaultParagraphFont"/>
    <w:link w:val="NoSpacing"/>
    <w:uiPriority w:val="1"/>
    <w:qFormat/>
    <w:rsid w:val="002D0DDD"/>
    <w:rPr>
      <w:rFonts w:ascii="Cambria Math" w:eastAsia="宋体" w:hAnsi="宋体" w:cs="Cambria Math"/>
      <w:kern w:val="0"/>
      <w:sz w:val="22"/>
    </w:rPr>
  </w:style>
  <w:style w:type="paragraph" w:styleId="ListParagraph">
    <w:name w:val="List Paragraph"/>
    <w:basedOn w:val="Normal"/>
    <w:uiPriority w:val="34"/>
    <w:qFormat/>
    <w:rsid w:val="002D0DDD"/>
    <w:pPr>
      <w:ind w:firstLine="420" w:firstLineChars="200"/>
    </w:pPr>
  </w:style>
  <w:style w:type="character" w:customStyle="1" w:styleId="1">
    <w:name w:val="不明显强调1"/>
    <w:basedOn w:val="DefaultParagraphFont"/>
    <w:uiPriority w:val="19"/>
    <w:qFormat/>
    <w:rsid w:val="002D0DDD"/>
    <w:rPr>
      <w:rFonts w:ascii="Cambria Math" w:eastAsia="宋体" w:hAnsi="宋体" w:cs="Cambria Math"/>
      <w:i/>
      <w:iCs/>
      <w:color w:val="808080" w:themeColor="text1" w:themeTint="7F"/>
    </w:rPr>
  </w:style>
  <w:style w:type="table" w:customStyle="1" w:styleId="edittable">
    <w:name w:val="edittable"/>
    <w:basedOn w:val="TableNormal"/>
    <w:rsid w:val="002D0DDD"/>
    <w:tblPr>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theme" Target="theme/theme1.xml" /><Relationship Id="rId27" Type="http://schemas.openxmlformats.org/officeDocument/2006/relationships/numbering" Target="numbering.xml"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png"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xtzj xmlns="http://schemas.microsoft.com/vsto/xtzj">
  <dataContent>c468e88ce-1aff-4d80-bb86-ec3c3f7503c1;31d7d5367-4530-4beb-bf9c-a414569bdff1,95a06dbd9-0e95-4184-b8c1-02dde6f717c4,487957c76-5f65-4859-9b83-834177d571a1,5f200ddfc-9095-492a-b5e6-953528295ffe,11c6dee4b-ab4e-46a2-98c2-1ca27e9e4962,8b145e324-0ba4-44b9-9874-6814630e6078,7d971834a-b652-4298-8996-b2a182e1c339,88c844c1e-2735-4e56-b825-d6b69f15670c,50c790c0f-1098-497e-b122-9b41b48985d4,4b88ff4d4-9ed5-4e73-8b08-6070419ecada,df176843b-e807-4b61-84a8-305fc8c3b2f4,6cd94f0fa-9aff-473b-bec4-567a6f979e23,780742e60-54a2-4851-99c0-579c5cf6ca0d,211960024-2aee-44c9-8bd3-b1b972cc0416,cf82396a9-8c47-42c3-9669-fb9c488c0abf,</dataContent>
</xtzj>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4ED6D-C098-4714-9BAB-3F1D81855CBC}">
  <ds:schemaRefs>
    <ds:schemaRef ds:uri="http://schemas.microsoft.com/vsto/xtzj"/>
  </ds:schemaRefs>
</ds:datastoreItem>
</file>

<file path=customXml/itemProps2.xml><?xml version="1.0" encoding="utf-8"?>
<ds:datastoreItem xmlns:ds="http://schemas.openxmlformats.org/officeDocument/2006/customXml" ds:itemID="{9C96DCD1-CF1D-4E32-A747-C156978EE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