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0321"/>
          <w:sz w:val="56"/>
          <w:szCs w:val="56"/>
        </w:rPr>
        <w:t xml:space="preserve">ZENHOME</w:t>
      </w:r>
    </w:p>
    <w:p>
      <w:pPr>
        <w:spacing w:after="100"/>
        <w:jc w:val="center"/>
      </w:pPr>
      <w:r>
        <w:rPr>
          <w:rFonts w:ascii="Arial" w:cs="Arial" w:eastAsia="Arial" w:hAnsi="Arial"/>
          <w:color w:val="0038FF"/>
          <w:sz w:val="36"/>
          <w:szCs w:val="36"/>
        </w:rPr>
        <w:t xml:space="preserve">Estrategia SEO y Arquitectura de Contenido</w:t>
      </w:r>
    </w:p>
    <w:p>
      <w:pPr>
        <w:spacing w:after="600"/>
        <w:jc w:val="center"/>
      </w:pPr>
      <w:r>
        <w:rPr>
          <w:rFonts w:ascii="Arial" w:cs="Arial" w:eastAsia="Arial" w:hAnsi="Arial"/>
          <w:color w:val="555555"/>
          <w:sz w:val="28"/>
          <w:szCs w:val="28"/>
        </w:rPr>
        <w:t xml:space="preserve">Fase de Crecimiento 2026</w:t>
      </w:r>
    </w:p>
    <w:p>
      <w:pPr>
        <w:jc w:val="center"/>
      </w:pPr>
      <w:r>
        <w:rPr>
          <w:rFonts w:ascii="Arial" w:cs="Arial" w:eastAsia="Arial" w:hAnsi="Arial"/>
          <w:color w:val="0038FF"/>
          <w:sz w:val="24"/>
          <w:szCs w:val="24"/>
        </w:rPr>
        <w:t xml:space="preserve">zenhome.com.mx</w:t>
      </w:r>
    </w:p>
    <w:p>
      <w:pPr>
        <w:spacing w:before="200"/>
        <w:jc w:val="center"/>
      </w:pPr>
      <w:r>
        <w:rPr>
          <w:rFonts w:ascii="Arial" w:cs="Arial" w:eastAsia="Arial" w:hAnsi="Arial"/>
          <w:color w:val="555555"/>
          <w:sz w:val="22"/>
          <w:szCs w:val="22"/>
        </w:rPr>
        <w:t xml:space="preserve">Abril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00"/>
      </w:pPr>
      <w:r>
        <w:t xml:space="preserve">1. Diagnóstico Estratégico</w:t>
      </w:r>
    </w:p>
    <w:p>
      <w:pPr>
        <w:pStyle w:val="Heading2"/>
        <w:spacing w:after="200" w:before="300"/>
      </w:pPr>
      <w:r>
        <w:t xml:space="preserve">Lo que ya está bien resuelto</w:t>
      </w:r>
    </w:p>
    <w:p>
      <w:pPr>
        <w:spacing w:after="120"/>
        <w:jc w:val="left"/>
      </w:pPr>
      <w:r>
        <w:rPr>
          <w:rFonts w:ascii="Arial" w:cs="Arial" w:eastAsia="Arial" w:hAnsi="Arial"/>
          <w:b/>
          <w:bCs/>
          <w:color w:val="333333"/>
          <w:sz w:val="22"/>
          <w:szCs w:val="22"/>
        </w:rPr>
        <w:t xml:space="preserve">Infraestructura técnica sólida. </w:t>
      </w:r>
      <w:r>
        <w:rPr>
          <w:rFonts w:ascii="Arial" w:cs="Arial" w:eastAsia="Arial" w:hAnsi="Arial"/>
          <w:color w:val="333333"/>
          <w:sz w:val="22"/>
          <w:szCs w:val="22"/>
        </w:rPr>
        <w:t xml:space="preserve">La base de Cloudflare Pages + Sanity + GitHub Actions es profesional y escalable. El pipeline automatizado (publicar en Sanity y que el sitio se actualice solo) elimina fricción operativa. Esto es una ventaja real frente a competidores que dependen de WordPress lento o plataformas cerradas.</w:t>
      </w:r>
    </w:p>
    <w:p>
      <w:pPr>
        <w:spacing w:after="80"/>
      </w:pPr>
    </w:p>
    <w:p>
      <w:pPr>
        <w:spacing w:after="120"/>
        <w:jc w:val="left"/>
      </w:pPr>
      <w:r>
        <w:rPr>
          <w:rFonts w:ascii="Arial" w:cs="Arial" w:eastAsia="Arial" w:hAnsi="Arial"/>
          <w:b/>
          <w:bCs/>
          <w:color w:val="333333"/>
          <w:sz w:val="22"/>
          <w:szCs w:val="22"/>
        </w:rPr>
        <w:t xml:space="preserve">SEO base implementado correctamente. </w:t>
      </w:r>
      <w:r>
        <w:rPr>
          <w:rFonts w:ascii="Arial" w:cs="Arial" w:eastAsia="Arial" w:hAnsi="Arial"/>
          <w:color w:val="333333"/>
          <w:sz w:val="22"/>
          <w:szCs w:val="22"/>
        </w:rPr>
        <w:t xml:space="preserve">Title tags, meta descriptions, canonical URLs, hreflang, Open Graph, Twitter Cards y robots.txt ya están en su lugar. El Schema.org tiene InteriorDesigner + LocalBusiness + FAQPage, que es más de lo que tiene el 90% de la competencia local.</w:t>
      </w:r>
    </w:p>
    <w:p>
      <w:pPr>
        <w:spacing w:after="80"/>
      </w:pPr>
    </w:p>
    <w:p>
      <w:pPr>
        <w:spacing w:after="120"/>
        <w:jc w:val="left"/>
      </w:pPr>
      <w:r>
        <w:rPr>
          <w:rFonts w:ascii="Arial" w:cs="Arial" w:eastAsia="Arial" w:hAnsi="Arial"/>
          <w:b/>
          <w:bCs/>
          <w:color w:val="333333"/>
          <w:sz w:val="22"/>
          <w:szCs w:val="22"/>
        </w:rPr>
        <w:t xml:space="preserve">Portafolio dinámico con CMS. </w:t>
      </w:r>
      <w:r>
        <w:rPr>
          <w:rFonts w:ascii="Arial" w:cs="Arial" w:eastAsia="Arial" w:hAnsi="Arial"/>
          <w:color w:val="333333"/>
          <w:sz w:val="22"/>
          <w:szCs w:val="22"/>
        </w:rPr>
        <w:t xml:space="preserve">Las 3 páginas de proyecto generadas desde Sanity ya tienen Schema Article, breadcrumbs, canonical, OG tags y WhatsApp con mensaje personalizado por proyecto. Esto es un motor de contenido listo para escalar.</w:t>
      </w:r>
    </w:p>
    <w:p>
      <w:pPr>
        <w:spacing w:after="80"/>
      </w:pPr>
    </w:p>
    <w:p>
      <w:pPr>
        <w:spacing w:after="120"/>
        <w:jc w:val="left"/>
      </w:pPr>
      <w:r>
        <w:rPr>
          <w:rFonts w:ascii="Arial" w:cs="Arial" w:eastAsia="Arial" w:hAnsi="Arial"/>
          <w:b/>
          <w:bCs/>
          <w:color w:val="333333"/>
          <w:sz w:val="22"/>
          <w:szCs w:val="22"/>
        </w:rPr>
        <w:t xml:space="preserve">Conversión clara. </w:t>
      </w:r>
      <w:r>
        <w:rPr>
          <w:rFonts w:ascii="Arial" w:cs="Arial" w:eastAsia="Arial" w:hAnsi="Arial"/>
          <w:color w:val="333333"/>
          <w:sz w:val="22"/>
          <w:szCs w:val="22"/>
        </w:rPr>
        <w:t xml:space="preserve">WhatsApp como CTA principal es correcto para el mercado de Monterrey y tickets altos. El botón flotante con pulso, el tracking de GA4 por proyecto y el mensaje pre-llenado son buenas prácticas.</w:t>
      </w:r>
    </w:p>
    <w:p>
      <w:pPr>
        <w:pStyle w:val="Heading2"/>
        <w:spacing w:after="200" w:before="300"/>
      </w:pPr>
      <w:r>
        <w:t xml:space="preserve">Lo que falta (y duele)</w:t>
      </w:r>
    </w:p>
    <w:p>
      <w:pPr>
        <w:spacing w:after="120"/>
        <w:jc w:val="left"/>
      </w:pPr>
      <w:r>
        <w:rPr>
          <w:rFonts w:ascii="Arial" w:cs="Arial" w:eastAsia="Arial" w:hAnsi="Arial"/>
          <w:b/>
          <w:bCs/>
          <w:color w:val="333333"/>
          <w:sz w:val="22"/>
          <w:szCs w:val="22"/>
        </w:rPr>
        <w:t xml:space="preserve">Zero páginas comerciales de servicio. </w:t>
      </w:r>
      <w:r>
        <w:rPr>
          <w:rFonts w:ascii="Arial" w:cs="Arial" w:eastAsia="Arial" w:hAnsi="Arial"/>
          <w:color w:val="333333"/>
          <w:sz w:val="22"/>
          <w:szCs w:val="22"/>
        </w:rPr>
        <w:t xml:space="preserve">No existe /cocinas-integrales-monterrey ni ninguna página dedicada a los servicios principales. Todo el SEO de servicio depende de la home, que compite por demasiados términos a la vez. Sin páginas de servicio dedicadas, ZenHome no puede posicionar para las búsquedas con mayor intención de compra.</w:t>
      </w:r>
    </w:p>
    <w:p>
      <w:pPr>
        <w:spacing w:after="80"/>
      </w:pPr>
    </w:p>
    <w:p>
      <w:pPr>
        <w:spacing w:after="120"/>
        <w:jc w:val="left"/>
      </w:pPr>
      <w:r>
        <w:rPr>
          <w:rFonts w:ascii="Arial" w:cs="Arial" w:eastAsia="Arial" w:hAnsi="Arial"/>
          <w:b/>
          <w:bCs/>
          <w:color w:val="333333"/>
          <w:sz w:val="22"/>
          <w:szCs w:val="22"/>
        </w:rPr>
        <w:t xml:space="preserve">Sin presencia geográfica. </w:t>
      </w:r>
      <w:r>
        <w:rPr>
          <w:rFonts w:ascii="Arial" w:cs="Arial" w:eastAsia="Arial" w:hAnsi="Arial"/>
          <w:color w:val="333333"/>
          <w:sz w:val="22"/>
          <w:szCs w:val="22"/>
        </w:rPr>
        <w:t xml:space="preserve">El Schema.org lista 7 ciudades en areaServed, pero no hay contenido indexable para ninguna zona. Un usuario que busca “cocinas integrales san pedro” no encuentra a ZenHome. La competencia que tenga páginas por zona se lleva ese tráfico.</w:t>
      </w:r>
    </w:p>
    <w:p>
      <w:pPr>
        <w:spacing w:after="80"/>
      </w:pPr>
    </w:p>
    <w:p>
      <w:pPr>
        <w:spacing w:after="120"/>
        <w:jc w:val="left"/>
      </w:pPr>
      <w:r>
        <w:rPr>
          <w:rFonts w:ascii="Arial" w:cs="Arial" w:eastAsia="Arial" w:hAnsi="Arial"/>
          <w:b/>
          <w:bCs/>
          <w:color w:val="333333"/>
          <w:sz w:val="22"/>
          <w:szCs w:val="22"/>
        </w:rPr>
        <w:t xml:space="preserve">Portafolio con solo 3 proyectos reales. </w:t>
      </w:r>
      <w:r>
        <w:rPr>
          <w:rFonts w:ascii="Arial" w:cs="Arial" w:eastAsia="Arial" w:hAnsi="Arial"/>
          <w:color w:val="333333"/>
          <w:sz w:val="22"/>
          <w:szCs w:val="22"/>
        </w:rPr>
        <w:t xml:space="preserve">Para una marca que dice “+300 proyectos entregados”, tener solo 3 páginas de portafolio indexables es una brecha de credibilidad. Cada proyecto publicado es una oportunidad SEO perdida.</w:t>
      </w:r>
    </w:p>
    <w:p>
      <w:pPr>
        <w:spacing w:after="80"/>
      </w:pPr>
    </w:p>
    <w:p>
      <w:pPr>
        <w:spacing w:after="120"/>
        <w:jc w:val="left"/>
      </w:pPr>
      <w:r>
        <w:rPr>
          <w:rFonts w:ascii="Arial" w:cs="Arial" w:eastAsia="Arial" w:hAnsi="Arial"/>
          <w:b/>
          <w:bCs/>
          <w:color w:val="333333"/>
          <w:sz w:val="22"/>
          <w:szCs w:val="22"/>
        </w:rPr>
        <w:t xml:space="preserve">Sitemap incompleto. </w:t>
      </w:r>
      <w:r>
        <w:rPr>
          <w:rFonts w:ascii="Arial" w:cs="Arial" w:eastAsia="Arial" w:hAnsi="Arial"/>
          <w:color w:val="333333"/>
          <w:sz w:val="22"/>
          <w:szCs w:val="22"/>
        </w:rPr>
        <w:t xml:space="preserve">Solo lista 5 URLs. A medida que se creen páginas nuevas, el sitemap debe generarse dinámicamente o actualizarse en cada build.</w:t>
      </w:r>
    </w:p>
    <w:p>
      <w:pPr>
        <w:spacing w:after="80"/>
      </w:pPr>
    </w:p>
    <w:p>
      <w:pPr>
        <w:spacing w:after="120"/>
        <w:jc w:val="left"/>
      </w:pPr>
      <w:r>
        <w:rPr>
          <w:rFonts w:ascii="Arial" w:cs="Arial" w:eastAsia="Arial" w:hAnsi="Arial"/>
          <w:b/>
          <w:bCs/>
          <w:color w:val="333333"/>
          <w:sz w:val="22"/>
          <w:szCs w:val="22"/>
        </w:rPr>
        <w:t xml:space="preserve">El index.html monolítico de GHL. </w:t>
      </w:r>
      <w:r>
        <w:rPr>
          <w:rFonts w:ascii="Arial" w:cs="Arial" w:eastAsia="Arial" w:hAnsi="Arial"/>
          <w:color w:val="333333"/>
          <w:sz w:val="22"/>
          <w:szCs w:val="22"/>
        </w:rPr>
        <w:t xml:space="preserve">Con 282KB de HTML inline, el peso de la home impacta Core Web Vitals. No es crítico ahora, pero es una deuda técnica que limitará el rendimiento a medida que Google endurezca Page Experience.</w:t>
      </w:r>
    </w:p>
    <w:p>
      <w:pPr>
        <w:spacing w:after="80"/>
      </w:pPr>
    </w:p>
    <w:p>
      <w:pPr>
        <w:spacing w:after="120"/>
        <w:jc w:val="left"/>
      </w:pPr>
      <w:r>
        <w:rPr>
          <w:rFonts w:ascii="Arial" w:cs="Arial" w:eastAsia="Arial" w:hAnsi="Arial"/>
          <w:b/>
          <w:bCs/>
          <w:color w:val="333333"/>
          <w:sz w:val="22"/>
          <w:szCs w:val="22"/>
        </w:rPr>
        <w:t xml:space="preserve">Sin Google Search Console verificado. </w:t>
      </w:r>
      <w:r>
        <w:rPr>
          <w:rFonts w:ascii="Arial" w:cs="Arial" w:eastAsia="Arial" w:hAnsi="Arial"/>
          <w:color w:val="333333"/>
          <w:sz w:val="22"/>
          <w:szCs w:val="22"/>
        </w:rPr>
        <w:t xml:space="preserve">Sin GSC no hay visibilidad sobre qué consultas están trayendo impresiones, qué páginas indexa Google, ni errores de rastreo.</w:t>
      </w:r>
    </w:p>
    <w:p>
      <w:pPr>
        <w:pStyle w:val="Heading2"/>
        <w:spacing w:after="200" w:before="300"/>
      </w:pPr>
      <w:r>
        <w:t xml:space="preserve">Mayor oportunidad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0038FF" w:sz="6"/>
              <w:bottom w:val="single" w:color="E0E0E0" w:sz="1"/>
              <w:right w:val="single" w:color="E0E0E0" w:sz="1"/>
            </w:tcBorders>
            <w:shd w:fill="FFF8E1" w:val="clear"/>
            <w:tcMar>
              <w:top w:type="dxa" w:w="100"/>
              <w:left w:type="dxa" w:w="150"/>
              <w:bottom w:type="dxa" w:w="100"/>
              <w:right w:type="dxa" w:w="150"/>
            </w:tcMar>
          </w:tcPr>
          <w:p>
            <w:pPr>
              <w:spacing w:after="100"/>
            </w:pPr>
            <w:r>
              <w:rPr>
                <w:rFonts w:ascii="Arial" w:cs="Arial" w:eastAsia="Arial" w:hAnsi="Arial"/>
                <w:b/>
                <w:bCs/>
                <w:color w:val="000321"/>
                <w:sz w:val="22"/>
                <w:szCs w:val="22"/>
              </w:rPr>
              <w:t xml:space="preserve">La oportunidad #1 de ZenHome es crear las páginas comerciales de servicio + zona.</w:t>
            </w:r>
          </w:p>
          <w:p>
            <w:r>
              <w:rPr>
                <w:rFonts w:ascii="Arial" w:cs="Arial" w:eastAsia="Arial" w:hAnsi="Arial"/>
                <w:color w:val="333333"/>
                <w:sz w:val="22"/>
                <w:szCs w:val="22"/>
              </w:rPr>
              <w:t xml:space="preserve">El mercado de cocinas integrales en Monterrey tiene competencia visible (Onoratii, Valverde, Cocinas Gal, Mufisa, Ixina, etc.), pero la mayoría tiene sitios genéricos sin estrategia de contenido por zona ni por estilo. Quien construya esa capa primero captura tráfico de cola media y larga con alta intención de compra.</w:t>
            </w:r>
          </w:p>
        </w:tc>
      </w:tr>
    </w:tbl>
    <w:p>
      <w:pPr>
        <w:pStyle w:val="Heading2"/>
        <w:spacing w:after="200" w:before="300"/>
      </w:pPr>
      <w:r>
        <w:t xml:space="preserve">Riesgos de seguir sin estructura</w:t>
      </w:r>
    </w:p>
    <w:p>
      <w:pPr>
        <w:spacing w:after="120"/>
        <w:jc w:val="left"/>
      </w:pPr>
      <w:r>
        <w:rPr>
          <w:rFonts w:ascii="Arial" w:cs="Arial" w:eastAsia="Arial" w:hAnsi="Arial"/>
          <w:color w:val="333333"/>
          <w:sz w:val="22"/>
          <w:szCs w:val="22"/>
        </w:rPr>
        <w:t xml:space="preserve">Si ZenHome no construye páginas comerciales, seguirá dependiendo 100% de la home para todo su tráfico orgánico. Eso significa competir por “cocinas integrales monterrey” sin las señales de profundidad que Google premia: contenido temático, internal linking, autoridad de nicho. Los competidores que sí construyan esa estructura irán ganando posiciones progresivamente.</w:t>
      </w:r>
    </w:p>
    <w:p>
      <w:r>
        <w:br w:type="page"/>
      </w:r>
    </w:p>
    <w:p>
      <w:pPr>
        <w:pStyle w:val="Heading1"/>
        <w:spacing w:after="200" w:before="300"/>
      </w:pPr>
      <w:r>
        <w:t xml:space="preserve">2. Roadmap de Implementación</w:t>
      </w:r>
    </w:p>
    <w:p>
      <w:pPr>
        <w:spacing w:after="120"/>
        <w:jc w:val="left"/>
      </w:pPr>
      <w:r>
        <w:rPr>
          <w:rFonts w:ascii="Arial" w:cs="Arial" w:eastAsia="Arial" w:hAnsi="Arial"/>
          <w:i/>
          <w:iCs/>
          <w:color w:val="555555"/>
          <w:sz w:val="22"/>
          <w:szCs w:val="22"/>
        </w:rPr>
        <w:t xml:space="preserve">Cada fase está diseñada para ser ejecutable sin la anterior completa, pero el impacto se multiplica cuando se conectan.</w:t>
      </w:r>
    </w:p>
    <w:p>
      <w:pPr>
        <w:spacing w:after="80"/>
      </w:pPr>
    </w:p>
    <w:p>
      <w:pPr>
        <w:pStyle w:val="Heading2"/>
        <w:spacing w:after="200" w:before="300"/>
      </w:pPr>
      <w:r>
        <w:t xml:space="preserve">Fase 1: Base Comercial (Semanas 1-4)</w:t>
      </w:r>
    </w:p>
    <w:p>
      <w:pPr>
        <w:spacing w:after="120"/>
        <w:jc w:val="left"/>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Crear las páginas que capturan búsquedas con intención de compra directa.</w:t>
      </w:r>
    </w:p>
    <w:p>
      <w:pPr>
        <w:spacing w:after="120"/>
        <w:jc w:val="left"/>
      </w:pPr>
      <w:r>
        <w:rPr>
          <w:rFonts w:ascii="Arial" w:cs="Arial" w:eastAsia="Arial" w:hAnsi="Arial"/>
          <w:b/>
          <w:bCs/>
          <w:color w:val="333333"/>
          <w:sz w:val="22"/>
          <w:szCs w:val="22"/>
        </w:rPr>
        <w:t xml:space="preserve">Dependencias: </w:t>
      </w:r>
      <w:r>
        <w:rPr>
          <w:rFonts w:ascii="Arial" w:cs="Arial" w:eastAsia="Arial" w:hAnsi="Arial"/>
          <w:color w:val="333333"/>
          <w:sz w:val="22"/>
          <w:szCs w:val="22"/>
        </w:rPr>
        <w:t xml:space="preserve">Ninguna. Se puede empezar hoy.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Página</w:t>
            </w:r>
          </w:p>
        </w:tc>
        <w:tc>
          <w:tcPr>
            <w:tcW w:type="dxa" w:w="12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46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Impacto esperado</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/cocinas-integrales-monterrey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Crítica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 más volumen de búsqueda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/diseno-de-cocinas-monterrey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Captura intención informacional-comercial</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/cocinas-modernas-monterrey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Alto volumen, búsqueda aspiracional</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/cocinas-a-medida-monterrey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Diferenciación de precio vs. prefabricadas</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/contacto</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Conversión directa + Schema ContactPage</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/showrooms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Media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Tráfico local + Maps integration</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Verificar Google Search Console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Crítica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Visibilidad del rendimiento SEO</w:t>
            </w:r>
          </w:p>
        </w:tc>
      </w:tr>
    </w:tbl>
    <w:p>
      <w:pPr>
        <w:spacing w:after="80"/>
      </w:pPr>
    </w:p>
    <w:p>
      <w:pPr>
        <w:pStyle w:val="Heading2"/>
        <w:spacing w:after="200" w:before="300"/>
      </w:pPr>
      <w:r>
        <w:t xml:space="preserve">Fase 2: Autoridad Visual + Zonas Top (Semanas 5-10)</w:t>
      </w:r>
    </w:p>
    <w:p>
      <w:pPr>
        <w:spacing w:after="120"/>
        <w:jc w:val="left"/>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Demostrar capacidad real con portafolio profundo y capturar tráfico geográfico en zonas premium.</w:t>
      </w:r>
    </w:p>
    <w:p>
      <w:pPr>
        <w:spacing w:after="120"/>
        <w:jc w:val="left"/>
      </w:pPr>
      <w:r>
        <w:rPr>
          <w:rFonts w:ascii="Arial" w:cs="Arial" w:eastAsia="Arial" w:hAnsi="Arial"/>
          <w:b/>
          <w:bCs/>
          <w:color w:val="333333"/>
          <w:sz w:val="22"/>
          <w:szCs w:val="22"/>
        </w:rPr>
        <w:t xml:space="preserve">Dependencias: </w:t>
      </w:r>
      <w:r>
        <w:rPr>
          <w:rFonts w:ascii="Arial" w:cs="Arial" w:eastAsia="Arial" w:hAnsi="Arial"/>
          <w:color w:val="333333"/>
          <w:sz w:val="22"/>
          <w:szCs w:val="22"/>
        </w:rPr>
        <w:t xml:space="preserve">Fase 1 parcial (al menos /cocinas-integrales-monterrey publicada para internal linking).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Página / Acción</w:t>
            </w:r>
          </w:p>
        </w:tc>
        <w:tc>
          <w:tcPr>
            <w:tcW w:type="dxa" w:w="12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46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5-10 proyectos reales en portafolio</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Crítica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Motor SEO principal de prueba social</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/zonas/cocinas-integrales-san-pedro</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 premium, tickets más altos</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/zonas/cocinas-integrales-guadalupe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 con showroom propio</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/zonas/cocinas-integrales-apodaca</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Media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Volumen residencial alto</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/estilos/cocinas-modernas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Media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Captura búsquedas de inspiración</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/estilos/cocinas-minimalistas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Media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Alineado con posicionamiento de marca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/materiales/cocinas-con-cuarzo</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Media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 premium, alto interés</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Sitemap dinámico en build.js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Alta</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Automatizar indexación</w:t>
            </w:r>
          </w:p>
        </w:tc>
      </w:tr>
    </w:tbl>
    <w:p>
      <w:pPr>
        <w:spacing w:after="80"/>
      </w:pPr>
    </w:p>
    <w:p>
      <w:pPr>
        <w:pStyle w:val="Heading2"/>
        <w:spacing w:after="200" w:before="300"/>
      </w:pPr>
      <w:r>
        <w:t xml:space="preserve">Fase 3: Expansión Geográfica + Editorial (Semanas 11-18)</w:t>
      </w:r>
    </w:p>
    <w:p>
      <w:pPr>
        <w:spacing w:after="120"/>
        <w:jc w:val="left"/>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Cubrir zonas secundarias y comenzar contenido editorial que atraiga tráfico informacional.</w:t>
      </w:r>
    </w:p>
    <w:p>
      <w:pPr>
        <w:spacing w:after="120"/>
        <w:jc w:val="left"/>
      </w:pPr>
      <w:r>
        <w:rPr>
          <w:rFonts w:ascii="Arial" w:cs="Arial" w:eastAsia="Arial" w:hAnsi="Arial"/>
          <w:b/>
          <w:bCs/>
          <w:color w:val="333333"/>
          <w:sz w:val="22"/>
          <w:szCs w:val="22"/>
        </w:rPr>
        <w:t xml:space="preserve">Dependencias: </w:t>
      </w:r>
      <w:r>
        <w:rPr>
          <w:rFonts w:ascii="Arial" w:cs="Arial" w:eastAsia="Arial" w:hAnsi="Arial"/>
          <w:color w:val="333333"/>
          <w:sz w:val="22"/>
          <w:szCs w:val="22"/>
        </w:rPr>
        <w:t xml:space="preserve">Portafolio con al menos 8 proyectos (para tener proyectos que enlazar desde las páginas de zona).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360"/>
      </w:tblGrid>
      <w:tr>
        <w:tc>
          <w:tcPr>
            <w:tcW w:type="dxa" w:w="4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Página / Acción</w:t>
            </w:r>
          </w:p>
        </w:tc>
        <w:tc>
          <w:tcPr>
            <w:tcW w:type="dxa" w:w="1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4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Nota</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/zonas/cocinas-integrales-san-nicolas</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Media</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 residencial densa</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/zonas/cocinas-integrales-santa-catarina</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Media</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 en crecimiento</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/zonas/cocinas-integrales-escobedo</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Media</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Desarrollos nuevos</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/zonas/cocinas-integrales-carretera-nacional</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Baja</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Nicho premium específico</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/remodelacion-de-cocina-monterrey</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Alta</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 de compra fuerte</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/blog/cuanto-cuesta-cocina-integral-monterrey</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Alta</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Top pregunta de clientes</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/blog/mejores-materiales-cocina-integral</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Media</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Enlaza a páginas de material</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Más proyectos en portafolio</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Continua</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15-20 proyectos</w:t>
            </w:r>
          </w:p>
        </w:tc>
      </w:tr>
    </w:tbl>
    <w:p>
      <w:pPr>
        <w:spacing w:after="80"/>
      </w:pPr>
    </w:p>
    <w:p>
      <w:pPr>
        <w:pStyle w:val="Heading2"/>
        <w:spacing w:after="200" w:before="300"/>
      </w:pPr>
      <w:r>
        <w:t xml:space="preserve">Fase 4: Escalamiento SEO (Semanas 19+)</w:t>
      </w:r>
    </w:p>
    <w:p>
      <w:pPr>
        <w:spacing w:after="120"/>
        <w:jc w:val="left"/>
      </w:pPr>
      <w:r>
        <w:rPr>
          <w:rFonts w:ascii="Arial" w:cs="Arial" w:eastAsia="Arial" w:hAnsi="Arial"/>
          <w:b/>
          <w:bCs/>
          <w:color w:val="333333"/>
          <w:sz w:val="22"/>
          <w:szCs w:val="22"/>
        </w:rPr>
        <w:t xml:space="preserve">Objetivo: </w:t>
      </w:r>
      <w:r>
        <w:rPr>
          <w:rFonts w:ascii="Arial" w:cs="Arial" w:eastAsia="Arial" w:hAnsi="Arial"/>
          <w:color w:val="333333"/>
          <w:sz w:val="22"/>
          <w:szCs w:val="22"/>
        </w:rPr>
        <w:t xml:space="preserve">Escalar sistemáticamente el contenido basado en datos reales de GSC y GA4.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Acción</w:t>
            </w:r>
          </w:p>
        </w:tc>
        <w:tc>
          <w:tcPr>
            <w:tcW w:type="dxa" w:w="4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 de activación</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Más páginas de estilos (/cocinas-en-l, /cocinas-con-isla, etc.)</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Cuando GSC muestre impresiones para esos términos</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Más páginas de materiales (/granito, /melamina, /madera)</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Cuando haya proyectos con esos materiales en portafolio</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Más zonas (/el-barrial, /allende)</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Cuando haya proyectos reales en esas zonas</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Expansión de blog</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Basado en preguntas reales de clientes y queries de GSC</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/closets-monterrey y variantes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Cuando closets sea prioridad comercial</w:t>
            </w:r>
          </w:p>
        </w:tc>
      </w:tr>
    </w:tbl>
    <w:p>
      <w:r>
        <w:br w:type="page"/>
      </w:r>
    </w:p>
    <w:p>
      <w:pPr>
        <w:pStyle w:val="Heading1"/>
        <w:spacing w:after="200" w:before="300"/>
      </w:pPr>
      <w:r>
        <w:t xml:space="preserve">3. Arquitectura SEO Completa</w:t>
      </w:r>
    </w:p>
    <w:p>
      <w:pPr>
        <w:spacing w:after="120"/>
        <w:jc w:val="left"/>
      </w:pPr>
      <w:r>
        <w:rPr>
          <w:rFonts w:ascii="Arial" w:cs="Arial" w:eastAsia="Arial" w:hAnsi="Arial"/>
          <w:i/>
          <w:iCs/>
          <w:color w:val="555555"/>
          <w:sz w:val="22"/>
          <w:szCs w:val="22"/>
        </w:rPr>
        <w:t xml:space="preserve">Cada URL tiene un propósito específico. No se crea nada “por rellenar”. Las prioridades reflejan retorno comercial real.</w:t>
      </w:r>
    </w:p>
    <w:p>
      <w:pPr>
        <w:spacing w:after="80"/>
      </w:pPr>
    </w:p>
    <w:p>
      <w:pPr>
        <w:pStyle w:val="Heading2"/>
        <w:spacing w:after="200" w:before="300"/>
      </w:pPr>
      <w:r>
        <w:t xml:space="preserve">Páginas Comerciales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c>
          <w:tcPr>
            <w:tcW w:type="dxa" w:w="28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URL</w:t>
            </w:r>
          </w:p>
        </w:tc>
        <w:tc>
          <w:tcPr>
            <w:tcW w:type="dxa" w:w="28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Objetivo</w:t>
            </w:r>
          </w:p>
        </w:tc>
        <w:tc>
          <w:tcPr>
            <w:tcW w:type="dxa" w:w="18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Intención</w:t>
            </w:r>
          </w:p>
        </w:tc>
        <w:tc>
          <w:tcPr>
            <w:tcW w:type="dxa" w:w="19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/cocinas-integrales-monterrey</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 pilar: posicionar para la keyword principal</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Transaccional</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CC0000"/>
                <w:sz w:val="22"/>
                <w:szCs w:val="22"/>
              </w:rPr>
              <w:t xml:space="preserve">CRÍTICA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/cocinas-modernas-monterrey</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Capturar búsquedas de estilo + ubicación</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Comercial-aspiracional</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E65100"/>
                <w:sz w:val="22"/>
                <w:szCs w:val="22"/>
              </w:rPr>
              <w:t xml:space="preserve">ALTA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/diseno-de-cocinas-monterrey</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Posicionar el servicio de diseño como diferenciador</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Informacional-comercial</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E65100"/>
                <w:sz w:val="22"/>
                <w:szCs w:val="22"/>
              </w:rPr>
              <w:t xml:space="preserve">ALTA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/cocinas-a-medida-monterrey</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Diferenciarse de prefabricadas (Home Depot, Madesa)</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Transaccional</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E65100"/>
                <w:sz w:val="22"/>
                <w:szCs w:val="22"/>
              </w:rPr>
              <w:t xml:space="preserve">ALTA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/remodelacion-de-cocina-monterrey</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Capturar clientes con cocina existente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Transaccional</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E65100"/>
                <w:sz w:val="22"/>
                <w:szCs w:val="22"/>
              </w:rPr>
              <w:t xml:space="preserve">ALTA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/contacto</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Conversión: formulario + WhatsApp + ubicaciones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Navegacional</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E65100"/>
                <w:sz w:val="22"/>
                <w:szCs w:val="22"/>
              </w:rPr>
              <w:t xml:space="preserve">ALTA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/showrooms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Atraer visitas físicas + SEO local</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Navegacional-local</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r>
    </w:tbl>
    <w:p>
      <w:pPr>
        <w:spacing w:after="80"/>
      </w:pPr>
    </w:p>
    <w:p>
      <w:pPr>
        <w:pStyle w:val="Heading2"/>
        <w:spacing w:after="200" w:before="300"/>
      </w:pPr>
      <w:r>
        <w:t xml:space="preserve">Portafolio / Proyectos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c>
          <w:tcPr>
            <w:tcW w:type="dxa" w:w="28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URL</w:t>
            </w:r>
          </w:p>
        </w:tc>
        <w:tc>
          <w:tcPr>
            <w:tcW w:type="dxa" w:w="28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Objetivo</w:t>
            </w:r>
          </w:p>
        </w:tc>
        <w:tc>
          <w:tcPr>
            <w:tcW w:type="dxa" w:w="18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Intención</w:t>
            </w:r>
          </w:p>
        </w:tc>
        <w:tc>
          <w:tcPr>
            <w:tcW w:type="dxa" w:w="19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Índice filtrable por categoría, zona y estilo</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Informacional-inspiracional</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E65100"/>
                <w:sz w:val="22"/>
                <w:szCs w:val="22"/>
              </w:rPr>
              <w:t xml:space="preserve">ALTA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/proyectos/{slug}/</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Cada proyecto: prueba social + SEO por zona/material</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Informacional-comercial</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CC0000"/>
                <w:sz w:val="22"/>
                <w:szCs w:val="22"/>
              </w:rPr>
              <w:t xml:space="preserve">CRÍTICA</w:t>
            </w:r>
          </w:p>
        </w:tc>
      </w:tr>
    </w:tbl>
    <w:p>
      <w:pPr>
        <w:spacing w:after="80"/>
      </w:pPr>
    </w:p>
    <w:p>
      <w:pPr>
        <w:pStyle w:val="Heading2"/>
        <w:spacing w:after="200" w:before="300"/>
      </w:pPr>
      <w:r>
        <w:t xml:space="preserve">Páginas de Zona (Geo-Landing)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3160"/>
      </w:tblGrid>
      <w:tr>
        <w:tc>
          <w:tcPr>
            <w:tcW w:type="dxa" w:w="32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Zona</w:t>
            </w:r>
          </w:p>
        </w:tc>
        <w:tc>
          <w:tcPr>
            <w:tcW w:type="dxa" w:w="12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31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Justificación</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/zonas/cocinas-integrales-san-pedro</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San Pedro Garza García</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E65100"/>
                <w:sz w:val="22"/>
                <w:szCs w:val="22"/>
              </w:rPr>
              <w:t xml:space="preserve">ALTA</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 premium, mayor ticket promedio</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/zonas/cocinas-integrales-guadalupe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Guadalupe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E65100"/>
                <w:sz w:val="22"/>
                <w:szCs w:val="22"/>
              </w:rPr>
              <w:t xml:space="preserve">ALTA</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Showroom propio, zona residencial fuerte</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/zonas/cocinas-integrales-apodaca</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Apodaca</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Alto volumen residencial nuevo</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/zonas/cocinas-integrales-san-nicolas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San Nicolás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 establecida con demanda</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/zonas/cocinas-integrales-santa-catarina</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Santa Catarina</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 en crecimiento</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/zonas/cocinas-integrales-escobedo</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Escobedo</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Desarrollos nuevos masivos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/zonas/cocinas-integrales-carretera-nacional</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Carretera Nacional</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Nicho premium, activar con proyectos reales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/zonas/cocinas-integrales-el-barrial</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El Barrial</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Activar con evidencia de demanda</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/zonas/cocinas-integrales-allende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Allende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Mercado pequeño, solo si hay proyectos</w:t>
            </w:r>
          </w:p>
        </w:tc>
      </w:tr>
    </w:tbl>
    <w:p>
      <w:pPr>
        <w:spacing w:after="80"/>
      </w:pPr>
    </w:p>
    <w:p>
      <w:pPr>
        <w:pStyle w:val="Heading2"/>
        <w:spacing w:after="200" w:before="300"/>
      </w:pPr>
      <w:r>
        <w:t xml:space="preserve">Páginas de Estilos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URL</w:t>
            </w:r>
          </w:p>
        </w:tc>
        <w:tc>
          <w:tcPr>
            <w:tcW w:type="dxa" w:w="3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Intención</w:t>
            </w:r>
          </w:p>
        </w:tc>
        <w:tc>
          <w:tcPr>
            <w:tcW w:type="dxa" w:w="2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/estilos/cocinas-modernas</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Inspiración visual + conversión</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/estilos/cocinas-minimalistas</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Alineado con marca ZenHome</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/estilos/cocinas-pequenas</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Pain point común, alto volumen</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/estilos/cocinas-blancas</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Tendencia popular de búsqueda</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/estilos/cocinas-con-isla</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Aspiracional, ticket alto</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/estilos/cocinas-en-l</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Formato común, búsqueda práctica</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/estilos/cocinas-hasta-el-techo</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Diferenciador de diseño</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r>
    </w:tbl>
    <w:p>
      <w:pPr>
        <w:spacing w:after="80"/>
      </w:pPr>
    </w:p>
    <w:p>
      <w:pPr>
        <w:pStyle w:val="Heading2"/>
        <w:spacing w:after="200" w:before="300"/>
      </w:pPr>
      <w:r>
        <w:t xml:space="preserve">Páginas de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URL</w:t>
            </w:r>
          </w:p>
        </w:tc>
        <w:tc>
          <w:tcPr>
            <w:tcW w:type="dxa" w:w="3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Intención</w:t>
            </w:r>
          </w:p>
        </w:tc>
        <w:tc>
          <w:tcPr>
            <w:tcW w:type="dxa" w:w="2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/materiales/cocinas-con-cuarzo</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 premium, alta búsqueda</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/materiales/cocinas-con-granito</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 popular, comparación</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/materiales/cocinas-con-melamina</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Presupuesto accesible</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/materiales/cocinas-con-madera</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Estética natural, tendencia</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/materiales/mejores-materiales-para-cocina-integral</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Guía comparativa central</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r>
    </w:tbl>
    <w:p>
      <w:pPr>
        <w:spacing w:after="80"/>
      </w:pPr>
    </w:p>
    <w:p>
      <w:pPr>
        <w:pStyle w:val="Heading2"/>
        <w:spacing w:after="200" w:before="300"/>
      </w:pPr>
      <w:r>
        <w:t xml:space="preserve">Blog (Solo lo que tiene retorno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URL sugerida</w:t>
            </w:r>
          </w:p>
        </w:tc>
        <w:tc>
          <w:tcPr>
            <w:tcW w:type="dxa" w:w="3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Tema</w:t>
            </w:r>
          </w:p>
        </w:tc>
        <w:tc>
          <w:tcPr>
            <w:tcW w:type="dxa" w:w="2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/blog/cuanto-cuesta-cocina-integral-monterrey</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Costos reales y factores que influyen</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E65100"/>
                <w:sz w:val="22"/>
                <w:szCs w:val="22"/>
              </w:rPr>
              <w:t xml:space="preserve">ALTA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/blog/mejores-materiales-cocina-integral</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Comparación con pros y contras</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/blog/cocina-integral-vs-prefabricada</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Diferenciador frente a Home Depot/Madesa</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1565C0"/>
                <w:sz w:val="22"/>
                <w:szCs w:val="22"/>
              </w:rPr>
              <w:t xml:space="preserve">MEDIA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/blog/errores-comunes-remodelar-cocina</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Contenido de valor + autoridad</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/blog/tendencias-cocinas-2026</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Tráfico estacional</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757575"/>
                <w:sz w:val="22"/>
                <w:szCs w:val="22"/>
              </w:rPr>
              <w:t xml:space="preserve">BAJA</w:t>
            </w:r>
          </w:p>
        </w:tc>
      </w:tr>
    </w:tbl>
    <w:p>
      <w:r>
        <w:br w:type="page"/>
      </w:r>
    </w:p>
    <w:p>
      <w:pPr>
        <w:pStyle w:val="Heading1"/>
        <w:spacing w:after="200" w:before="300"/>
      </w:pPr>
      <w:r>
        <w:t xml:space="preserve">4. Top 10 Páginas a Crear (Mayor Retorno)</w:t>
      </w:r>
    </w:p>
    <w:p>
      <w:pPr>
        <w:spacing w:after="120"/>
        <w:jc w:val="left"/>
      </w:pPr>
      <w:r>
        <w:rPr>
          <w:rFonts w:ascii="Arial" w:cs="Arial" w:eastAsia="Arial" w:hAnsi="Arial"/>
          <w:color w:val="333333"/>
          <w:sz w:val="22"/>
          <w:szCs w:val="22"/>
        </w:rPr>
        <w:t xml:space="preserve">Estas son las 10 páginas que, en conjunto, cubren las búsquedas con mayor intención de compra, generan la estructura de internal linking necesaria, y activan el portafolio como motor SEO. El orden refleja prioridad de implementación.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0038FF" w:sz="6"/>
              <w:bottom w:val="single" w:color="E0E0E0" w:sz="1"/>
              <w:right w:val="single" w:color="E0E0E0" w:sz="1"/>
            </w:tcBorders>
            <w:shd w:fill="FFF8E1" w:val="clear"/>
            <w:tcMar>
              <w:top w:type="dxa" w:w="100"/>
              <w:left w:type="dxa" w:w="150"/>
              <w:bottom w:type="dxa" w:w="100"/>
              <w:right w:type="dxa" w:w="150"/>
            </w:tcMar>
          </w:tcPr>
          <w:p>
            <w:pPr>
              <w:spacing w:after="0"/>
            </w:pPr>
            <w:r>
              <w:rPr>
                <w:rFonts w:ascii="Arial" w:cs="Arial" w:eastAsia="Arial" w:hAnsi="Arial"/>
                <w:b/>
                <w:bCs/>
                <w:color w:val="000321"/>
                <w:sz w:val="22"/>
                <w:szCs w:val="22"/>
              </w:rPr>
              <w:t xml:space="preserve">Criterios de selección: </w:t>
            </w:r>
            <w:r>
              <w:rPr>
                <w:rFonts w:ascii="Arial" w:cs="Arial" w:eastAsia="Arial" w:hAnsi="Arial"/>
                <w:color w:val="333333"/>
                <w:sz w:val="22"/>
                <w:szCs w:val="22"/>
              </w:rPr>
              <w:t xml:space="preserve">(1) Volumen estimado de búsqueda, (2) Intención de compra, (3) Capacidad de ZenHome de respaldar con contenido real, (4) Impacto en la arquitectura general del sitio.</w:t>
            </w:r>
          </w:p>
        </w:tc>
      </w:tr>
    </w:tbl>
    <w:p>
      <w:pPr>
        <w:spacing w:after="80"/>
      </w:pPr>
    </w:p>
    <w:p>
      <w:pPr>
        <w:pStyle w:val="ListParagraph"/>
        <w:numPr>
          <w:ilvl w:val="0"/>
          <w:numId w:val="2"/>
        </w:numPr>
      </w:pPr>
      <w:r>
        <w:rPr>
          <w:rFonts w:ascii="Arial" w:cs="Arial" w:eastAsia="Arial" w:hAnsi="Arial"/>
          <w:b/>
          <w:bCs/>
          <w:color w:val="333333"/>
          <w:sz w:val="22"/>
          <w:szCs w:val="22"/>
        </w:rPr>
        <w:t xml:space="preserve">/cocinas-integrales-monterrey</w:t>
      </w:r>
      <w:r>
        <w:rPr>
          <w:rFonts w:ascii="Arial" w:cs="Arial" w:eastAsia="Arial" w:hAnsi="Arial"/>
          <w:color w:val="333333"/>
          <w:sz w:val="22"/>
          <w:szCs w:val="22"/>
        </w:rPr>
        <w:t xml:space="preserve"> — Página pilar. Sin esta página, todo lo demás pierde anclaje.</w:t>
      </w:r>
    </w:p>
    <w:p>
      <w:pPr>
        <w:pStyle w:val="ListParagraph"/>
        <w:numPr>
          <w:ilvl w:val="0"/>
          <w:numId w:val="2"/>
        </w:numPr>
      </w:pPr>
      <w:r>
        <w:rPr>
          <w:rFonts w:ascii="Arial" w:cs="Arial" w:eastAsia="Arial" w:hAnsi="Arial"/>
          <w:b/>
          <w:bCs/>
          <w:color w:val="333333"/>
          <w:sz w:val="22"/>
          <w:szCs w:val="22"/>
        </w:rPr>
        <w:t xml:space="preserve">/diseno-de-cocinas-monterrey</w:t>
      </w:r>
      <w:r>
        <w:rPr>
          <w:rFonts w:ascii="Arial" w:cs="Arial" w:eastAsia="Arial" w:hAnsi="Arial"/>
          <w:color w:val="333333"/>
          <w:sz w:val="22"/>
          <w:szCs w:val="22"/>
        </w:rPr>
        <w:t xml:space="preserve"> — Captura al usuario que aún investiga. Diferencia a ZenHome de fabricantes genéricos.</w:t>
      </w:r>
    </w:p>
    <w:p>
      <w:pPr>
        <w:pStyle w:val="ListParagraph"/>
        <w:numPr>
          <w:ilvl w:val="0"/>
          <w:numId w:val="2"/>
        </w:numPr>
      </w:pPr>
      <w:r>
        <w:rPr>
          <w:rFonts w:ascii="Arial" w:cs="Arial" w:eastAsia="Arial" w:hAnsi="Arial"/>
          <w:b/>
          <w:bCs/>
          <w:color w:val="333333"/>
          <w:sz w:val="22"/>
          <w:szCs w:val="22"/>
        </w:rPr>
        <w:t xml:space="preserve">/cocinas-modernas-monterrey</w:t>
      </w:r>
      <w:r>
        <w:rPr>
          <w:rFonts w:ascii="Arial" w:cs="Arial" w:eastAsia="Arial" w:hAnsi="Arial"/>
          <w:color w:val="333333"/>
          <w:sz w:val="22"/>
          <w:szCs w:val="22"/>
        </w:rPr>
        <w:t xml:space="preserve"> — Alta búsqueda aspiracional. Puente entre inspiración y conversión.</w:t>
      </w:r>
    </w:p>
    <w:p>
      <w:pPr>
        <w:pStyle w:val="ListParagraph"/>
        <w:numPr>
          <w:ilvl w:val="0"/>
          <w:numId w:val="2"/>
        </w:numPr>
      </w:pPr>
      <w:r>
        <w:rPr>
          <w:rFonts w:ascii="Arial" w:cs="Arial" w:eastAsia="Arial" w:hAnsi="Arial"/>
          <w:b/>
          <w:bCs/>
          <w:color w:val="333333"/>
          <w:sz w:val="22"/>
          <w:szCs w:val="22"/>
        </w:rPr>
        <w:t xml:space="preserve">/cocinas-a-medida-monterrey</w:t>
      </w:r>
      <w:r>
        <w:rPr>
          <w:rFonts w:ascii="Arial" w:cs="Arial" w:eastAsia="Arial" w:hAnsi="Arial"/>
          <w:color w:val="333333"/>
          <w:sz w:val="22"/>
          <w:szCs w:val="22"/>
        </w:rPr>
        <w:t xml:space="preserve"> — Diferenciador directo contra prefabricadas.</w:t>
      </w:r>
    </w:p>
    <w:p>
      <w:pPr>
        <w:pStyle w:val="ListParagraph"/>
        <w:numPr>
          <w:ilvl w:val="0"/>
          <w:numId w:val="2"/>
        </w:numPr>
      </w:pPr>
      <w:r>
        <w:rPr>
          <w:rFonts w:ascii="Arial" w:cs="Arial" w:eastAsia="Arial" w:hAnsi="Arial"/>
          <w:b/>
          <w:bCs/>
          <w:color w:val="333333"/>
          <w:sz w:val="22"/>
          <w:szCs w:val="22"/>
        </w:rPr>
        <w:t xml:space="preserve">/contacto</w:t>
      </w:r>
      <w:r>
        <w:rPr>
          <w:rFonts w:ascii="Arial" w:cs="Arial" w:eastAsia="Arial" w:hAnsi="Arial"/>
          <w:color w:val="333333"/>
          <w:sz w:val="22"/>
          <w:szCs w:val="22"/>
        </w:rPr>
        <w:t xml:space="preserve"> — Página de conversión. WhatsApp + showrooms + formulario.</w:t>
      </w:r>
    </w:p>
    <w:p>
      <w:pPr>
        <w:pStyle w:val="ListParagraph"/>
        <w:numPr>
          <w:ilvl w:val="0"/>
          <w:numId w:val="2"/>
        </w:numPr>
      </w:pPr>
      <w:r>
        <w:rPr>
          <w:rFonts w:ascii="Arial" w:cs="Arial" w:eastAsia="Arial" w:hAnsi="Arial"/>
          <w:b/>
          <w:bCs/>
          <w:color w:val="333333"/>
          <w:sz w:val="22"/>
          <w:szCs w:val="22"/>
        </w:rPr>
        <w:t xml:space="preserve">/proyectos/ (nuevo índice)</w:t>
      </w:r>
      <w:r>
        <w:rPr>
          <w:rFonts w:ascii="Arial" w:cs="Arial" w:eastAsia="Arial" w:hAnsi="Arial"/>
          <w:color w:val="333333"/>
          <w:sz w:val="22"/>
          <w:szCs w:val="22"/>
        </w:rPr>
        <w:t xml:space="preserve"> — Reemplaza /portafolio/ con URL más limpia y filtros por zona/estilo/material.</w:t>
      </w:r>
    </w:p>
    <w:p>
      <w:pPr>
        <w:pStyle w:val="ListParagraph"/>
        <w:numPr>
          <w:ilvl w:val="0"/>
          <w:numId w:val="2"/>
        </w:numPr>
      </w:pPr>
      <w:r>
        <w:rPr>
          <w:rFonts w:ascii="Arial" w:cs="Arial" w:eastAsia="Arial" w:hAnsi="Arial"/>
          <w:b/>
          <w:bCs/>
          <w:color w:val="333333"/>
          <w:sz w:val="22"/>
          <w:szCs w:val="22"/>
        </w:rPr>
        <w:t xml:space="preserve">/zonas/cocinas-integrales-san-pedro</w:t>
      </w:r>
      <w:r>
        <w:rPr>
          <w:rFonts w:ascii="Arial" w:cs="Arial" w:eastAsia="Arial" w:hAnsi="Arial"/>
          <w:color w:val="333333"/>
          <w:sz w:val="22"/>
          <w:szCs w:val="22"/>
        </w:rPr>
        <w:t xml:space="preserve"> — Zona premium #1. Mayor ticket y menor competencia local específica.</w:t>
      </w:r>
    </w:p>
    <w:p>
      <w:pPr>
        <w:pStyle w:val="ListParagraph"/>
        <w:numPr>
          <w:ilvl w:val="0"/>
          <w:numId w:val="2"/>
        </w:numPr>
      </w:pPr>
      <w:r>
        <w:rPr>
          <w:rFonts w:ascii="Arial" w:cs="Arial" w:eastAsia="Arial" w:hAnsi="Arial"/>
          <w:b/>
          <w:bCs/>
          <w:color w:val="333333"/>
          <w:sz w:val="22"/>
          <w:szCs w:val="22"/>
        </w:rPr>
        <w:t xml:space="preserve">/zonas/cocinas-integrales-guadalupe</w:t>
      </w:r>
      <w:r>
        <w:rPr>
          <w:rFonts w:ascii="Arial" w:cs="Arial" w:eastAsia="Arial" w:hAnsi="Arial"/>
          <w:color w:val="333333"/>
          <w:sz w:val="22"/>
          <w:szCs w:val="22"/>
        </w:rPr>
        <w:t xml:space="preserve"> — Showroom propio da credibilidad inmediata.</w:t>
      </w:r>
    </w:p>
    <w:p>
      <w:pPr>
        <w:pStyle w:val="ListParagraph"/>
        <w:numPr>
          <w:ilvl w:val="0"/>
          <w:numId w:val="2"/>
        </w:numPr>
      </w:pPr>
      <w:r>
        <w:rPr>
          <w:rFonts w:ascii="Arial" w:cs="Arial" w:eastAsia="Arial" w:hAnsi="Arial"/>
          <w:b/>
          <w:bCs/>
          <w:color w:val="333333"/>
          <w:sz w:val="22"/>
          <w:szCs w:val="22"/>
        </w:rPr>
        <w:t xml:space="preserve">/estilos/cocinas-modernas</w:t>
      </w:r>
      <w:r>
        <w:rPr>
          <w:rFonts w:ascii="Arial" w:cs="Arial" w:eastAsia="Arial" w:hAnsi="Arial"/>
          <w:color w:val="333333"/>
          <w:sz w:val="22"/>
          <w:szCs w:val="22"/>
        </w:rPr>
        <w:t xml:space="preserve"> — Galería de inspiración + enlace a proyectos reales del portafolio.</w:t>
      </w:r>
    </w:p>
    <w:p>
      <w:pPr>
        <w:pStyle w:val="ListParagraph"/>
        <w:numPr>
          <w:ilvl w:val="0"/>
          <w:numId w:val="2"/>
        </w:numPr>
      </w:pPr>
      <w:r>
        <w:rPr>
          <w:rFonts w:ascii="Arial" w:cs="Arial" w:eastAsia="Arial" w:hAnsi="Arial"/>
          <w:b/>
          <w:bCs/>
          <w:color w:val="333333"/>
          <w:sz w:val="22"/>
          <w:szCs w:val="22"/>
        </w:rPr>
        <w:t xml:space="preserve">/blog/cuanto-cuesta-cocina-integral-monterrey</w:t>
      </w:r>
      <w:r>
        <w:rPr>
          <w:rFonts w:ascii="Arial" w:cs="Arial" w:eastAsia="Arial" w:hAnsi="Arial"/>
          <w:color w:val="333333"/>
          <w:sz w:val="22"/>
          <w:szCs w:val="22"/>
        </w:rPr>
        <w:t xml:space="preserve"> — La pregunta #1 que hacen los clientes antes de cotizar.</w:t>
      </w:r>
    </w:p>
    <w:p>
      <w:r>
        <w:br w:type="page"/>
      </w:r>
    </w:p>
    <w:p>
      <w:pPr>
        <w:pStyle w:val="Heading1"/>
        <w:spacing w:after="200" w:before="300"/>
      </w:pPr>
      <w:r>
        <w:t xml:space="preserve">5. Especificaciones SEO de las 10 Páginas</w:t>
      </w:r>
    </w:p>
    <w:p>
      <w:pPr>
        <w:pStyle w:val="Heading2"/>
        <w:spacing w:after="200" w:before="300"/>
      </w:pPr>
      <w:r>
        <w:t xml:space="preserve">/cocinas-integrales-monterrey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/cocinas-integrales-monterrey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Integrales en Monterrey a la Medida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Integrales en Monterrey | Diseño a la Medida | ZenHome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Diseñamos y fabricamos cocinas integrales a la medida en Monterrey. Cuarzo, granito, madera y melamina. Cotización gratis por WhatsApp. +300 proyectos entregados.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integrales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Transaccional: usuario listo para cotizar o comparar proveedores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Cotiza tu cocina integral gratis por WhatsApp</w:t>
            </w:r>
          </w:p>
        </w:tc>
      </w:tr>
    </w:tbl>
    <w:p>
      <w:pPr>
        <w:spacing w:after="80"/>
      </w:pPr>
    </w:p>
    <w:p>
      <w:pPr>
        <w:pStyle w:val="Heading2"/>
        <w:spacing w:after="200" w:before="300"/>
      </w:pPr>
      <w:r>
        <w:t xml:space="preserve">/diseno-de-cocinas-monterrey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/diseno-de-cocinas-monterrey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Diseño de Cocinas en Monterrey: Del Concepto a la Instalación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Diseño de Cocinas en Monterrey | Proceso Profesional | ZenHome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Servicio profesional de diseño de cocinas en Monterrey. Renders 3D, selección de materiales y ejecución completa. Conoce nuestro proceso paso a paso.</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diseño de cocinas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Informacional-comercial: quiere entender el proceso antes de decidir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Agenda tu cita de diseño gratuita</w:t>
            </w:r>
          </w:p>
        </w:tc>
      </w:tr>
    </w:tbl>
    <w:p>
      <w:pPr>
        <w:spacing w:after="80"/>
      </w:pPr>
    </w:p>
    <w:p>
      <w:pPr>
        <w:pStyle w:val="Heading2"/>
        <w:spacing w:after="200" w:before="300"/>
      </w:pPr>
      <w:r>
        <w:t xml:space="preserve">/cocinas-modernas-monterrey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/cocinas-modernas-monterrey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Modernas en Monterrey: Ideas y Proyectos Reales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Modernas en Monterrey | Galería + Proyectos Reales | ZenHome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Inspirárate con cocinas modernas diseñadas en Monterrey. Galería de proyectos reales con cuarzo, madera y diseño minimalista. Cotización gratuita.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modernas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Comercial-aspiracional: busca inspiración y quiere ver ejemplos reales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Quiero una cocina moderna como estas</w:t>
            </w:r>
          </w:p>
        </w:tc>
      </w:tr>
    </w:tbl>
    <w:p>
      <w:pPr>
        <w:spacing w:after="80"/>
      </w:pPr>
    </w:p>
    <w:p>
      <w:pPr>
        <w:pStyle w:val="Heading2"/>
        <w:spacing w:after="200" w:before="300"/>
      </w:pPr>
      <w:r>
        <w:t xml:space="preserve">/cocinas-a-medida-monterrey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/cocinas-a-medida-monterrey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a la Medida en Monterrey: Tu Espacio, Tu Diseño</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a la Medida en Monterrey | Fabricación Personalizada | ZenHome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Fabricamos cocinas a la medida en Monterrey. Diseño personalizado, materiales premium y entrega en 4-8 semanas. Compara vs. cocinas prefabricadas.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a medida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Transaccional: busca específicamente solución personalizada, no prefabricada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Diseñamos tu cocina a la medida. Cotiza ahora</w:t>
            </w:r>
          </w:p>
        </w:tc>
      </w:tr>
    </w:tbl>
    <w:p>
      <w:r>
        <w:br w:type="page"/>
      </w:r>
    </w:p>
    <w:p>
      <w:pPr>
        <w:pStyle w:val="Heading2"/>
        <w:spacing w:after="200" w:before="300"/>
      </w:pPr>
      <w:r>
        <w:t xml:space="preserve">/contacto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/contacto</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Contacta a ZenHome: Cotización Gratis en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Contacto | Cotización Gratis de Cocinas Integrales | ZenHome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Solicita tu cotización gratis de cocinas integrales en Monterrey. WhatsApp, teléfono, email o visita nuestros showrooms. Respuesta en menos de 24 horas.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contacto cocinas integrales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Navegacional/transaccional: listo para dar el siguiente paso</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Escríbenos por WhatsApp y recibe tu cotización hoy</w:t>
            </w:r>
          </w:p>
        </w:tc>
      </w:tr>
    </w:tbl>
    <w:p>
      <w:pPr>
        <w:spacing w:after="80"/>
      </w:pPr>
    </w:p>
    <w:p>
      <w:pPr>
        <w:pStyle w:val="Heading2"/>
        <w:spacing w:after="200" w:before="300"/>
      </w:pPr>
      <w:r>
        <w:t xml:space="preserve">/proyectos/ (nuevo índice)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 de Cocinas Integrales en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Portafolio de Cocinas Integrales y Diseño de Interiores | ZenHome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Explora nuestros proyectos reales de cocinas integrales, clósets y diseño de interiores en Monterrey. Filtra por zona, estilo y material.</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 cocinas integrales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Informacional-inspiracional: quiere ver trabajo real antes de decidir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Ver proyecto completo / Quiero algo similar</w:t>
            </w:r>
          </w:p>
        </w:tc>
      </w:tr>
    </w:tbl>
    <w:p>
      <w:pPr>
        <w:spacing w:after="80"/>
      </w:pPr>
    </w:p>
    <w:p>
      <w:pPr>
        <w:pStyle w:val="Heading2"/>
        <w:spacing w:after="200" w:before="300"/>
      </w:pPr>
      <w:r>
        <w:t xml:space="preserve">/zonas/cocinas-integrales-san-pedro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/zonas/cocinas-integrales-san-pedro</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Integrales en San Pedro Garza García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Integrales en San Pedro Garza García | Diseño Premium | ZenHome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Diseñamos cocinas integrales premium en San Pedro Garza García. Proyectos reales en colonias Del Valle, Fuentes del Valle y Carretera Nacional. Cotiza gratis.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integrales san pedro garza garcia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Transaccional local: busca proveedor en su zona específica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Cotiza tu cocina en San Pedro por WhatsApp</w:t>
            </w:r>
          </w:p>
        </w:tc>
      </w:tr>
    </w:tbl>
    <w:p>
      <w:pPr>
        <w:spacing w:after="80"/>
      </w:pPr>
    </w:p>
    <w:p>
      <w:pPr>
        <w:pStyle w:val="Heading2"/>
        <w:spacing w:after="200" w:before="300"/>
      </w:pPr>
      <w:r>
        <w:t xml:space="preserve">/zonas/cocinas-integrales-guadalupe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/zonas/cocinas-integrales-guadalupe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Integrales en Guadalupe, Nuevo León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Integrales en Guadalupe NL | Showroom + Diseño | ZenHome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Fabricamos cocinas integrales a la medida en Guadalupe, NL. Visítanos en nuestro showroom de Sierra Leona. +300 proyectos entregados en la zona.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integrales guadalupe nuevo leon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Transaccional local: vive en Guadalupe, busca cercanía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Visita nuestro showroom en Guadalupe o cotiza por WhatsApp</w:t>
            </w:r>
          </w:p>
        </w:tc>
      </w:tr>
    </w:tbl>
    <w:p>
      <w:r>
        <w:br w:type="page"/>
      </w:r>
    </w:p>
    <w:p>
      <w:pPr>
        <w:pStyle w:val="Heading2"/>
        <w:spacing w:after="200" w:before="300"/>
      </w:pPr>
      <w:r>
        <w:t xml:space="preserve">/estilos/cocinas-modernas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/estilos/cocinas-modernas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Modernas: Ideas, Tendencias y Proyectos Reales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Modernas | Ideas + Galería de Proyectos Reales | ZenHome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Descubre diseños de cocinas modernas con isla, minimalistas y funcionales. Galería de proyectos reales en Monterrey. Materiales, colores y tendencias 2026.</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cocinas modernas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Informacional-aspiracional: busca ideas y ejemplos visuales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Quiero una cocina moderna. Cotiza gratis</w:t>
            </w:r>
          </w:p>
        </w:tc>
      </w:tr>
    </w:tbl>
    <w:p>
      <w:pPr>
        <w:spacing w:after="80"/>
      </w:pPr>
    </w:p>
    <w:p>
      <w:pPr>
        <w:pStyle w:val="Heading2"/>
        <w:spacing w:after="200" w:before="300"/>
      </w:pPr>
      <w:r>
        <w:t xml:space="preserve">/blog/cuanto-cuesta-cocina-integral-monterrey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/blog/cuanto-cuesta-cocina-integral-monterrey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¿Cuánto Cuesta una Cocina Integral en Monterrey en 2026?</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¿Cuánto Cuesta una Cocina Integral en Monterrey? Precios Reales 2026</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Precios reales de cocinas integrales en Monterrey: desde melamina hasta cuarzo. Factores que influyen, rangos por material y comparación con prefabricadas.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cuanto cuesta cocina integral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Informacional pre-compra: quiere saber si puede pagar antes de cotizar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Solicita tu cotización personalizada y sin compromiso</w:t>
            </w:r>
          </w:p>
        </w:tc>
      </w:tr>
    </w:tbl>
    <w:p>
      <w:r>
        <w:br w:type="page"/>
      </w:r>
    </w:p>
    <w:p>
      <w:pPr>
        <w:pStyle w:val="Heading1"/>
        <w:spacing w:after="200" w:before="300"/>
      </w:pPr>
      <w:r>
        <w:t xml:space="preserve">6. Portafolio como Motor SEO</w:t>
      </w:r>
    </w:p>
    <w:p>
      <w:pPr>
        <w:spacing w:after="120"/>
        <w:jc w:val="left"/>
      </w:pPr>
      <w:r>
        <w:rPr>
          <w:rFonts w:ascii="Arial" w:cs="Arial" w:eastAsia="Arial" w:hAnsi="Arial"/>
          <w:color w:val="333333"/>
          <w:sz w:val="22"/>
          <w:szCs w:val="22"/>
        </w:rPr>
        <w:t xml:space="preserve">El portafolio de ZenHome no es una galería estética: es el activo SEO más poderoso del sitio. Cada proyecto real es una página indexable que puede posicionar para combinaciones de zona + estilo + material que ningún competidor tiene.</w:t>
      </w:r>
    </w:p>
    <w:p>
      <w:pPr>
        <w:spacing w:after="80"/>
      </w:pPr>
    </w:p>
    <w:p>
      <w:pPr>
        <w:pStyle w:val="Heading2"/>
        <w:spacing w:after="200" w:before="300"/>
      </w:pPr>
      <w:r>
        <w:t xml:space="preserve">Estructura recomendada por página de proyecto</w:t>
      </w:r>
    </w:p>
    <w:p>
      <w:pPr>
        <w:spacing w:after="120"/>
        <w:jc w:val="left"/>
      </w:pPr>
      <w:r>
        <w:rPr>
          <w:rFonts w:ascii="Arial" w:cs="Arial" w:eastAsia="Arial" w:hAnsi="Arial"/>
          <w:color w:val="333333"/>
          <w:sz w:val="22"/>
          <w:szCs w:val="22"/>
        </w:rPr>
        <w:t xml:space="preserve">Cada página de proyecto debe tener una estructura consistente que sirva tanto al usuario como a Google:</w:t>
      </w:r>
    </w:p>
    <w:p>
      <w:pPr>
        <w:spacing w:after="80"/>
      </w:pPr>
    </w:p>
    <w:p>
      <w:pPr>
        <w:pStyle w:val="ListParagraph"/>
        <w:numPr>
          <w:ilvl w:val="0"/>
          <w:numId w:val="3"/>
        </w:numPr>
      </w:pPr>
      <w:r>
        <w:rPr>
          <w:rFonts w:ascii="Arial" w:cs="Arial" w:eastAsia="Arial" w:hAnsi="Arial"/>
          <w:b/>
          <w:bCs/>
          <w:color w:val="333333"/>
          <w:sz w:val="22"/>
          <w:szCs w:val="22"/>
        </w:rPr>
        <w:t xml:space="preserve">Hero con imagen de impacto</w:t>
      </w:r>
      <w:r>
        <w:rPr>
          <w:rFonts w:ascii="Arial" w:cs="Arial" w:eastAsia="Arial" w:hAnsi="Arial"/>
          <w:color w:val="333333"/>
          <w:sz w:val="22"/>
          <w:szCs w:val="22"/>
        </w:rPr>
        <w:t xml:space="preserve"> + badge de categoría + ubicación + fecha</w:t>
      </w:r>
    </w:p>
    <w:p>
      <w:pPr>
        <w:pStyle w:val="ListParagraph"/>
        <w:numPr>
          <w:ilvl w:val="0"/>
          <w:numId w:val="3"/>
        </w:numPr>
      </w:pPr>
      <w:r>
        <w:rPr>
          <w:rFonts w:ascii="Arial" w:cs="Arial" w:eastAsia="Arial" w:hAnsi="Arial"/>
          <w:b/>
          <w:bCs/>
          <w:color w:val="333333"/>
          <w:sz w:val="22"/>
          <w:szCs w:val="22"/>
        </w:rPr>
        <w:t xml:space="preserve">Ficha técnica</w:t>
      </w:r>
      <w:r>
        <w:rPr>
          <w:rFonts w:ascii="Arial" w:cs="Arial" w:eastAsia="Arial" w:hAnsi="Arial"/>
          <w:color w:val="333333"/>
          <w:sz w:val="22"/>
          <w:szCs w:val="22"/>
        </w:rPr>
        <w:t xml:space="preserve"> (tabla): zona, materiales principales, duración, tipo de proyecto</w:t>
      </w:r>
    </w:p>
    <w:p>
      <w:pPr>
        <w:pStyle w:val="ListParagraph"/>
        <w:numPr>
          <w:ilvl w:val="0"/>
          <w:numId w:val="3"/>
        </w:numPr>
      </w:pPr>
      <w:r>
        <w:rPr>
          <w:rFonts w:ascii="Arial" w:cs="Arial" w:eastAsia="Arial" w:hAnsi="Arial"/>
          <w:b/>
          <w:bCs/>
          <w:color w:val="333333"/>
          <w:sz w:val="22"/>
          <w:szCs w:val="22"/>
        </w:rPr>
        <w:t xml:space="preserve">Descripción del proyecto</w:t>
      </w:r>
      <w:r>
        <w:rPr>
          <w:rFonts w:ascii="Arial" w:cs="Arial" w:eastAsia="Arial" w:hAnsi="Arial"/>
          <w:color w:val="333333"/>
          <w:sz w:val="22"/>
          <w:szCs w:val="22"/>
        </w:rPr>
        <w:t xml:space="preserve">: contexto del cliente, qué buscaba, qué encontró</w:t>
      </w:r>
    </w:p>
    <w:p>
      <w:pPr>
        <w:pStyle w:val="ListParagraph"/>
        <w:numPr>
          <w:ilvl w:val="0"/>
          <w:numId w:val="3"/>
        </w:numPr>
      </w:pPr>
      <w:r>
        <w:rPr>
          <w:rFonts w:ascii="Arial" w:cs="Arial" w:eastAsia="Arial" w:hAnsi="Arial"/>
          <w:b/>
          <w:bCs/>
          <w:color w:val="333333"/>
          <w:sz w:val="22"/>
          <w:szCs w:val="22"/>
        </w:rPr>
        <w:t xml:space="preserve">El reto</w:t>
      </w:r>
      <w:r>
        <w:rPr>
          <w:rFonts w:ascii="Arial" w:cs="Arial" w:eastAsia="Arial" w:hAnsi="Arial"/>
          <w:color w:val="333333"/>
          <w:sz w:val="22"/>
          <w:szCs w:val="22"/>
        </w:rPr>
        <w:t xml:space="preserve">: qué problemática específica resolvió ZenHome</w:t>
      </w:r>
    </w:p>
    <w:p>
      <w:pPr>
        <w:pStyle w:val="ListParagraph"/>
        <w:numPr>
          <w:ilvl w:val="0"/>
          <w:numId w:val="3"/>
        </w:numPr>
      </w:pPr>
      <w:r>
        <w:rPr>
          <w:rFonts w:ascii="Arial" w:cs="Arial" w:eastAsia="Arial" w:hAnsi="Arial"/>
          <w:b/>
          <w:bCs/>
          <w:color w:val="333333"/>
          <w:sz w:val="22"/>
          <w:szCs w:val="22"/>
        </w:rPr>
        <w:t xml:space="preserve">La solución</w:t>
      </w:r>
      <w:r>
        <w:rPr>
          <w:rFonts w:ascii="Arial" w:cs="Arial" w:eastAsia="Arial" w:hAnsi="Arial"/>
          <w:color w:val="333333"/>
          <w:sz w:val="22"/>
          <w:szCs w:val="22"/>
        </w:rPr>
        <w:t xml:space="preserve">: cómo se diseñó y ejecutó</w:t>
      </w:r>
    </w:p>
    <w:p>
      <w:pPr>
        <w:pStyle w:val="ListParagraph"/>
        <w:numPr>
          <w:ilvl w:val="0"/>
          <w:numId w:val="3"/>
        </w:numPr>
      </w:pPr>
      <w:r>
        <w:rPr>
          <w:rFonts w:ascii="Arial" w:cs="Arial" w:eastAsia="Arial" w:hAnsi="Arial"/>
          <w:b/>
          <w:bCs/>
          <w:color w:val="333333"/>
          <w:sz w:val="22"/>
          <w:szCs w:val="22"/>
        </w:rPr>
        <w:t xml:space="preserve">Galería de fotos</w:t>
      </w:r>
      <w:r>
        <w:rPr>
          <w:rFonts w:ascii="Arial" w:cs="Arial" w:eastAsia="Arial" w:hAnsi="Arial"/>
          <w:color w:val="333333"/>
          <w:sz w:val="22"/>
          <w:szCs w:val="22"/>
        </w:rPr>
        <w:t xml:space="preserve"> (6-12 imágenes con caption descriptivo)</w:t>
      </w:r>
    </w:p>
    <w:p>
      <w:pPr>
        <w:pStyle w:val="ListParagraph"/>
        <w:numPr>
          <w:ilvl w:val="0"/>
          <w:numId w:val="3"/>
        </w:numPr>
      </w:pPr>
      <w:r>
        <w:rPr>
          <w:rFonts w:ascii="Arial" w:cs="Arial" w:eastAsia="Arial" w:hAnsi="Arial"/>
          <w:b/>
          <w:bCs/>
          <w:color w:val="333333"/>
          <w:sz w:val="22"/>
          <w:szCs w:val="22"/>
        </w:rPr>
        <w:t xml:space="preserve">Testimonio del cliente</w:t>
      </w:r>
      <w:r>
        <w:rPr>
          <w:rFonts w:ascii="Arial" w:cs="Arial" w:eastAsia="Arial" w:hAnsi="Arial"/>
          <w:color w:val="333333"/>
          <w:sz w:val="22"/>
          <w:szCs w:val="22"/>
        </w:rPr>
        <w:t xml:space="preserve"> (con nombre, estrellas)</w:t>
      </w:r>
    </w:p>
    <w:p>
      <w:pPr>
        <w:pStyle w:val="ListParagraph"/>
        <w:numPr>
          <w:ilvl w:val="0"/>
          <w:numId w:val="3"/>
        </w:numPr>
      </w:pPr>
      <w:r>
        <w:rPr>
          <w:rFonts w:ascii="Arial" w:cs="Arial" w:eastAsia="Arial" w:hAnsi="Arial"/>
          <w:b/>
          <w:bCs/>
          <w:color w:val="333333"/>
          <w:sz w:val="22"/>
          <w:szCs w:val="22"/>
        </w:rPr>
        <w:t xml:space="preserve">CTA personalizado</w:t>
      </w:r>
      <w:r>
        <w:rPr>
          <w:rFonts w:ascii="Arial" w:cs="Arial" w:eastAsia="Arial" w:hAnsi="Arial"/>
          <w:color w:val="333333"/>
          <w:sz w:val="22"/>
          <w:szCs w:val="22"/>
        </w:rPr>
        <w:t xml:space="preserve"> con mensaje de WhatsApp que mencione el proyecto</w:t>
      </w:r>
    </w:p>
    <w:p>
      <w:pPr>
        <w:pStyle w:val="ListParagraph"/>
        <w:numPr>
          <w:ilvl w:val="0"/>
          <w:numId w:val="3"/>
        </w:numPr>
      </w:pPr>
      <w:r>
        <w:rPr>
          <w:rFonts w:ascii="Arial" w:cs="Arial" w:eastAsia="Arial" w:hAnsi="Arial"/>
          <w:b/>
          <w:bCs/>
          <w:color w:val="333333"/>
          <w:sz w:val="22"/>
          <w:szCs w:val="22"/>
        </w:rPr>
        <w:t xml:space="preserve">Proyectos relacionados</w:t>
      </w:r>
      <w:r>
        <w:rPr>
          <w:rFonts w:ascii="Arial" w:cs="Arial" w:eastAsia="Arial" w:hAnsi="Arial"/>
          <w:color w:val="333333"/>
          <w:sz w:val="22"/>
          <w:szCs w:val="22"/>
        </w:rPr>
        <w:t xml:space="preserve"> (por zona o categoría, internal linking)</w:t>
      </w:r>
    </w:p>
    <w:p>
      <w:pPr>
        <w:spacing w:after="80"/>
      </w:pPr>
    </w:p>
    <w:p>
      <w:pPr>
        <w:pStyle w:val="Heading2"/>
        <w:spacing w:after="200" w:before="300"/>
      </w:pPr>
      <w:r>
        <w:t xml:space="preserve">Campos a estandarizar en Sanity</w:t>
      </w:r>
    </w:p>
    <w:p>
      <w:pPr>
        <w:spacing w:after="120"/>
        <w:jc w:val="left"/>
      </w:pPr>
      <w:r>
        <w:rPr>
          <w:rFonts w:ascii="Arial" w:cs="Arial" w:eastAsia="Arial" w:hAnsi="Arial"/>
          <w:color w:val="333333"/>
          <w:sz w:val="22"/>
          <w:szCs w:val="22"/>
        </w:rPr>
        <w:t xml:space="preserve">El schema actual cubre lo esencial, pero le faltan campos clave para SEO y filtrado: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Tipo</w:t>
            </w:r>
          </w:p>
        </w:tc>
        <w:tc>
          <w:tcPr>
            <w:tcW w:type="dxa" w:w="48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 qué sirve</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materials (array de strings)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Tags</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Filtrar y enlazar a páginas de /materiales/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style (selector)</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Referencia</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Enlazar a páginas de /estilos/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zone (referencia a documento de zona)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Referencia</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Enlazar a páginas de /zonas/ y geo-targeting</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seoTitle (string)</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Override</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tag personalizado por proyecto</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seoDescription (text)</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Override</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 optimizada</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beforeAfterGallery (array)</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Galería</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Antes/después, alto impacto visual y SEO</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investmentRange (selector)</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Filtro</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Rango de inversión para filtro en índice</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surfaceArea (string)</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Dato técnico</w:t>
            </w:r>
          </w:p>
        </w:tc>
        <w:tc>
          <w:tcPr>
            <w:tcW w:type="dxa" w:w="48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Metros cuadrados del proyecto</w:t>
            </w:r>
          </w:p>
        </w:tc>
      </w:tr>
    </w:tbl>
    <w:p>
      <w:pPr>
        <w:spacing w:after="80"/>
      </w:pPr>
    </w:p>
    <w:p>
      <w:pPr>
        <w:pStyle w:val="Heading2"/>
        <w:spacing w:after="200" w:before="300"/>
      </w:pPr>
      <w:r>
        <w:t xml:space="preserve">Cómo usar el portafolio para posicionar</w:t>
      </w:r>
    </w:p>
    <w:p>
      <w:pPr>
        <w:spacing w:after="120"/>
        <w:jc w:val="left"/>
      </w:pPr>
      <w:r>
        <w:rPr>
          <w:rFonts w:ascii="Arial" w:cs="Arial" w:eastAsia="Arial" w:hAnsi="Arial"/>
          <w:b/>
          <w:bCs/>
          <w:color w:val="333333"/>
          <w:sz w:val="22"/>
          <w:szCs w:val="22"/>
        </w:rPr>
        <w:t xml:space="preserve">Por zona: </w:t>
      </w:r>
      <w:r>
        <w:rPr>
          <w:rFonts w:ascii="Arial" w:cs="Arial" w:eastAsia="Arial" w:hAnsi="Arial"/>
          <w:color w:val="333333"/>
          <w:sz w:val="22"/>
          <w:szCs w:val="22"/>
        </w:rPr>
        <w:t xml:space="preserve">Cada proyecto etiquetado con su zona alimenta automáticamente la página de esa zona. La página /zonas/cocinas-integrales-san-pedro lista los proyectos en San Pedro como prueba social local. El proyecto individual rankea para “cocina integral san pedro” con contenido real.</w:t>
      </w:r>
    </w:p>
    <w:p>
      <w:pPr>
        <w:spacing w:after="80"/>
      </w:pPr>
    </w:p>
    <w:p>
      <w:pPr>
        <w:spacing w:after="120"/>
        <w:jc w:val="left"/>
      </w:pPr>
      <w:r>
        <w:rPr>
          <w:rFonts w:ascii="Arial" w:cs="Arial" w:eastAsia="Arial" w:hAnsi="Arial"/>
          <w:b/>
          <w:bCs/>
          <w:color w:val="333333"/>
          <w:sz w:val="22"/>
          <w:szCs w:val="22"/>
        </w:rPr>
        <w:t xml:space="preserve">Por estilo: </w:t>
      </w:r>
      <w:r>
        <w:rPr>
          <w:rFonts w:ascii="Arial" w:cs="Arial" w:eastAsia="Arial" w:hAnsi="Arial"/>
          <w:color w:val="333333"/>
          <w:sz w:val="22"/>
          <w:szCs w:val="22"/>
        </w:rPr>
        <w:t xml:space="preserve">Cada proyecto etiquetado como “moderno”, “minimalista”, etc. aparece en la página /estilos/ correspondiente. Google entiende la relación semántica y premia la profundidad.</w:t>
      </w:r>
    </w:p>
    <w:p>
      <w:pPr>
        <w:spacing w:after="80"/>
      </w:pPr>
    </w:p>
    <w:p>
      <w:pPr>
        <w:spacing w:after="120"/>
        <w:jc w:val="left"/>
      </w:pPr>
      <w:r>
        <w:rPr>
          <w:rFonts w:ascii="Arial" w:cs="Arial" w:eastAsia="Arial" w:hAnsi="Arial"/>
          <w:b/>
          <w:bCs/>
          <w:color w:val="333333"/>
          <w:sz w:val="22"/>
          <w:szCs w:val="22"/>
        </w:rPr>
        <w:t xml:space="preserve">Por material: </w:t>
      </w:r>
      <w:r>
        <w:rPr>
          <w:rFonts w:ascii="Arial" w:cs="Arial" w:eastAsia="Arial" w:hAnsi="Arial"/>
          <w:color w:val="333333"/>
          <w:sz w:val="22"/>
          <w:szCs w:val="22"/>
        </w:rPr>
        <w:t xml:space="preserve">Proyecto con cuarzo enlaza a /materiales/cocinas-con-cuarzo, y viceversa. Crea un cluster de contenido que refuerza autoridad temática.</w:t>
      </w:r>
    </w:p>
    <w:p>
      <w:pPr>
        <w:spacing w:after="80"/>
      </w:pPr>
    </w:p>
    <w:p>
      <w:pPr>
        <w:spacing w:after="120"/>
        <w:jc w:val="left"/>
      </w:pPr>
      <w:r>
        <w:rPr>
          <w:rFonts w:ascii="Arial" w:cs="Arial" w:eastAsia="Arial" w:hAnsi="Arial"/>
          <w:b/>
          <w:bCs/>
          <w:color w:val="333333"/>
          <w:sz w:val="22"/>
          <w:szCs w:val="22"/>
        </w:rPr>
        <w:t xml:space="preserve">Internal linking automático: </w:t>
      </w:r>
      <w:r>
        <w:rPr>
          <w:rFonts w:ascii="Arial" w:cs="Arial" w:eastAsia="Arial" w:hAnsi="Arial"/>
          <w:color w:val="333333"/>
          <w:sz w:val="22"/>
          <w:szCs w:val="22"/>
        </w:rPr>
        <w:t xml:space="preserve">El build.js debe generar estas conexiones. Cada página de proyecto enlaza a su zona, estilo y material. Cada página de zona/estilo/material muestra sus proyectos relacionados.</w:t>
      </w:r>
    </w:p>
    <w:p>
      <w:r>
        <w:br w:type="page"/>
      </w:r>
    </w:p>
    <w:p>
      <w:pPr>
        <w:pStyle w:val="Heading1"/>
        <w:spacing w:after="200" w:before="300"/>
      </w:pPr>
      <w:r>
        <w:t xml:space="preserve">7. Recomendaciones de Schema.org</w:t>
      </w:r>
    </w:p>
    <w:p>
      <w:pPr>
        <w:spacing w:after="120"/>
        <w:jc w:val="left"/>
      </w:pPr>
      <w:r>
        <w:rPr>
          <w:rFonts w:ascii="Arial" w:cs="Arial" w:eastAsia="Arial" w:hAnsi="Arial"/>
          <w:color w:val="333333"/>
          <w:sz w:val="22"/>
          <w:szCs w:val="22"/>
        </w:rPr>
        <w:t xml:space="preserve">El Schema actual (InteriorDesigner + LocalBusiness + FAQPage + Article en proyectos) es bueno. Estas extensiones aportan valor real: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Schema</w:t>
            </w:r>
          </w:p>
        </w:tc>
        <w:tc>
          <w:tcPr>
            <w:tcW w:type="dxa" w:w="28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Dónde</w:t>
            </w:r>
          </w:p>
        </w:tc>
        <w:tc>
          <w:tcPr>
            <w:tcW w:type="dxa" w:w="40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Por qué</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Product + AggregateOffer</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Páginas de servicio</w:t>
            </w:r>
          </w:p>
        </w:tc>
        <w:tc>
          <w:tcPr>
            <w:tcW w:type="dxa" w:w="40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Permite rich snippets con rango de precios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ImageGallery</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Páginas de proyecto</w:t>
            </w:r>
          </w:p>
        </w:tc>
        <w:tc>
          <w:tcPr>
            <w:tcW w:type="dxa" w:w="40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Mejora aparición en Google Imágenes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BreadcrumbList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Todas las páginas</w:t>
            </w:r>
          </w:p>
        </w:tc>
        <w:tc>
          <w:tcPr>
            <w:tcW w:type="dxa" w:w="40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Ya existe en proyectos; extender a zonas, estilos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LocalBusiness por sucursal</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/showrooms</w:t>
            </w:r>
          </w:p>
        </w:tc>
        <w:tc>
          <w:tcPr>
            <w:tcW w:type="dxa" w:w="40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Cada showroom como entidad separada</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HowTo</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/blog/proceso de diseño</w:t>
            </w:r>
          </w:p>
        </w:tc>
        <w:tc>
          <w:tcPr>
            <w:tcW w:type="dxa" w:w="40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Rich snippet de pasos del proceso</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FAQPage extendido</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Páginas de servicio</w:t>
            </w:r>
          </w:p>
        </w:tc>
        <w:tc>
          <w:tcPr>
            <w:tcW w:type="dxa" w:w="40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Más FAQs específicas por servicio</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Review + AggregateRating</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 con testimonio</w:t>
            </w:r>
          </w:p>
        </w:tc>
        <w:tc>
          <w:tcPr>
            <w:tcW w:type="dxa" w:w="40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Ya existe en home; replicar en proyectos</w:t>
            </w:r>
          </w:p>
        </w:tc>
      </w:tr>
    </w:tbl>
    <w:p>
      <w:pPr>
        <w:spacing w:after="80"/>
      </w:pPr>
    </w:p>
    <w:p>
      <w:pPr>
        <w:spacing w:after="120"/>
        <w:jc w:val="left"/>
      </w:pPr>
      <w:r>
        <w:rPr>
          <w:rFonts w:ascii="Arial" w:cs="Arial" w:eastAsia="Arial" w:hAnsi="Arial"/>
          <w:b/>
          <w:bCs/>
          <w:color w:val="333333"/>
          <w:sz w:val="22"/>
          <w:szCs w:val="22"/>
        </w:rPr>
        <w:t xml:space="preserve">Lo que NO conviene agregar: </w:t>
      </w:r>
      <w:r>
        <w:rPr>
          <w:rFonts w:ascii="Arial" w:cs="Arial" w:eastAsia="Arial" w:hAnsi="Arial"/>
          <w:color w:val="333333"/>
          <w:sz w:val="22"/>
          <w:szCs w:val="22"/>
        </w:rPr>
        <w:t xml:space="preserve">Schema de Organization redundante, VideoObject sin videos reales, o SoftwareApplication. Solo agregar Schema que Google pueda convertir en rich snippet visible.</w:t>
      </w:r>
    </w:p>
    <w:p>
      <w:pPr>
        <w:spacing w:after="80"/>
      </w:pPr>
    </w:p>
    <w:p>
      <w:pPr>
        <w:pStyle w:val="Heading1"/>
        <w:spacing w:after="200" w:before="300"/>
      </w:pPr>
      <w:r>
        <w:t xml:space="preserve">8. Evolución de Sanity (Modelo Conceptual)</w:t>
      </w:r>
    </w:p>
    <w:p>
      <w:pPr>
        <w:spacing w:after="120"/>
        <w:jc w:val="left"/>
      </w:pPr>
      <w:r>
        <w:rPr>
          <w:rFonts w:ascii="Arial" w:cs="Arial" w:eastAsia="Arial" w:hAnsi="Arial"/>
          <w:color w:val="333333"/>
          <w:sz w:val="22"/>
          <w:szCs w:val="22"/>
        </w:rPr>
        <w:t xml:space="preserve">Para soportar toda la arquitectura SEO, Sanity necesita evolucionar de un solo tipo “project” a un modelo relacional ligero:</w:t>
      </w:r>
    </w:p>
    <w:p>
      <w:pPr>
        <w:spacing w:after="80"/>
      </w:pPr>
    </w:p>
    <w:p>
      <w:pPr>
        <w:pStyle w:val="Heading2"/>
        <w:spacing w:after="200" w:before="300"/>
      </w:pPr>
      <w:r>
        <w:t xml:space="preserve">Tipos de contenido propuestos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Tipo</w:t>
            </w:r>
          </w:p>
        </w:tc>
        <w:tc>
          <w:tcPr>
            <w:tcW w:type="dxa" w:w="35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Propósito</w:t>
            </w:r>
          </w:p>
        </w:tc>
        <w:tc>
          <w:tcPr>
            <w:tcW w:type="dxa" w:w="3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Gestionado en CMS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project (existente, extendido)</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Cada proyecto real del portafolio</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el equipo publica proyectos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zone (nuevo)</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Documento por cada zona geográfica (San Pedro, Guadalupe...)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nombre, slug, descripción, colonias destacadas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style (nuevo)</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Documento por cada estilo (moderno, minimalista...)</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nombre, slug, descripción, imagen hero</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material (nuevo)</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Documento por cada material (cuarzo, granito...)</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nombre, slug, pros/contras, imagen</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servicePage (nuevo)</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Páginas comerciales principales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SEO fields, bloques de contenido, CTA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blogPost (nuevo)</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Artículos de blog</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solo cuando se active el blog</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showroom (nuevo)</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Cada ubicación física</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dirección, horarios, mapa, fotos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testimonial (nuevo, separado)</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Testimonios reutilizables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un testimonio puede aparecer en varios lugares</w:t>
            </w:r>
          </w:p>
        </w:tc>
      </w:tr>
    </w:tbl>
    <w:p>
      <w:pPr>
        <w:spacing w:after="80"/>
      </w:pPr>
    </w:p>
    <w:p>
      <w:pPr>
        <w:pStyle w:val="Heading2"/>
        <w:spacing w:after="200" w:before="300"/>
      </w:pPr>
      <w:r>
        <w:t xml:space="preserve">Relaciones entre tipos</w:t>
      </w:r>
    </w:p>
    <w:p>
      <w:pPr>
        <w:spacing w:after="120"/>
        <w:jc w:val="left"/>
      </w:pPr>
      <w:r>
        <w:rPr>
          <w:rFonts w:ascii="Arial" w:cs="Arial" w:eastAsia="Arial" w:hAnsi="Arial"/>
          <w:color w:val="333333"/>
          <w:sz w:val="22"/>
          <w:szCs w:val="22"/>
        </w:rPr>
        <w:t xml:space="preserve">El modelo relacional permite que build.js genere automáticamente las conexiones entre páginas:</w:t>
      </w:r>
    </w:p>
    <w:p>
      <w:pPr>
        <w:spacing w:after="80"/>
      </w:pPr>
    </w:p>
    <w:p>
      <w:pPr>
        <w:pStyle w:val="ListParagraph"/>
        <w:numPr>
          <w:ilvl w:val="0"/>
          <w:numId w:val="4"/>
        </w:numPr>
      </w:pPr>
      <w:r>
        <w:rPr>
          <w:rFonts w:ascii="Arial" w:cs="Arial" w:eastAsia="Arial" w:hAnsi="Arial"/>
          <w:b/>
          <w:bCs/>
          <w:color w:val="333333"/>
          <w:sz w:val="22"/>
          <w:szCs w:val="22"/>
        </w:rPr>
        <w:t xml:space="preserve">project → zone: </w:t>
      </w:r>
      <w:r>
        <w:rPr>
          <w:rFonts w:ascii="Arial" w:cs="Arial" w:eastAsia="Arial" w:hAnsi="Arial"/>
          <w:color w:val="333333"/>
          <w:sz w:val="22"/>
          <w:szCs w:val="22"/>
        </w:rPr>
        <w:t xml:space="preserve">Cada proyecto referencia su zona. Build.js lista los proyectos en la página de zona.</w:t>
      </w:r>
    </w:p>
    <w:p>
      <w:pPr>
        <w:pStyle w:val="ListParagraph"/>
        <w:numPr>
          <w:ilvl w:val="0"/>
          <w:numId w:val="4"/>
        </w:numPr>
      </w:pPr>
      <w:r>
        <w:rPr>
          <w:rFonts w:ascii="Arial" w:cs="Arial" w:eastAsia="Arial" w:hAnsi="Arial"/>
          <w:b/>
          <w:bCs/>
          <w:color w:val="333333"/>
          <w:sz w:val="22"/>
          <w:szCs w:val="22"/>
        </w:rPr>
        <w:t xml:space="preserve">project → style: </w:t>
      </w:r>
      <w:r>
        <w:rPr>
          <w:rFonts w:ascii="Arial" w:cs="Arial" w:eastAsia="Arial" w:hAnsi="Arial"/>
          <w:color w:val="333333"/>
          <w:sz w:val="22"/>
          <w:szCs w:val="22"/>
        </w:rPr>
        <w:t xml:space="preserve">Cada proyecto tiene un estilo. La página de estilo muestra sus proyectos.</w:t>
      </w:r>
    </w:p>
    <w:p>
      <w:pPr>
        <w:pStyle w:val="ListParagraph"/>
        <w:numPr>
          <w:ilvl w:val="0"/>
          <w:numId w:val="4"/>
        </w:numPr>
      </w:pPr>
      <w:r>
        <w:rPr>
          <w:rFonts w:ascii="Arial" w:cs="Arial" w:eastAsia="Arial" w:hAnsi="Arial"/>
          <w:b/>
          <w:bCs/>
          <w:color w:val="333333"/>
          <w:sz w:val="22"/>
          <w:szCs w:val="22"/>
        </w:rPr>
        <w:t xml:space="preserve">project → materials[]: </w:t>
      </w:r>
      <w:r>
        <w:rPr>
          <w:rFonts w:ascii="Arial" w:cs="Arial" w:eastAsia="Arial" w:hAnsi="Arial"/>
          <w:color w:val="333333"/>
          <w:sz w:val="22"/>
          <w:szCs w:val="22"/>
        </w:rPr>
        <w:t xml:space="preserve">Cada proyecto lista sus materiales. Las páginas de material muestran proyectos que los usan.</w:t>
      </w:r>
    </w:p>
    <w:p>
      <w:pPr>
        <w:pStyle w:val="ListParagraph"/>
        <w:numPr>
          <w:ilvl w:val="0"/>
          <w:numId w:val="4"/>
        </w:numPr>
      </w:pPr>
      <w:r>
        <w:rPr>
          <w:rFonts w:ascii="Arial" w:cs="Arial" w:eastAsia="Arial" w:hAnsi="Arial"/>
          <w:b/>
          <w:bCs/>
          <w:color w:val="333333"/>
          <w:sz w:val="22"/>
          <w:szCs w:val="22"/>
        </w:rPr>
        <w:t xml:space="preserve">project → testimonial: </w:t>
      </w:r>
      <w:r>
        <w:rPr>
          <w:rFonts w:ascii="Arial" w:cs="Arial" w:eastAsia="Arial" w:hAnsi="Arial"/>
          <w:color w:val="333333"/>
          <w:sz w:val="22"/>
          <w:szCs w:val="22"/>
        </w:rPr>
        <w:t xml:space="preserve">Referencia a documento de testimonio reutilizable.</w:t>
      </w:r>
    </w:p>
    <w:p>
      <w:pPr>
        <w:pStyle w:val="ListParagraph"/>
        <w:numPr>
          <w:ilvl w:val="0"/>
          <w:numId w:val="4"/>
        </w:numPr>
      </w:pPr>
      <w:r>
        <w:rPr>
          <w:rFonts w:ascii="Arial" w:cs="Arial" w:eastAsia="Arial" w:hAnsi="Arial"/>
          <w:b/>
          <w:bCs/>
          <w:color w:val="333333"/>
          <w:sz w:val="22"/>
          <w:szCs w:val="22"/>
        </w:rPr>
        <w:t xml:space="preserve">servicePage → projects[]: </w:t>
      </w:r>
      <w:r>
        <w:rPr>
          <w:rFonts w:ascii="Arial" w:cs="Arial" w:eastAsia="Arial" w:hAnsi="Arial"/>
          <w:color w:val="333333"/>
          <w:sz w:val="22"/>
          <w:szCs w:val="22"/>
        </w:rPr>
        <w:t xml:space="preserve">Cada servicio puede destacar proyectos relevantes.</w:t>
      </w:r>
    </w:p>
    <w:p>
      <w:pPr>
        <w:pStyle w:val="ListParagraph"/>
        <w:numPr>
          <w:ilvl w:val="0"/>
          <w:numId w:val="4"/>
        </w:numPr>
      </w:pPr>
      <w:r>
        <w:rPr>
          <w:rFonts w:ascii="Arial" w:cs="Arial" w:eastAsia="Arial" w:hAnsi="Arial"/>
          <w:b/>
          <w:bCs/>
          <w:color w:val="333333"/>
          <w:sz w:val="22"/>
          <w:szCs w:val="22"/>
        </w:rPr>
        <w:t xml:space="preserve">blogPost → projects[], zones[], materials[]: </w:t>
      </w:r>
      <w:r>
        <w:rPr>
          <w:rFonts w:ascii="Arial" w:cs="Arial" w:eastAsia="Arial" w:hAnsi="Arial"/>
          <w:color w:val="333333"/>
          <w:sz w:val="22"/>
          <w:szCs w:val="22"/>
        </w:rPr>
        <w:t xml:space="preserve">Artículos enlazan a contenido del sitio.</w:t>
      </w:r>
    </w:p>
    <w:p>
      <w:pPr>
        <w:spacing w:after="80"/>
      </w:pPr>
    </w:p>
    <w:p>
      <w:pPr>
        <w:pStyle w:val="Heading2"/>
        <w:spacing w:after="200" w:before="300"/>
      </w:pPr>
      <w:r>
        <w:t xml:space="preserve">Qué conviene en CMS vs.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Elemento</w:t>
            </w:r>
          </w:p>
        </w:tc>
        <w:tc>
          <w:tcPr>
            <w:tcW w:type="dxa" w:w="343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CMS (Sanity)</w:t>
            </w:r>
          </w:p>
        </w:tc>
        <w:tc>
          <w:tcPr>
            <w:tcW w:type="dxa" w:w="343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Código (build.js / HTML)</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 del portafolio</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contenido que cambia frecuentemente</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Build genera HTML</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Zonas</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texto y proyectos por zona</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Build genera páginas estáticas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Estilos y materiales</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texto descriptivo, SEO fields</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Build genera páginas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Páginas de servicio</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Sí — permiten edición sin deploy manual</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Build genera HTML</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Home (index.html)</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NO — es monolito GHL, no tiene sentido migrar ahora</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Mantener archivo estático</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Header / Footer / Nav</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NO — son estructurales</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Templates en build.js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Schema.org</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Parcial — datos dinámicos desde Sanity</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Build genera JSON-LD</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Sitemap</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NO — debe generarse en cada build</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Build.js genera automáticamente</w:t>
            </w:r>
          </w:p>
        </w:tc>
      </w:tr>
    </w:tbl>
    <w:p>
      <w:r>
        <w:br w:type="page"/>
      </w:r>
    </w:p>
    <w:p>
      <w:pPr>
        <w:pStyle w:val="Heading1"/>
        <w:spacing w:after="200" w:before="300"/>
      </w:pPr>
      <w:r>
        <w:t xml:space="preserve">8. Riesgos y Observaciones Finales</w:t>
      </w:r>
    </w:p>
    <w:p>
      <w:pPr>
        <w:pStyle w:val="Heading2"/>
        <w:spacing w:after="200" w:before="300"/>
      </w:pPr>
      <w:r>
        <w:t xml:space="preserve">Riesgos a gestionar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0038FF" w:sz="6"/>
              <w:bottom w:val="single" w:color="E0E0E0" w:sz="1"/>
              <w:right w:val="single" w:color="E0E0E0" w:sz="1"/>
            </w:tcBorders>
            <w:shd w:fill="FFEBEE" w:val="clear"/>
            <w:tcMar>
              <w:top w:type="dxa" w:w="100"/>
              <w:left w:type="dxa" w:w="150"/>
              <w:bottom w:type="dxa" w:w="100"/>
              <w:right w:type="dxa" w:w="150"/>
            </w:tcMar>
          </w:tcPr>
          <w:p>
            <w:pPr>
              <w:spacing w:after="80"/>
            </w:pPr>
            <w:r>
              <w:rPr>
                <w:rFonts w:ascii="Arial" w:cs="Arial" w:eastAsia="Arial" w:hAnsi="Arial"/>
                <w:b/>
                <w:bCs/>
                <w:color w:val="CC0000"/>
                <w:sz w:val="22"/>
                <w:szCs w:val="22"/>
              </w:rPr>
              <w:t xml:space="preserve">1. Sanity Growth Trial expira pronto (~30 días desde mediados de marzo).</w:t>
            </w:r>
          </w:p>
          <w:p>
            <w:pPr>
              <w:spacing w:after="0"/>
            </w:pPr>
            <w:r>
              <w:rPr>
                <w:rFonts w:ascii="Arial" w:cs="Arial" w:eastAsia="Arial" w:hAnsi="Arial"/>
                <w:color w:val="333333"/>
                <w:sz w:val="22"/>
                <w:szCs w:val="22"/>
              </w:rPr>
              <w:t xml:space="preserve">Si no se evalúa el plan, podría perderse acceso a funcionalidades necesarias para la expansión. Revisa qué incluye el plan gratuito vs. Growth. El uso actual es bajo; podría bastar con Free si no se necesitan roles avanzados.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0038FF" w:sz="6"/>
              <w:bottom w:val="single" w:color="E0E0E0" w:sz="1"/>
              <w:right w:val="single" w:color="E0E0E0" w:sz="1"/>
            </w:tcBorders>
            <w:shd w:fill="FFEBEE" w:val="clear"/>
            <w:tcMar>
              <w:top w:type="dxa" w:w="100"/>
              <w:left w:type="dxa" w:w="150"/>
              <w:bottom w:type="dxa" w:w="100"/>
              <w:right w:type="dxa" w:w="150"/>
            </w:tcMar>
          </w:tcPr>
          <w:p>
            <w:pPr>
              <w:spacing w:after="80"/>
            </w:pPr>
            <w:r>
              <w:rPr>
                <w:rFonts w:ascii="Arial" w:cs="Arial" w:eastAsia="Arial" w:hAnsi="Arial"/>
                <w:b/>
                <w:bCs/>
                <w:color w:val="CC0000"/>
                <w:sz w:val="22"/>
                <w:szCs w:val="22"/>
              </w:rPr>
              <w:t xml:space="preserve">2. Contenido thin en páginas de zona.</w:t>
            </w:r>
          </w:p>
          <w:p>
            <w:pPr>
              <w:spacing w:after="0"/>
            </w:pPr>
            <w:r>
              <w:rPr>
                <w:rFonts w:ascii="Arial" w:cs="Arial" w:eastAsia="Arial" w:hAnsi="Arial"/>
                <w:color w:val="333333"/>
                <w:sz w:val="22"/>
                <w:szCs w:val="22"/>
              </w:rPr>
              <w:t xml:space="preserve">El mayor riesgo SEO: crear 9 páginas de zona con contenido genérico que solo cambia el nombre de la ciudad. Google penaliza esto. Cada página de zona DEBE tener al menos: 2-3 proyectos reales de la zona, mención de colonias específicas, contexto local real. No publicar una página de zona hasta tener proyectos que la respalden.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0038FF" w:sz="6"/>
              <w:bottom w:val="single" w:color="E0E0E0" w:sz="1"/>
              <w:right w:val="single" w:color="E0E0E0" w:sz="1"/>
            </w:tcBorders>
            <w:shd w:fill="FFF8E1" w:val="clear"/>
            <w:tcMar>
              <w:top w:type="dxa" w:w="100"/>
              <w:left w:type="dxa" w:w="150"/>
              <w:bottom w:type="dxa" w:w="100"/>
              <w:right w:type="dxa" w:w="150"/>
            </w:tcMar>
          </w:tcPr>
          <w:p>
            <w:pPr>
              <w:spacing w:after="80"/>
            </w:pPr>
            <w:r>
              <w:rPr>
                <w:rFonts w:ascii="Arial" w:cs="Arial" w:eastAsia="Arial" w:hAnsi="Arial"/>
                <w:b/>
                <w:bCs/>
                <w:color w:val="E65100"/>
                <w:sz w:val="22"/>
                <w:szCs w:val="22"/>
              </w:rPr>
              <w:t xml:space="preserve">3. El monolito GHL de 282KB tiene fecha de caducidad.</w:t>
            </w:r>
          </w:p>
          <w:p>
            <w:pPr>
              <w:spacing w:after="0"/>
            </w:pPr>
            <w:r>
              <w:rPr>
                <w:rFonts w:ascii="Arial" w:cs="Arial" w:eastAsia="Arial" w:hAnsi="Arial"/>
                <w:color w:val="333333"/>
                <w:sz w:val="22"/>
                <w:szCs w:val="22"/>
              </w:rPr>
              <w:t xml:space="preserve">No es urgente, pero a medida que Google endurezca Core Web Vitals, ese peso impactará rankings. Plan B: en Fase 3-4, considerar reescribir la home como HTML limpio generado por build.js, manteniendo el diseño visual actual.</w:t>
            </w:r>
          </w:p>
        </w:tc>
      </w:tr>
    </w:tbl>
    <w:p>
      <w:pPr>
        <w:spacing w:after="80"/>
      </w:pPr>
    </w:p>
    <w:p>
      <w:pPr>
        <w:pStyle w:val="Heading2"/>
        <w:spacing w:after="200" w:before="300"/>
      </w:pPr>
      <w:r>
        <w:t xml:space="preserve">Observaciones estratégicas</w:t>
      </w:r>
    </w:p>
    <w:p>
      <w:pPr>
        <w:spacing w:after="120"/>
        <w:jc w:val="left"/>
      </w:pPr>
      <w:r>
        <w:rPr>
          <w:rFonts w:ascii="Arial" w:cs="Arial" w:eastAsia="Arial" w:hAnsi="Arial"/>
          <w:b/>
          <w:bCs/>
          <w:color w:val="333333"/>
          <w:sz w:val="22"/>
          <w:szCs w:val="22"/>
        </w:rPr>
        <w:t xml:space="preserve">La URL del portafolio debe cambiar de /portafolio/ a /proyectos/. </w:t>
      </w:r>
      <w:r>
        <w:rPr>
          <w:rFonts w:ascii="Arial" w:cs="Arial" w:eastAsia="Arial" w:hAnsi="Arial"/>
          <w:color w:val="333333"/>
          <w:sz w:val="22"/>
          <w:szCs w:val="22"/>
        </w:rPr>
        <w:t xml:space="preserve">Es más natural en español, más corta, y más alineada con las búsquedas reales (“proyectos de cocinas” &gt; “portafolio de cocinas”). Se requiere un redirect 301 de /portafolio/ a /proyectos/ y de cada slug viejo al nuevo.</w:t>
      </w:r>
    </w:p>
    <w:p>
      <w:pPr>
        <w:spacing w:after="80"/>
      </w:pPr>
    </w:p>
    <w:p>
      <w:pPr>
        <w:spacing w:after="120"/>
        <w:jc w:val="left"/>
      </w:pPr>
      <w:r>
        <w:rPr>
          <w:rFonts w:ascii="Arial" w:cs="Arial" w:eastAsia="Arial" w:hAnsi="Arial"/>
          <w:b/>
          <w:bCs/>
          <w:color w:val="333333"/>
          <w:sz w:val="22"/>
          <w:szCs w:val="22"/>
        </w:rPr>
        <w:t xml:space="preserve">Google Search Console es urgente. </w:t>
      </w:r>
      <w:r>
        <w:rPr>
          <w:rFonts w:ascii="Arial" w:cs="Arial" w:eastAsia="Arial" w:hAnsi="Arial"/>
          <w:color w:val="333333"/>
          <w:sz w:val="22"/>
          <w:szCs w:val="22"/>
        </w:rPr>
        <w:t xml:space="preserve">Sin GSC, todo lo que se construya en SEO queda sin retroalimentación. Debe verificarse antes de empezar la Fase 1.</w:t>
      </w:r>
    </w:p>
    <w:p>
      <w:pPr>
        <w:spacing w:after="80"/>
      </w:pPr>
    </w:p>
    <w:p>
      <w:pPr>
        <w:spacing w:after="120"/>
        <w:jc w:val="left"/>
      </w:pPr>
      <w:r>
        <w:rPr>
          <w:rFonts w:ascii="Arial" w:cs="Arial" w:eastAsia="Arial" w:hAnsi="Arial"/>
          <w:b/>
          <w:bCs/>
          <w:color w:val="333333"/>
          <w:sz w:val="22"/>
          <w:szCs w:val="22"/>
        </w:rPr>
        <w:t xml:space="preserve">El blog NO es prioridad inicial. </w:t>
      </w:r>
      <w:r>
        <w:rPr>
          <w:rFonts w:ascii="Arial" w:cs="Arial" w:eastAsia="Arial" w:hAnsi="Arial"/>
          <w:color w:val="333333"/>
          <w:sz w:val="22"/>
          <w:szCs w:val="22"/>
        </w:rPr>
        <w:t xml:space="preserve">Solo un artículo entra en el top 10: el de costos. El blog escalará en Fase 3-4, y solo con artículos que respondan preguntas reales de clientes, no contenido genérico de relleno.</w:t>
      </w:r>
    </w:p>
    <w:p>
      <w:pPr>
        <w:spacing w:after="80"/>
      </w:pPr>
    </w:p>
    <w:p>
      <w:pPr>
        <w:spacing w:after="120"/>
        <w:jc w:val="left"/>
      </w:pPr>
      <w:r>
        <w:rPr>
          <w:rFonts w:ascii="Arial" w:cs="Arial" w:eastAsia="Arial" w:hAnsi="Arial"/>
          <w:b/>
          <w:bCs/>
          <w:color w:val="333333"/>
          <w:sz w:val="22"/>
          <w:szCs w:val="22"/>
        </w:rPr>
        <w:t xml:space="preserve">La competencia es mediocre en SEO local. </w:t>
      </w:r>
      <w:r>
        <w:rPr>
          <w:rFonts w:ascii="Arial" w:cs="Arial" w:eastAsia="Arial" w:hAnsi="Arial"/>
          <w:color w:val="333333"/>
          <w:sz w:val="22"/>
          <w:szCs w:val="22"/>
        </w:rPr>
        <w:t xml:space="preserve">La mayoría de los competidores en Monterrey (Onoratii, Cocinas Gal, Mufisa, Valverde) tienen sitios básicos sin estrategia de contenido por zona ni estilos. ZenHome tiene una ventana de oportunidad real para dominar esas búsquedas construyendo la estructura que nadie más ha construido.</w:t>
      </w:r>
    </w:p>
    <w:p>
      <w:pPr>
        <w:spacing w:after="80"/>
      </w:pPr>
    </w:p>
    <w:p>
      <w:pPr>
        <w:spacing w:after="120"/>
        <w:jc w:val="left"/>
      </w:pPr>
      <w:r>
        <w:rPr>
          <w:rFonts w:ascii="Arial" w:cs="Arial" w:eastAsia="Arial" w:hAnsi="Arial"/>
          <w:b/>
          <w:bCs/>
          <w:color w:val="333333"/>
          <w:sz w:val="22"/>
          <w:szCs w:val="22"/>
        </w:rPr>
        <w:t xml:space="preserve">Las imágenes son el mayor activo de conversión. </w:t>
      </w:r>
      <w:r>
        <w:rPr>
          <w:rFonts w:ascii="Arial" w:cs="Arial" w:eastAsia="Arial" w:hAnsi="Arial"/>
          <w:color w:val="333333"/>
          <w:sz w:val="22"/>
          <w:szCs w:val="22"/>
        </w:rPr>
        <w:t xml:space="preserve">En cocinas integrales, el usuario compra con los ojos. Cada proyecto debe tener fotos de alta calidad (mínimo 6, idealmente 8-12) con captions descriptivos que aporten a SEO de imágenes. Las fotos antes/después son oro puro para engagement y conversión.</w:t>
      </w:r>
    </w:p>
    <w:p>
      <w:pPr>
        <w:spacing w:after="80"/>
      </w:pPr>
    </w:p>
    <w:p>
      <w:pPr>
        <w:spacing w:after="120"/>
        <w:jc w:val="left"/>
      </w:pPr>
      <w:r>
        <w:rPr>
          <w:rFonts w:ascii="Arial" w:cs="Arial" w:eastAsia="Arial" w:hAnsi="Arial"/>
          <w:b/>
          <w:bCs/>
          <w:color w:val="333333"/>
          <w:sz w:val="22"/>
          <w:szCs w:val="22"/>
        </w:rPr>
        <w:t xml:space="preserve">Clósets y vestidores necesitan estrategia propia. </w:t>
      </w:r>
      <w:r>
        <w:rPr>
          <w:rFonts w:ascii="Arial" w:cs="Arial" w:eastAsia="Arial" w:hAnsi="Arial"/>
          <w:color w:val="333333"/>
          <w:sz w:val="22"/>
          <w:szCs w:val="22"/>
        </w:rPr>
        <w:t xml:space="preserve">El brief menciona clósets como oferta principal, pero toda la arquitectura SEO actual se enfoca en cocinas. Recomendación: NO crear /closets-monterrey en Fase 1. Primero consolidar cocinas (que es el producto más fuerte). Cuando haya 3-4 proyectos de clóset publicados en el portafolio, activar /closets-vestidores-monterrey como página pillar propia con su propia red de zonas. Mezclar cocinas y clósets en las mismas páginas de zona diluye el foco SEO.</w:t>
      </w:r>
    </w:p>
    <w:p>
      <w:pPr>
        <w:spacing w:after="80"/>
      </w:pPr>
    </w:p>
    <w:p>
      <w:pPr>
        <w:pStyle w:val="Heading2"/>
        <w:spacing w:after="200" w:before="300"/>
      </w:pPr>
      <w:r>
        <w:t xml:space="preserve">Plan de migración: /portafolio/ a /proyectos/</w:t>
      </w:r>
    </w:p>
    <w:p>
      <w:pPr>
        <w:spacing w:after="120"/>
        <w:jc w:val="left"/>
      </w:pPr>
      <w:r>
        <w:rPr>
          <w:rFonts w:ascii="Arial" w:cs="Arial" w:eastAsia="Arial" w:hAnsi="Arial"/>
          <w:color w:val="333333"/>
          <w:sz w:val="22"/>
          <w:szCs w:val="22"/>
        </w:rPr>
        <w:t xml:space="preserve">El cambio de URL del portafolio es importante pero debe hacerse correctamente para no perder el poco SEO acumulado:</w:t>
      </w:r>
    </w:p>
    <w:p>
      <w:pPr>
        <w:spacing w:after="80"/>
      </w:pPr>
    </w:p>
    <w:p>
      <w:pPr>
        <w:pStyle w:val="ListParagraph"/>
        <w:numPr>
          <w:ilvl w:val="0"/>
          <w:numId w:val="4"/>
        </w:numPr>
      </w:pPr>
      <w:r>
        <w:rPr>
          <w:rFonts w:ascii="Arial" w:cs="Arial" w:eastAsia="Arial" w:hAnsi="Arial"/>
          <w:b/>
          <w:bCs/>
          <w:color w:val="333333"/>
          <w:sz w:val="22"/>
          <w:szCs w:val="22"/>
        </w:rPr>
        <w:t xml:space="preserve">Paso 1: </w:t>
      </w:r>
      <w:r>
        <w:rPr>
          <w:rFonts w:ascii="Arial" w:cs="Arial" w:eastAsia="Arial" w:hAnsi="Arial"/>
          <w:color w:val="333333"/>
          <w:sz w:val="22"/>
          <w:szCs w:val="22"/>
        </w:rPr>
        <w:t xml:space="preserve">Actualizar build.js para generar en /proyectos/ en vez de /portafolio/</w:t>
      </w:r>
    </w:p>
    <w:p>
      <w:pPr>
        <w:pStyle w:val="ListParagraph"/>
        <w:numPr>
          <w:ilvl w:val="0"/>
          <w:numId w:val="4"/>
        </w:numPr>
      </w:pPr>
      <w:r>
        <w:rPr>
          <w:rFonts w:ascii="Arial" w:cs="Arial" w:eastAsia="Arial" w:hAnsi="Arial"/>
          <w:b/>
          <w:bCs/>
          <w:color w:val="333333"/>
          <w:sz w:val="22"/>
          <w:szCs w:val="22"/>
        </w:rPr>
        <w:t xml:space="preserve">Paso 2: </w:t>
      </w:r>
      <w:r>
        <w:rPr>
          <w:rFonts w:ascii="Arial" w:cs="Arial" w:eastAsia="Arial" w:hAnsi="Arial"/>
          <w:color w:val="333333"/>
          <w:sz w:val="22"/>
          <w:szCs w:val="22"/>
        </w:rPr>
        <w:t xml:space="preserve">Agregar redirects 301 en _redirects: /portafolio/ → /proyectos/ y /portafolio/:slug → /proyectos/:slug</w:t>
      </w:r>
    </w:p>
    <w:p>
      <w:pPr>
        <w:pStyle w:val="ListParagraph"/>
        <w:numPr>
          <w:ilvl w:val="0"/>
          <w:numId w:val="4"/>
        </w:numPr>
      </w:pPr>
      <w:r>
        <w:rPr>
          <w:rFonts w:ascii="Arial" w:cs="Arial" w:eastAsia="Arial" w:hAnsi="Arial"/>
          <w:b/>
          <w:bCs/>
          <w:color w:val="333333"/>
          <w:sz w:val="22"/>
          <w:szCs w:val="22"/>
        </w:rPr>
        <w:t xml:space="preserve">Paso 3: </w:t>
      </w:r>
      <w:r>
        <w:rPr>
          <w:rFonts w:ascii="Arial" w:cs="Arial" w:eastAsia="Arial" w:hAnsi="Arial"/>
          <w:color w:val="333333"/>
          <w:sz w:val="22"/>
          <w:szCs w:val="22"/>
        </w:rPr>
        <w:t xml:space="preserve">Actualizar sitemap.xml con las nuevas URLs</w:t>
      </w:r>
    </w:p>
    <w:p>
      <w:pPr>
        <w:pStyle w:val="ListParagraph"/>
        <w:numPr>
          <w:ilvl w:val="0"/>
          <w:numId w:val="4"/>
        </w:numPr>
      </w:pPr>
      <w:r>
        <w:rPr>
          <w:rFonts w:ascii="Arial" w:cs="Arial" w:eastAsia="Arial" w:hAnsi="Arial"/>
          <w:b/>
          <w:bCs/>
          <w:color w:val="333333"/>
          <w:sz w:val="22"/>
          <w:szCs w:val="22"/>
        </w:rPr>
        <w:t xml:space="preserve">Paso 4: </w:t>
      </w:r>
      <w:r>
        <w:rPr>
          <w:rFonts w:ascii="Arial" w:cs="Arial" w:eastAsia="Arial" w:hAnsi="Arial"/>
          <w:color w:val="333333"/>
          <w:sz w:val="22"/>
          <w:szCs w:val="22"/>
        </w:rPr>
        <w:t xml:space="preserve">Actualizar internal links en index.html (sección de portafolio, nav)</w:t>
      </w:r>
    </w:p>
    <w:p>
      <w:pPr>
        <w:pStyle w:val="ListParagraph"/>
        <w:numPr>
          <w:ilvl w:val="0"/>
          <w:numId w:val="4"/>
        </w:numPr>
      </w:pPr>
      <w:r>
        <w:rPr>
          <w:rFonts w:ascii="Arial" w:cs="Arial" w:eastAsia="Arial" w:hAnsi="Arial"/>
          <w:b/>
          <w:bCs/>
          <w:color w:val="333333"/>
          <w:sz w:val="22"/>
          <w:szCs w:val="22"/>
        </w:rPr>
        <w:t xml:space="preserve">Paso 5: </w:t>
      </w:r>
      <w:r>
        <w:rPr>
          <w:rFonts w:ascii="Arial" w:cs="Arial" w:eastAsia="Arial" w:hAnsi="Arial"/>
          <w:color w:val="333333"/>
          <w:sz w:val="22"/>
          <w:szCs w:val="22"/>
        </w:rPr>
        <w:t xml:space="preserve">Hacer el deploy y verificar en GSC que Google reciba los 301s correctamente</w:t>
      </w:r>
    </w:p>
    <w:p>
      <w:pPr>
        <w:pStyle w:val="ListParagraph"/>
        <w:numPr>
          <w:ilvl w:val="0"/>
          <w:numId w:val="4"/>
        </w:numPr>
      </w:pPr>
      <w:r>
        <w:rPr>
          <w:rFonts w:ascii="Arial" w:cs="Arial" w:eastAsia="Arial" w:hAnsi="Arial"/>
          <w:b/>
          <w:bCs/>
          <w:color w:val="333333"/>
          <w:sz w:val="22"/>
          <w:szCs w:val="22"/>
        </w:rPr>
        <w:t xml:space="preserve">Timing: </w:t>
      </w:r>
      <w:r>
        <w:rPr>
          <w:rFonts w:ascii="Arial" w:cs="Arial" w:eastAsia="Arial" w:hAnsi="Arial"/>
          <w:color w:val="333333"/>
          <w:sz w:val="22"/>
          <w:szCs w:val="22"/>
        </w:rPr>
        <w:t xml:space="preserve">Hacerlo en Fase 1, antes de que se acumlen más URLs bajo /portafolio/</w:t>
      </w:r>
    </w:p>
    <w:p>
      <w:pPr>
        <w:spacing w:after="80"/>
      </w:pPr>
    </w:p>
    <w:p>
      <w:pPr>
        <w:pStyle w:val="Heading2"/>
        <w:spacing w:after="200" w:before="300"/>
      </w:pPr>
      <w:r>
        <w:t xml:space="preserve">Estrategia de Internal Linking</w:t>
      </w:r>
    </w:p>
    <w:p>
      <w:pPr>
        <w:spacing w:after="120"/>
        <w:jc w:val="left"/>
      </w:pPr>
      <w:r>
        <w:rPr>
          <w:rFonts w:ascii="Arial" w:cs="Arial" w:eastAsia="Arial" w:hAnsi="Arial"/>
          <w:color w:val="333333"/>
          <w:sz w:val="22"/>
          <w:szCs w:val="22"/>
        </w:rPr>
        <w:t xml:space="preserve">El internal linking es lo que convierte páginas sueltas en una arquitectura SEO. Debe ser automático (generado por build.js) y seguir esta lógica: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Desde</w:t>
            </w:r>
          </w:p>
        </w:tc>
        <w:tc>
          <w:tcPr>
            <w:tcW w:type="dxa" w:w="32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Enlaza a</w:t>
            </w:r>
          </w:p>
        </w:tc>
        <w:tc>
          <w:tcPr>
            <w:tcW w:type="dxa" w:w="39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Lógica</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Home (/)</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Páginas de servicio + /proyectos/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Nav principal + sección de servicios + portafolio preview</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 de servicio</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 relacionados + /contacto</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3-4 proyectos que demuestren el servicio + CTA</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 de zona</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 en esa zona + servicio principal + /contacto</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Prueba social local + enlace a página pilar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 de estilo</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 de ese estilo + materiales relacionados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Galería filtrada + contexto de materiales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 de material</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Proyectos con ese material + estilos compatibles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Ejemplos reales + inspiración cruzada</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Proyecto individual</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Zona + estilo + materiales usados + proyectos relacionados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Enrichment automático desde tags de Sanity</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Blog</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Páginas de servicio + proyectos + materiales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Cada artículo enlaza a contenido comercial</w:t>
            </w:r>
          </w:p>
        </w:tc>
      </w:tr>
    </w:tbl>
    <w:p>
      <w:pPr>
        <w:spacing w:after="80"/>
      </w:pPr>
    </w:p>
    <w:p>
      <w:pPr>
        <w:spacing w:after="120"/>
        <w:jc w:val="left"/>
      </w:pPr>
      <w:r>
        <w:rPr>
          <w:rFonts w:ascii="Arial" w:cs="Arial" w:eastAsia="Arial" w:hAnsi="Arial"/>
          <w:i/>
          <w:iCs/>
          <w:color w:val="555555"/>
          <w:sz w:val="22"/>
          <w:szCs w:val="22"/>
        </w:rPr>
        <w:t xml:space="preserve">Regla: Cada página nueva debe recibir al menos 2 links internos y dar al menos 2 links internos. Una página sin links entrantes es invisible para Google.</w:t>
      </w:r>
    </w:p>
    <w:p>
      <w:pPr>
        <w:spacing w:after="80"/>
      </w:pPr>
    </w:p>
    <w:p>
      <w:pPr>
        <w:pStyle w:val="Heading2"/>
        <w:spacing w:after="200" w:before="300"/>
      </w:pPr>
      <w:r>
        <w:t xml:space="preserve">Sitemap dinámico: especificaciones</w:t>
      </w:r>
    </w:p>
    <w:p>
      <w:pPr>
        <w:spacing w:after="120"/>
        <w:jc w:val="left"/>
      </w:pPr>
      <w:r>
        <w:rPr>
          <w:rFonts w:ascii="Arial" w:cs="Arial" w:eastAsia="Arial" w:hAnsi="Arial"/>
          <w:color w:val="333333"/>
          <w:sz w:val="22"/>
          <w:szCs w:val="22"/>
        </w:rPr>
        <w:t xml:space="preserve">El sitemap actual es estático (5 URLs). Debe generarse automáticamente en cada build con estas reglas:</w:t>
      </w:r>
    </w:p>
    <w:p>
      <w:pPr>
        <w:spacing w:after="80"/>
      </w:pPr>
    </w:p>
    <w:p>
      <w:pPr>
        <w:pStyle w:val="ListParagraph"/>
        <w:numPr>
          <w:ilvl w:val="0"/>
          <w:numId w:val="4"/>
        </w:numPr>
      </w:pPr>
      <w:r>
        <w:rPr>
          <w:rFonts w:ascii="Arial" w:cs="Arial" w:eastAsia="Arial" w:hAnsi="Arial"/>
          <w:b/>
          <w:bCs/>
          <w:color w:val="333333"/>
          <w:sz w:val="22"/>
          <w:szCs w:val="22"/>
        </w:rPr>
        <w:t xml:space="preserve">Incluir: </w:t>
      </w:r>
      <w:r>
        <w:rPr>
          <w:rFonts w:ascii="Arial" w:cs="Arial" w:eastAsia="Arial" w:hAnsi="Arial"/>
          <w:color w:val="333333"/>
          <w:sz w:val="22"/>
          <w:szCs w:val="22"/>
        </w:rPr>
        <w:t xml:space="preserve">Home, todas las páginas de servicio, todos los proyectos publicados, páginas de zona/estilo/material, blog posts, /contacto, /showrooms</w:t>
      </w:r>
    </w:p>
    <w:p>
      <w:pPr>
        <w:pStyle w:val="ListParagraph"/>
        <w:numPr>
          <w:ilvl w:val="0"/>
          <w:numId w:val="4"/>
        </w:numPr>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Home 1.0, servicios 0.9, proyectos 0.8, zonas 0.7, estilos/materiales 0.6, blog 0.5</w:t>
      </w:r>
    </w:p>
    <w:p>
      <w:pPr>
        <w:pStyle w:val="ListParagraph"/>
        <w:numPr>
          <w:ilvl w:val="0"/>
          <w:numId w:val="4"/>
        </w:numPr>
      </w:pPr>
      <w:r>
        <w:rPr>
          <w:rFonts w:ascii="Arial" w:cs="Arial" w:eastAsia="Arial" w:hAnsi="Arial"/>
          <w:b/>
          <w:bCs/>
          <w:color w:val="333333"/>
          <w:sz w:val="22"/>
          <w:szCs w:val="22"/>
        </w:rPr>
        <w:t xml:space="preserve">lastmod: </w:t>
      </w:r>
      <w:r>
        <w:rPr>
          <w:rFonts w:ascii="Arial" w:cs="Arial" w:eastAsia="Arial" w:hAnsi="Arial"/>
          <w:color w:val="333333"/>
          <w:sz w:val="22"/>
          <w:szCs w:val="22"/>
        </w:rPr>
        <w:t xml:space="preserve">Fecha del último build (no fecha fija hardcodeada)</w:t>
      </w:r>
    </w:p>
    <w:p>
      <w:pPr>
        <w:pStyle w:val="ListParagraph"/>
        <w:numPr>
          <w:ilvl w:val="0"/>
          <w:numId w:val="4"/>
        </w:numPr>
      </w:pPr>
      <w:r>
        <w:rPr>
          <w:rFonts w:ascii="Arial" w:cs="Arial" w:eastAsia="Arial" w:hAnsi="Arial"/>
          <w:b/>
          <w:bCs/>
          <w:color w:val="333333"/>
          <w:sz w:val="22"/>
          <w:szCs w:val="22"/>
        </w:rPr>
        <w:t xml:space="preserve">Implementación: </w:t>
      </w:r>
      <w:r>
        <w:rPr>
          <w:rFonts w:ascii="Arial" w:cs="Arial" w:eastAsia="Arial" w:hAnsi="Arial"/>
          <w:color w:val="333333"/>
          <w:sz w:val="22"/>
          <w:szCs w:val="22"/>
        </w:rPr>
        <w:t xml:space="preserve">Agregar función generateSitemap() al final de build.js que escriba sitemap.xml basado en todas las páginas generadas</w:t>
      </w:r>
    </w:p>
    <w:p>
      <w:pPr>
        <w:spacing w:after="80"/>
      </w:pPr>
    </w:p>
    <w:p>
      <w:pPr>
        <w:pStyle w:val="Heading2"/>
        <w:spacing w:after="200" w:before="300"/>
      </w:pPr>
      <w:r>
        <w:t xml:space="preserve">Especificaciones SEO: /showrooms</w:t>
      </w:r>
    </w:p>
    <w:p>
      <w:pPr>
        <w:spacing w:after="120"/>
        <w:jc w:val="left"/>
      </w:pPr>
      <w:r>
        <w:rPr>
          <w:rFonts w:ascii="Arial" w:cs="Arial" w:eastAsia="Arial" w:hAnsi="Arial"/>
          <w:color w:val="333333"/>
          <w:sz w:val="22"/>
          <w:szCs w:val="22"/>
        </w:rPr>
        <w:t xml:space="preserve">Faltaba en la tabla del top 10. Si bien no tiene alto volumen de búsqueda, es crítica para conversión y SEO local: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w:t>
            </w:r>
          </w:p>
        </w:tc>
        <w:tc>
          <w:tcPr>
            <w:tcW w:type="dxa" w:w="7360"/>
            <w:tcBorders>
              <w:top w:val="single" w:color="CCCCCC" w:sz="1"/>
              <w:left w:val="single" w:color="CCCCCC" w:sz="1"/>
              <w:bottom w:val="single" w:color="CCCCCC" w:sz="1"/>
              <w:right w:val="single" w:color="CCCCCC" w:sz="1"/>
            </w:tcBorders>
            <w:shd w:fill="00032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Slug</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/showrooms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H1</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Showrooms de Cocinas Integrales ZenHome en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Title SEO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Showrooms de Cocinas | ZenHome Monterrey y Guadalupe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Meta Description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Visita nuestros showrooms de cocinas integrales en Monterrey y Guadalupe. Conoce materiales, acabados y diseños en persona. Horarios, ubicación y cómo llegar.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Keyword principal</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showroom cocinas monterrey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Intención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Navegacional-local: quiere ver físicamente antes de decidir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CTA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Agenda tu visita al showroom más cercano</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Schema</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color w:val="333333"/>
                <w:sz w:val="20"/>
                <w:szCs w:val="20"/>
              </w:rPr>
              <w:t xml:space="preserve">LocalBusiness por cada sucursal con geo-coordinates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0038FF" w:sz="6"/>
              <w:bottom w:val="single" w:color="E0E0E0" w:sz="1"/>
              <w:right w:val="single" w:color="E0E0E0" w:sz="1"/>
            </w:tcBorders>
            <w:shd w:fill="E8F5E9" w:val="clear"/>
            <w:tcMar>
              <w:top w:type="dxa" w:w="100"/>
              <w:left w:type="dxa" w:w="150"/>
              <w:bottom w:type="dxa" w:w="100"/>
              <w:right w:type="dxa" w:w="150"/>
            </w:tcMar>
          </w:tcPr>
          <w:p>
            <w:pPr>
              <w:spacing w:after="0"/>
            </w:pPr>
            <w:r>
              <w:rPr>
                <w:rFonts w:ascii="Arial" w:cs="Arial" w:eastAsia="Arial" w:hAnsi="Arial"/>
                <w:b/>
                <w:bCs/>
                <w:color w:val="333333"/>
                <w:sz w:val="22"/>
                <w:szCs w:val="22"/>
              </w:rPr>
              <w:t xml:space="preserve">Principio operativo: </w:t>
            </w:r>
            <w:r>
              <w:rPr>
                <w:rFonts w:ascii="Arial" w:cs="Arial" w:eastAsia="Arial" w:hAnsi="Arial"/>
                <w:color w:val="333333"/>
                <w:sz w:val="22"/>
                <w:szCs w:val="22"/>
              </w:rPr>
              <w:t xml:space="preserve">No publicar nunca una página que no puedas respaldar con contenido real. Es mejor tener 5 páginas sólidas que 20 delgadas. Google (y los clientes) premian profundidad sobre cantidad.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ZenHome.com.mx</w:t>
    </w:r>
    <w:r>
      <w:rPr>
        <w:color w:val="CCCCCC"/>
        <w:sz w:val="16"/>
        <w:szCs w:val="16"/>
      </w:rPr>
      <w:t xml:space="preserve">  |  </w:t>
    </w:r>
    <w:r>
      <w:rPr>
        <w:rFonts w:ascii="Arial" w:cs="Arial" w:eastAsia="Arial" w:hAnsi="Arial"/>
        <w:color w:val="555555"/>
        <w:sz w:val="16"/>
        <w:szCs w:val="16"/>
      </w:rPr>
      <w:t xml:space="preserve">p.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00321"/>
        <w:sz w:val="18"/>
        <w:szCs w:val="18"/>
      </w:rPr>
      <w:t xml:space="preserve">ZenHome </w:t>
    </w:r>
    <w:r>
      <w:rPr>
        <w:rFonts w:ascii="Arial" w:cs="Arial" w:eastAsia="Arial" w:hAnsi="Arial"/>
        <w:color w:val="555555"/>
        <w:sz w:val="18"/>
        <w:szCs w:val="18"/>
      </w:rPr>
      <w:t xml:space="preserve">| Estrategia SEO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32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38F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3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2026-04-05T18:20:04.688Z</dcterms:created>
  <dcterms:modified xsi:type="dcterms:W3CDTF">2026-04-05T18:20:04.689Z</dcterms:modified>
</cp:coreProperties>
</file>

<file path=docProps/custom.xml><?xml version="1.0" encoding="utf-8"?>
<Properties xmlns="http://schemas.openxmlformats.org/officeDocument/2006/custom-properties" xmlns:vt="http://schemas.openxmlformats.org/officeDocument/2006/docPropsVTypes"/>
</file>