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 Bericht Nr.{{x_number}}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{{now}}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{{gross_revenue1}}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{net_revenue1}}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{{vat1}}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{{gross_revenue2}}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{{net_revenue2}}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{{vat2}}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VERST.GES/B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{{taxable_gross}}</w:t>
            </w:r>
          </w:p>
        </w:tc>
      </w:tr>
      <w:tr>
        <w:tc>
          <w:tcPr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VERST.GES/N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{{taxable_net}}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ST.GESAMT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{{total_vat}}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5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{{total_taxable_gross}}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-{{percentage_discounts}}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-{{total_discounts}}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Bezahlte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{{revenue_from_cur_paid_tables}}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Offene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{{revenue_from_cur_unpaid_tables}}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5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{{dummy_cur_revenue}}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A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LADE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{{gross_cash_revenue}}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{{gross_card_revenue}}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Rklif32+lKSb1sspkdZhBLBiMQ==">AMUW2mUkbmtjiEMOuidz7Q2DvfF7i37uHTQ2J4KatjBUj+om1c26owxlaHaQM2UcJQEkjWlOjKRqrrFOfz3liiUERA5/qEuQCQCB/0hMD+bMntyx8UdgBSg=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