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69" w:rsidRPr="00CE6843" w:rsidRDefault="00CE6843" w:rsidP="00CE6843">
      <w:pPr>
        <w:jc w:val="center"/>
        <w:rPr>
          <w:rFonts w:ascii="Cambria" w:hAnsi="Cambria"/>
          <w:sz w:val="32"/>
          <w:szCs w:val="32"/>
          <w:u w:val="single"/>
        </w:rPr>
      </w:pPr>
      <w:proofErr w:type="spellStart"/>
      <w:r w:rsidRPr="00CE6843">
        <w:rPr>
          <w:rFonts w:ascii="Cambria" w:hAnsi="Cambria"/>
          <w:sz w:val="32"/>
          <w:szCs w:val="32"/>
          <w:u w:val="single"/>
        </w:rPr>
        <w:t>Lakshita</w:t>
      </w:r>
      <w:proofErr w:type="spellEnd"/>
      <w:r w:rsidRPr="00CE6843">
        <w:rPr>
          <w:rFonts w:ascii="Cambria" w:hAnsi="Cambria"/>
          <w:sz w:val="32"/>
          <w:szCs w:val="32"/>
          <w:u w:val="single"/>
        </w:rPr>
        <w:t xml:space="preserve"> </w:t>
      </w:r>
      <w:proofErr w:type="spellStart"/>
      <w:r w:rsidRPr="00CE6843">
        <w:rPr>
          <w:rFonts w:ascii="Cambria" w:hAnsi="Cambria"/>
          <w:sz w:val="32"/>
          <w:szCs w:val="32"/>
          <w:u w:val="single"/>
        </w:rPr>
        <w:t>Sethi</w:t>
      </w:r>
      <w:proofErr w:type="spellEnd"/>
    </w:p>
    <w:p w:rsidR="00CE6843" w:rsidRPr="00CE6843" w:rsidRDefault="00CE6843" w:rsidP="00CE6843">
      <w:pPr>
        <w:jc w:val="center"/>
        <w:rPr>
          <w:rFonts w:ascii="Cambria" w:hAnsi="Cambria"/>
          <w:sz w:val="32"/>
          <w:szCs w:val="32"/>
          <w:u w:val="single"/>
        </w:rPr>
      </w:pPr>
      <w:r w:rsidRPr="00CE6843">
        <w:rPr>
          <w:rFonts w:ascii="Cambria" w:hAnsi="Cambria"/>
          <w:sz w:val="32"/>
          <w:szCs w:val="32"/>
          <w:u w:val="single"/>
        </w:rPr>
        <w:t>21BDA54</w:t>
      </w:r>
    </w:p>
    <w:p w:rsidR="00CE6843" w:rsidRDefault="00CE6843" w:rsidP="00CE6843">
      <w:pPr>
        <w:jc w:val="center"/>
        <w:rPr>
          <w:rFonts w:ascii="Cambria" w:hAnsi="Cambria"/>
          <w:sz w:val="32"/>
          <w:szCs w:val="32"/>
          <w:u w:val="single"/>
        </w:rPr>
      </w:pPr>
      <w:r w:rsidRPr="00CE6843">
        <w:rPr>
          <w:rFonts w:ascii="Cambria" w:hAnsi="Cambria"/>
          <w:sz w:val="32"/>
          <w:szCs w:val="32"/>
          <w:u w:val="single"/>
        </w:rPr>
        <w:t>Question 2</w:t>
      </w:r>
    </w:p>
    <w:p w:rsidR="00CE6843" w:rsidRDefault="00CE6843" w:rsidP="00CE6843">
      <w:pPr>
        <w:rPr>
          <w:rFonts w:ascii="Cambria" w:hAnsi="Cambria"/>
          <w:sz w:val="32"/>
          <w:szCs w:val="32"/>
          <w:u w:val="single"/>
        </w:rPr>
      </w:pPr>
      <w:proofErr w:type="gramStart"/>
      <w:r>
        <w:rPr>
          <w:rFonts w:ascii="Cambria" w:hAnsi="Cambria"/>
          <w:sz w:val="32"/>
          <w:szCs w:val="32"/>
          <w:u w:val="single"/>
        </w:rPr>
        <w:t>Key Insights from the data.</w:t>
      </w:r>
      <w:proofErr w:type="gramEnd"/>
    </w:p>
    <w:p w:rsidR="00CE6843" w:rsidRDefault="00CE6843" w:rsidP="00CE6843">
      <w:pPr>
        <w:pStyle w:val="ListParagraph"/>
        <w:numPr>
          <w:ilvl w:val="0"/>
          <w:numId w:val="2"/>
        </w:numPr>
        <w:rPr>
          <w:rFonts w:ascii="Cambria" w:hAnsi="Cambria"/>
          <w:sz w:val="32"/>
          <w:szCs w:val="32"/>
        </w:rPr>
      </w:pPr>
      <w:r w:rsidRPr="00CE6843">
        <w:rPr>
          <w:rFonts w:ascii="Cambria" w:hAnsi="Cambria"/>
          <w:sz w:val="32"/>
          <w:szCs w:val="32"/>
        </w:rPr>
        <w:t>The more the size of the laptop is, the more weight it'll carry.</w:t>
      </w:r>
    </w:p>
    <w:p w:rsidR="00CE6843" w:rsidRDefault="00CE6843" w:rsidP="00CE6843">
      <w:pPr>
        <w:pStyle w:val="ListParagraph"/>
        <w:rPr>
          <w:rFonts w:ascii="Cambria" w:hAnsi="Cambria"/>
          <w:sz w:val="32"/>
          <w:szCs w:val="32"/>
        </w:rPr>
      </w:pPr>
      <w:r>
        <w:rPr>
          <w:rFonts w:ascii="Cambria" w:hAnsi="Cambria"/>
          <w:noProof/>
          <w:sz w:val="32"/>
          <w:szCs w:val="32"/>
        </w:rPr>
        <w:drawing>
          <wp:inline distT="0" distB="0" distL="0" distR="0">
            <wp:extent cx="4404360" cy="41452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04360" cy="4145280"/>
                    </a:xfrm>
                    <a:prstGeom prst="rect">
                      <a:avLst/>
                    </a:prstGeom>
                    <a:noFill/>
                    <a:ln w="9525">
                      <a:noFill/>
                      <a:miter lim="800000"/>
                      <a:headEnd/>
                      <a:tailEnd/>
                    </a:ln>
                  </pic:spPr>
                </pic:pic>
              </a:graphicData>
            </a:graphic>
          </wp:inline>
        </w:drawing>
      </w:r>
    </w:p>
    <w:p w:rsidR="00CE6843" w:rsidRPr="00CE6843" w:rsidRDefault="00CE6843" w:rsidP="00CE6843">
      <w:pPr>
        <w:rPr>
          <w:rFonts w:ascii="Cambria" w:hAnsi="Cambria"/>
          <w:sz w:val="32"/>
          <w:szCs w:val="32"/>
        </w:rPr>
      </w:pPr>
      <w:r>
        <w:rPr>
          <w:noProof/>
        </w:rPr>
        <w:lastRenderedPageBreak/>
        <w:drawing>
          <wp:inline distT="0" distB="0" distL="0" distR="0">
            <wp:extent cx="5943600" cy="46184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4618451"/>
                    </a:xfrm>
                    <a:prstGeom prst="rect">
                      <a:avLst/>
                    </a:prstGeom>
                    <a:noFill/>
                    <a:ln w="9525">
                      <a:noFill/>
                      <a:miter lim="800000"/>
                      <a:headEnd/>
                      <a:tailEnd/>
                    </a:ln>
                  </pic:spPr>
                </pic:pic>
              </a:graphicData>
            </a:graphic>
          </wp:inline>
        </w:drawing>
      </w:r>
    </w:p>
    <w:p w:rsidR="00CE6843" w:rsidRDefault="00CE6843" w:rsidP="00CE6843">
      <w:pPr>
        <w:pStyle w:val="ListParagraph"/>
        <w:numPr>
          <w:ilvl w:val="0"/>
          <w:numId w:val="2"/>
        </w:numPr>
        <w:rPr>
          <w:rFonts w:ascii="Cambria" w:hAnsi="Cambria"/>
          <w:sz w:val="32"/>
          <w:szCs w:val="32"/>
        </w:rPr>
      </w:pPr>
      <w:r w:rsidRPr="00CE6843">
        <w:rPr>
          <w:rFonts w:ascii="Cambria" w:hAnsi="Cambria"/>
          <w:sz w:val="32"/>
          <w:szCs w:val="32"/>
        </w:rPr>
        <w:t xml:space="preserve">Dell and Lenovo </w:t>
      </w:r>
      <w:proofErr w:type="gramStart"/>
      <w:r w:rsidRPr="00CE6843">
        <w:rPr>
          <w:rFonts w:ascii="Cambria" w:hAnsi="Cambria"/>
          <w:sz w:val="32"/>
          <w:szCs w:val="32"/>
        </w:rPr>
        <w:t>has</w:t>
      </w:r>
      <w:proofErr w:type="gramEnd"/>
      <w:r w:rsidRPr="00CE6843">
        <w:rPr>
          <w:rFonts w:ascii="Cambria" w:hAnsi="Cambria"/>
          <w:sz w:val="32"/>
          <w:szCs w:val="32"/>
        </w:rPr>
        <w:t xml:space="preserve"> the highest number of sales.</w:t>
      </w:r>
    </w:p>
    <w:p w:rsidR="00CE6843" w:rsidRDefault="00CE6843" w:rsidP="00CE6843">
      <w:pPr>
        <w:rPr>
          <w:rFonts w:ascii="Cambria" w:hAnsi="Cambria"/>
          <w:sz w:val="32"/>
          <w:szCs w:val="32"/>
        </w:rPr>
      </w:pPr>
      <w:r>
        <w:rPr>
          <w:noProof/>
        </w:rPr>
        <w:lastRenderedPageBreak/>
        <w:drawing>
          <wp:inline distT="0" distB="0" distL="0" distR="0">
            <wp:extent cx="5943600" cy="45651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565146"/>
                    </a:xfrm>
                    <a:prstGeom prst="rect">
                      <a:avLst/>
                    </a:prstGeom>
                    <a:noFill/>
                    <a:ln w="9525">
                      <a:noFill/>
                      <a:miter lim="800000"/>
                      <a:headEnd/>
                      <a:tailEnd/>
                    </a:ln>
                  </pic:spPr>
                </pic:pic>
              </a:graphicData>
            </a:graphic>
          </wp:inline>
        </w:drawing>
      </w:r>
    </w:p>
    <w:p w:rsidR="00CE6843" w:rsidRDefault="00CE6843" w:rsidP="00CE6843">
      <w:pPr>
        <w:pStyle w:val="ListParagraph"/>
        <w:numPr>
          <w:ilvl w:val="0"/>
          <w:numId w:val="2"/>
        </w:numPr>
        <w:rPr>
          <w:rFonts w:ascii="Cambria" w:hAnsi="Cambria"/>
          <w:sz w:val="32"/>
          <w:szCs w:val="32"/>
        </w:rPr>
      </w:pPr>
      <w:r w:rsidRPr="00CE6843">
        <w:rPr>
          <w:rFonts w:ascii="Cambria" w:hAnsi="Cambria"/>
          <w:sz w:val="32"/>
          <w:szCs w:val="32"/>
        </w:rPr>
        <w:t>The most preferred resolution is "1920x1080".</w:t>
      </w:r>
    </w:p>
    <w:p w:rsidR="00CE6843" w:rsidRDefault="00CE6843" w:rsidP="00CE6843">
      <w:pPr>
        <w:rPr>
          <w:rFonts w:ascii="Cambria" w:hAnsi="Cambria"/>
          <w:sz w:val="32"/>
          <w:szCs w:val="32"/>
        </w:rPr>
      </w:pPr>
      <w:r>
        <w:rPr>
          <w:noProof/>
        </w:rPr>
        <w:lastRenderedPageBreak/>
        <w:drawing>
          <wp:inline distT="0" distB="0" distL="0" distR="0">
            <wp:extent cx="5943600" cy="45569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556932"/>
                    </a:xfrm>
                    <a:prstGeom prst="rect">
                      <a:avLst/>
                    </a:prstGeom>
                    <a:noFill/>
                    <a:ln w="9525">
                      <a:noFill/>
                      <a:miter lim="800000"/>
                      <a:headEnd/>
                      <a:tailEnd/>
                    </a:ln>
                  </pic:spPr>
                </pic:pic>
              </a:graphicData>
            </a:graphic>
          </wp:inline>
        </w:drawing>
      </w:r>
    </w:p>
    <w:p w:rsidR="00CE6843" w:rsidRDefault="00CE6843" w:rsidP="00CE6843">
      <w:pPr>
        <w:pStyle w:val="ListParagraph"/>
        <w:numPr>
          <w:ilvl w:val="0"/>
          <w:numId w:val="2"/>
        </w:numPr>
        <w:rPr>
          <w:rFonts w:ascii="Cambria" w:hAnsi="Cambria"/>
          <w:sz w:val="32"/>
          <w:szCs w:val="32"/>
        </w:rPr>
      </w:pPr>
      <w:r w:rsidRPr="00CE6843">
        <w:rPr>
          <w:rFonts w:ascii="Cambria" w:hAnsi="Cambria"/>
          <w:sz w:val="32"/>
          <w:szCs w:val="32"/>
        </w:rPr>
        <w:t xml:space="preserve">The maximum </w:t>
      </w:r>
      <w:proofErr w:type="gramStart"/>
      <w:r w:rsidRPr="00CE6843">
        <w:rPr>
          <w:rFonts w:ascii="Cambria" w:hAnsi="Cambria"/>
          <w:sz w:val="32"/>
          <w:szCs w:val="32"/>
        </w:rPr>
        <w:t>number of "Gaming" laptops are</w:t>
      </w:r>
      <w:proofErr w:type="gramEnd"/>
      <w:r w:rsidRPr="00CE6843">
        <w:rPr>
          <w:rFonts w:ascii="Cambria" w:hAnsi="Cambria"/>
          <w:sz w:val="32"/>
          <w:szCs w:val="32"/>
        </w:rPr>
        <w:t xml:space="preserve"> being offered by two main companies "Asus" &amp; "MSI"</w:t>
      </w:r>
      <w:r>
        <w:rPr>
          <w:rFonts w:ascii="Cambria" w:hAnsi="Cambria"/>
          <w:sz w:val="32"/>
          <w:szCs w:val="32"/>
        </w:rPr>
        <w:t>, w</w:t>
      </w:r>
      <w:r w:rsidRPr="00CE6843">
        <w:rPr>
          <w:rFonts w:ascii="Cambria" w:hAnsi="Cambria"/>
          <w:sz w:val="32"/>
          <w:szCs w:val="32"/>
        </w:rPr>
        <w:t>here "MSI" has only Gaming laptops.</w:t>
      </w:r>
    </w:p>
    <w:p w:rsidR="00CE6843" w:rsidRDefault="00CE6843" w:rsidP="00CE6843">
      <w:pPr>
        <w:pStyle w:val="ListParagraph"/>
        <w:rPr>
          <w:rFonts w:ascii="Cambria" w:hAnsi="Cambria"/>
          <w:sz w:val="32"/>
          <w:szCs w:val="32"/>
        </w:rPr>
      </w:pPr>
      <w:r>
        <w:rPr>
          <w:rFonts w:ascii="Cambria" w:hAnsi="Cambria"/>
          <w:noProof/>
          <w:sz w:val="32"/>
          <w:szCs w:val="32"/>
        </w:rPr>
        <w:lastRenderedPageBreak/>
        <w:drawing>
          <wp:inline distT="0" distB="0" distL="0" distR="0">
            <wp:extent cx="2827020" cy="77952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827020" cy="7795260"/>
                    </a:xfrm>
                    <a:prstGeom prst="rect">
                      <a:avLst/>
                    </a:prstGeom>
                    <a:noFill/>
                    <a:ln w="9525">
                      <a:noFill/>
                      <a:miter lim="800000"/>
                      <a:headEnd/>
                      <a:tailEnd/>
                    </a:ln>
                  </pic:spPr>
                </pic:pic>
              </a:graphicData>
            </a:graphic>
          </wp:inline>
        </w:drawing>
      </w:r>
    </w:p>
    <w:p w:rsidR="00CE6843" w:rsidRDefault="00CE6843" w:rsidP="00CE6843">
      <w:pPr>
        <w:pStyle w:val="ListParagraph"/>
        <w:numPr>
          <w:ilvl w:val="0"/>
          <w:numId w:val="2"/>
        </w:numPr>
        <w:rPr>
          <w:rFonts w:ascii="Cambria" w:hAnsi="Cambria"/>
          <w:sz w:val="32"/>
          <w:szCs w:val="32"/>
        </w:rPr>
      </w:pPr>
      <w:r w:rsidRPr="00CE6843">
        <w:rPr>
          <w:rFonts w:ascii="Cambria" w:hAnsi="Cambria"/>
          <w:sz w:val="32"/>
          <w:szCs w:val="32"/>
        </w:rPr>
        <w:lastRenderedPageBreak/>
        <w:t>There are many outliers in 8GB RAM laptops.</w:t>
      </w:r>
      <w:r>
        <w:rPr>
          <w:rFonts w:ascii="Cambria" w:hAnsi="Cambria"/>
          <w:sz w:val="32"/>
          <w:szCs w:val="32"/>
        </w:rPr>
        <w:t xml:space="preserve"> </w:t>
      </w:r>
      <w:r w:rsidRPr="00CE6843">
        <w:rPr>
          <w:rFonts w:ascii="Cambria" w:hAnsi="Cambria"/>
          <w:sz w:val="32"/>
          <w:szCs w:val="32"/>
        </w:rPr>
        <w:t xml:space="preserve"> The most costly ones are the </w:t>
      </w:r>
      <w:proofErr w:type="gramStart"/>
      <w:r w:rsidRPr="00CE6843">
        <w:rPr>
          <w:rFonts w:ascii="Cambria" w:hAnsi="Cambria"/>
          <w:sz w:val="32"/>
          <w:szCs w:val="32"/>
        </w:rPr>
        <w:t>32GB RAM one's</w:t>
      </w:r>
      <w:proofErr w:type="gramEnd"/>
      <w:r w:rsidRPr="00CE6843">
        <w:rPr>
          <w:rFonts w:ascii="Cambria" w:hAnsi="Cambria"/>
          <w:sz w:val="32"/>
          <w:szCs w:val="32"/>
        </w:rPr>
        <w:t>.</w:t>
      </w:r>
    </w:p>
    <w:p w:rsidR="00CE6843" w:rsidRDefault="00CE6843" w:rsidP="00CE6843">
      <w:pPr>
        <w:ind w:left="360"/>
        <w:rPr>
          <w:rFonts w:ascii="Cambria" w:hAnsi="Cambria"/>
          <w:sz w:val="32"/>
          <w:szCs w:val="32"/>
        </w:rPr>
      </w:pPr>
      <w:r>
        <w:rPr>
          <w:rFonts w:ascii="Cambria" w:hAnsi="Cambria"/>
          <w:noProof/>
          <w:sz w:val="32"/>
          <w:szCs w:val="32"/>
        </w:rPr>
        <w:drawing>
          <wp:inline distT="0" distB="0" distL="0" distR="0">
            <wp:extent cx="5943600" cy="45591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4559169"/>
                    </a:xfrm>
                    <a:prstGeom prst="rect">
                      <a:avLst/>
                    </a:prstGeom>
                    <a:noFill/>
                    <a:ln w="9525">
                      <a:noFill/>
                      <a:miter lim="800000"/>
                      <a:headEnd/>
                      <a:tailEnd/>
                    </a:ln>
                  </pic:spPr>
                </pic:pic>
              </a:graphicData>
            </a:graphic>
          </wp:inline>
        </w:drawing>
      </w:r>
    </w:p>
    <w:p w:rsidR="00CE6843" w:rsidRDefault="006F0BD6" w:rsidP="00CE6843">
      <w:pPr>
        <w:rPr>
          <w:rFonts w:ascii="Cambria" w:hAnsi="Cambria"/>
          <w:sz w:val="32"/>
          <w:szCs w:val="32"/>
        </w:rPr>
      </w:pPr>
      <w:r>
        <w:rPr>
          <w:rFonts w:ascii="Cambria" w:hAnsi="Cambria"/>
          <w:sz w:val="32"/>
          <w:szCs w:val="32"/>
        </w:rPr>
        <w:t xml:space="preserve">2) </w:t>
      </w:r>
      <w:proofErr w:type="gramStart"/>
      <w:r>
        <w:rPr>
          <w:rFonts w:ascii="Cambria" w:hAnsi="Cambria"/>
          <w:sz w:val="32"/>
          <w:szCs w:val="32"/>
        </w:rPr>
        <w:t>Answer  the</w:t>
      </w:r>
      <w:proofErr w:type="gramEnd"/>
      <w:r>
        <w:rPr>
          <w:rFonts w:ascii="Cambria" w:hAnsi="Cambria"/>
          <w:sz w:val="32"/>
          <w:szCs w:val="32"/>
        </w:rPr>
        <w:t xml:space="preserve">  following  questions.</w:t>
      </w:r>
    </w:p>
    <w:p w:rsidR="006F0BD6" w:rsidRDefault="006F0BD6" w:rsidP="00CE6843">
      <w:pPr>
        <w:rPr>
          <w:rFonts w:ascii="Cambria" w:hAnsi="Cambria"/>
          <w:sz w:val="32"/>
          <w:szCs w:val="32"/>
        </w:rPr>
      </w:pPr>
      <w:r>
        <w:rPr>
          <w:rFonts w:ascii="Cambria" w:hAnsi="Cambria"/>
          <w:sz w:val="32"/>
          <w:szCs w:val="32"/>
        </w:rPr>
        <w:t xml:space="preserve">- 1 </w:t>
      </w:r>
      <w:proofErr w:type="gramStart"/>
      <w:r>
        <w:rPr>
          <w:rFonts w:ascii="Cambria" w:hAnsi="Cambria"/>
          <w:sz w:val="32"/>
          <w:szCs w:val="32"/>
        </w:rPr>
        <w:t>What</w:t>
      </w:r>
      <w:proofErr w:type="gramEnd"/>
      <w:r>
        <w:rPr>
          <w:rFonts w:ascii="Cambria" w:hAnsi="Cambria"/>
          <w:sz w:val="32"/>
          <w:szCs w:val="32"/>
        </w:rPr>
        <w:t xml:space="preserve"> are the assumptions of Linear Regression?</w:t>
      </w:r>
    </w:p>
    <w:p w:rsidR="006F0BD6" w:rsidRPr="00DF23EC" w:rsidRDefault="006F0BD6" w:rsidP="00CE6843">
      <w:pPr>
        <w:rPr>
          <w:rFonts w:ascii="Cambria" w:hAnsi="Cambria"/>
          <w:color w:val="4C5F6F"/>
          <w:shd w:val="clear" w:color="auto" w:fill="FFFFFF"/>
        </w:rPr>
      </w:pPr>
      <w:r>
        <w:rPr>
          <w:rFonts w:ascii="Cambria" w:hAnsi="Cambria"/>
          <w:sz w:val="32"/>
          <w:szCs w:val="32"/>
        </w:rPr>
        <w:t>Ans</w:t>
      </w:r>
      <w:r w:rsidRPr="00DF23EC">
        <w:rPr>
          <w:rFonts w:ascii="Cambria" w:hAnsi="Cambria"/>
          <w:sz w:val="32"/>
          <w:szCs w:val="32"/>
        </w:rPr>
        <w:t xml:space="preserve">. </w:t>
      </w:r>
      <w:hyperlink r:id="rId11" w:history="1">
        <w:r w:rsidRPr="00DF23EC">
          <w:rPr>
            <w:rStyle w:val="Hyperlink"/>
            <w:rFonts w:ascii="Cambria" w:hAnsi="Cambria"/>
            <w:b/>
            <w:bCs/>
            <w:color w:val="000000" w:themeColor="text1"/>
            <w:bdr w:val="single" w:sz="2" w:space="0" w:color="auto" w:frame="1"/>
          </w:rPr>
          <w:t>Linear regression</w:t>
        </w:r>
      </w:hyperlink>
      <w:r w:rsidRPr="00DF23EC">
        <w:rPr>
          <w:rFonts w:ascii="Cambria" w:hAnsi="Cambria"/>
          <w:color w:val="4C5F6F"/>
          <w:shd w:val="clear" w:color="auto" w:fill="FFFFFF"/>
        </w:rPr>
        <w:t> is an analysis that assesses whether one or more predictor variables explain the dependent (criterion) variable.  The regression has five key assumptions:</w:t>
      </w:r>
    </w:p>
    <w:p w:rsidR="006F0BD6" w:rsidRPr="00DF23EC" w:rsidRDefault="006F0BD6" w:rsidP="006F0BD6">
      <w:pPr>
        <w:pStyle w:val="ListParagraph"/>
        <w:numPr>
          <w:ilvl w:val="0"/>
          <w:numId w:val="3"/>
        </w:numPr>
        <w:rPr>
          <w:rFonts w:ascii="Cambria" w:hAnsi="Cambria"/>
          <w:color w:val="4C5F6F"/>
          <w:shd w:val="clear" w:color="auto" w:fill="FFFFFF"/>
        </w:rPr>
      </w:pPr>
      <w:r w:rsidRPr="00DF23EC">
        <w:rPr>
          <w:rFonts w:ascii="Cambria" w:hAnsi="Cambria"/>
          <w:color w:val="4C5F6F"/>
          <w:shd w:val="clear" w:color="auto" w:fill="FFFFFF"/>
        </w:rPr>
        <w:t>Linearity – There must exist a linear relationship b/w the variables.</w:t>
      </w:r>
    </w:p>
    <w:p w:rsidR="006F0BD6" w:rsidRPr="00DF23EC" w:rsidRDefault="006F0BD6" w:rsidP="006F0BD6">
      <w:pPr>
        <w:pStyle w:val="ListParagraph"/>
        <w:numPr>
          <w:ilvl w:val="0"/>
          <w:numId w:val="3"/>
        </w:numPr>
        <w:rPr>
          <w:rFonts w:ascii="Cambria" w:hAnsi="Cambria"/>
          <w:color w:val="4C5F6F"/>
          <w:shd w:val="clear" w:color="auto" w:fill="FFFFFF"/>
        </w:rPr>
      </w:pPr>
      <w:r w:rsidRPr="00DF23EC">
        <w:rPr>
          <w:rFonts w:ascii="Cambria" w:hAnsi="Cambria"/>
          <w:color w:val="4C5F6F"/>
          <w:shd w:val="clear" w:color="auto" w:fill="FFFFFF"/>
        </w:rPr>
        <w:t>Normality – The distribution should tend towards a normal distribution.</w:t>
      </w:r>
    </w:p>
    <w:p w:rsidR="006F0BD6" w:rsidRPr="00DF23EC" w:rsidRDefault="006F0BD6" w:rsidP="006F0BD6">
      <w:pPr>
        <w:pStyle w:val="ListParagraph"/>
        <w:numPr>
          <w:ilvl w:val="0"/>
          <w:numId w:val="3"/>
        </w:numPr>
        <w:rPr>
          <w:rFonts w:ascii="Cambria" w:hAnsi="Cambria"/>
          <w:color w:val="4C5F6F"/>
          <w:shd w:val="clear" w:color="auto" w:fill="FFFFFF"/>
        </w:rPr>
      </w:pPr>
      <w:r w:rsidRPr="00DF23EC">
        <w:rPr>
          <w:rFonts w:ascii="Cambria" w:hAnsi="Cambria"/>
          <w:color w:val="4C5F6F"/>
          <w:shd w:val="clear" w:color="auto" w:fill="FFFFFF"/>
        </w:rPr>
        <w:t xml:space="preserve">No or less multi </w:t>
      </w:r>
      <w:proofErr w:type="spellStart"/>
      <w:r w:rsidRPr="00DF23EC">
        <w:rPr>
          <w:rFonts w:ascii="Cambria" w:hAnsi="Cambria"/>
          <w:color w:val="4C5F6F"/>
          <w:shd w:val="clear" w:color="auto" w:fill="FFFFFF"/>
        </w:rPr>
        <w:t>Collinearity</w:t>
      </w:r>
      <w:proofErr w:type="spellEnd"/>
      <w:r w:rsidRPr="00DF23EC">
        <w:rPr>
          <w:rFonts w:ascii="Cambria" w:hAnsi="Cambria"/>
          <w:color w:val="4C5F6F"/>
          <w:shd w:val="clear" w:color="auto" w:fill="FFFFFF"/>
        </w:rPr>
        <w:t xml:space="preserve"> – Since </w:t>
      </w:r>
      <w:proofErr w:type="spellStart"/>
      <w:r w:rsidRPr="00DF23EC">
        <w:rPr>
          <w:rFonts w:ascii="Cambria" w:hAnsi="Cambria"/>
          <w:color w:val="4C5F6F"/>
          <w:shd w:val="clear" w:color="auto" w:fill="FFFFFF"/>
        </w:rPr>
        <w:t>multicollinearity</w:t>
      </w:r>
      <w:proofErr w:type="spellEnd"/>
      <w:r w:rsidRPr="00DF23EC">
        <w:rPr>
          <w:rFonts w:ascii="Cambria" w:hAnsi="Cambria"/>
          <w:color w:val="4C5F6F"/>
          <w:shd w:val="clear" w:color="auto" w:fill="FFFFFF"/>
        </w:rPr>
        <w:t xml:space="preserve"> causes many problems.</w:t>
      </w:r>
    </w:p>
    <w:p w:rsidR="006F0BD6" w:rsidRPr="00DF23EC" w:rsidRDefault="006F0BD6" w:rsidP="006F0BD6">
      <w:pPr>
        <w:pStyle w:val="ListParagraph"/>
        <w:numPr>
          <w:ilvl w:val="0"/>
          <w:numId w:val="3"/>
        </w:numPr>
        <w:rPr>
          <w:rFonts w:ascii="Cambria" w:hAnsi="Cambria"/>
          <w:color w:val="4C5F6F"/>
          <w:shd w:val="clear" w:color="auto" w:fill="FFFFFF"/>
        </w:rPr>
      </w:pPr>
      <w:r w:rsidRPr="00DF23EC">
        <w:rPr>
          <w:rFonts w:ascii="Cambria" w:hAnsi="Cambria"/>
          <w:color w:val="4C5F6F"/>
          <w:shd w:val="clear" w:color="auto" w:fill="FFFFFF"/>
        </w:rPr>
        <w:t xml:space="preserve">No auto correlation – A variable should not have a relation with </w:t>
      </w:r>
      <w:proofErr w:type="spellStart"/>
      <w:proofErr w:type="gramStart"/>
      <w:r w:rsidRPr="00DF23EC">
        <w:rPr>
          <w:rFonts w:ascii="Cambria" w:hAnsi="Cambria"/>
          <w:color w:val="4C5F6F"/>
          <w:shd w:val="clear" w:color="auto" w:fill="FFFFFF"/>
        </w:rPr>
        <w:t>it’s</w:t>
      </w:r>
      <w:proofErr w:type="spellEnd"/>
      <w:proofErr w:type="gramEnd"/>
      <w:r w:rsidRPr="00DF23EC">
        <w:rPr>
          <w:rFonts w:ascii="Cambria" w:hAnsi="Cambria"/>
          <w:color w:val="4C5F6F"/>
          <w:shd w:val="clear" w:color="auto" w:fill="FFFFFF"/>
        </w:rPr>
        <w:t xml:space="preserve"> own self.</w:t>
      </w:r>
    </w:p>
    <w:p w:rsidR="006F0BD6" w:rsidRPr="00DF23EC" w:rsidRDefault="006F0BD6" w:rsidP="006F0BD6">
      <w:pPr>
        <w:pStyle w:val="ListParagraph"/>
        <w:numPr>
          <w:ilvl w:val="0"/>
          <w:numId w:val="3"/>
        </w:numPr>
        <w:rPr>
          <w:rFonts w:ascii="Cambria" w:hAnsi="Cambria"/>
          <w:color w:val="4C5F6F"/>
          <w:shd w:val="clear" w:color="auto" w:fill="FFFFFF"/>
        </w:rPr>
      </w:pPr>
      <w:proofErr w:type="spellStart"/>
      <w:r w:rsidRPr="00DF23EC">
        <w:rPr>
          <w:rFonts w:ascii="Cambria" w:hAnsi="Cambria"/>
          <w:color w:val="4C5F6F"/>
          <w:shd w:val="clear" w:color="auto" w:fill="FFFFFF"/>
        </w:rPr>
        <w:t>Homoscedasity</w:t>
      </w:r>
      <w:proofErr w:type="spellEnd"/>
      <w:r w:rsidRPr="00DF23EC">
        <w:rPr>
          <w:rFonts w:ascii="Cambria" w:hAnsi="Cambria"/>
          <w:color w:val="4C5F6F"/>
          <w:shd w:val="clear" w:color="auto" w:fill="FFFFFF"/>
        </w:rPr>
        <w:t xml:space="preserve"> – Constant variance b/w the error terms.</w:t>
      </w:r>
    </w:p>
    <w:p w:rsidR="006F0BD6" w:rsidRDefault="00A67C80" w:rsidP="00A67C80">
      <w:pPr>
        <w:rPr>
          <w:rFonts w:ascii="Cambria" w:hAnsi="Cambria"/>
          <w:sz w:val="32"/>
          <w:szCs w:val="32"/>
        </w:rPr>
      </w:pPr>
      <w:r>
        <w:rPr>
          <w:rFonts w:ascii="Cambria" w:hAnsi="Cambria"/>
          <w:sz w:val="32"/>
          <w:szCs w:val="32"/>
        </w:rPr>
        <w:lastRenderedPageBreak/>
        <w:t>-</w:t>
      </w:r>
      <w:r w:rsidRPr="00A67C80">
        <w:rPr>
          <w:rFonts w:ascii="Cambria" w:hAnsi="Cambria"/>
          <w:sz w:val="32"/>
          <w:szCs w:val="32"/>
        </w:rPr>
        <w:t>2</w:t>
      </w:r>
      <w:r>
        <w:rPr>
          <w:rFonts w:ascii="Cambria" w:hAnsi="Cambria"/>
          <w:sz w:val="32"/>
          <w:szCs w:val="32"/>
        </w:rPr>
        <w:t xml:space="preserve"> </w:t>
      </w:r>
      <w:r w:rsidRPr="00DF23EC">
        <w:rPr>
          <w:rFonts w:ascii="Cambria" w:hAnsi="Cambria"/>
          <w:sz w:val="32"/>
          <w:szCs w:val="32"/>
        </w:rPr>
        <w:t>Can we evaluate a Regression model? Define each metric and its interpretation.</w:t>
      </w:r>
      <w:r w:rsidRPr="00A67C80">
        <w:rPr>
          <w:rFonts w:ascii="Cambria" w:hAnsi="Cambria"/>
          <w:sz w:val="32"/>
          <w:szCs w:val="32"/>
        </w:rPr>
        <w:t xml:space="preserve"> </w:t>
      </w:r>
    </w:p>
    <w:p w:rsidR="00A67C80" w:rsidRPr="00DF23EC" w:rsidRDefault="00A67C80" w:rsidP="00A67C80">
      <w:pPr>
        <w:rPr>
          <w:rFonts w:ascii="Cambria" w:hAnsi="Cambria"/>
          <w:color w:val="4C5F6F"/>
          <w:shd w:val="clear" w:color="auto" w:fill="FFFFFF"/>
        </w:rPr>
      </w:pPr>
      <w:r w:rsidRPr="00DF23EC">
        <w:rPr>
          <w:rFonts w:ascii="Cambria" w:hAnsi="Cambria"/>
          <w:color w:val="4C5F6F"/>
          <w:u w:val="single"/>
          <w:shd w:val="clear" w:color="auto" w:fill="FFFFFF"/>
        </w:rPr>
        <w:t>Ans.</w:t>
      </w:r>
      <w:r>
        <w:rPr>
          <w:rFonts w:ascii="Cambria" w:hAnsi="Cambria"/>
          <w:sz w:val="32"/>
          <w:szCs w:val="32"/>
        </w:rPr>
        <w:t xml:space="preserve"> </w:t>
      </w:r>
      <w:r w:rsidRPr="00DF23EC">
        <w:rPr>
          <w:rFonts w:ascii="Cambria" w:hAnsi="Cambria"/>
          <w:color w:val="4C5F6F"/>
          <w:shd w:val="clear" w:color="auto" w:fill="FFFFFF"/>
        </w:rPr>
        <w:t>R-</w:t>
      </w:r>
      <w:proofErr w:type="gramStart"/>
      <w:r w:rsidRPr="00DF23EC">
        <w:rPr>
          <w:rFonts w:ascii="Cambria" w:hAnsi="Cambria"/>
          <w:color w:val="4C5F6F"/>
          <w:shd w:val="clear" w:color="auto" w:fill="FFFFFF"/>
        </w:rPr>
        <w:t>squared :</w:t>
      </w:r>
      <w:proofErr w:type="gramEnd"/>
      <w:r w:rsidRPr="00DF23EC">
        <w:rPr>
          <w:rFonts w:ascii="Cambria" w:hAnsi="Cambria"/>
          <w:color w:val="4C5F6F"/>
          <w:shd w:val="clear" w:color="auto" w:fill="FFFFFF"/>
        </w:rPr>
        <w:t xml:space="preserve"> R Square is calculated by the sum of squared of prediction error divided by the total sum of the square which replaces the calculated prediction with mean.</w:t>
      </w:r>
    </w:p>
    <w:p w:rsidR="00A67C80" w:rsidRPr="00DF23EC" w:rsidRDefault="00A67C80" w:rsidP="00A67C80">
      <w:pPr>
        <w:rPr>
          <w:rFonts w:ascii="Cambria" w:hAnsi="Cambria"/>
          <w:color w:val="4C5F6F"/>
          <w:shd w:val="clear" w:color="auto" w:fill="FFFFFF"/>
        </w:rPr>
      </w:pPr>
      <w:r w:rsidRPr="00DF23EC">
        <w:rPr>
          <w:rFonts w:ascii="Cambria" w:hAnsi="Cambria"/>
          <w:color w:val="4C5F6F"/>
          <w:u w:val="single"/>
          <w:shd w:val="clear" w:color="auto" w:fill="FFFFFF"/>
        </w:rPr>
        <w:t>Adjusted R-squared:</w:t>
      </w:r>
      <w:r w:rsidRPr="00DF23EC">
        <w:rPr>
          <w:rFonts w:ascii="Cambria" w:hAnsi="Cambria"/>
          <w:color w:val="4C5F6F"/>
          <w:shd w:val="clear" w:color="auto" w:fill="FFFFFF"/>
        </w:rPr>
        <w:t xml:space="preserve"> When we have more number of variables, then R-squared isn’t a good measure of accuracy. On the other hand, Adjusted R-squared balances with the number of variables present.</w:t>
      </w:r>
    </w:p>
    <w:p w:rsidR="00A67C80" w:rsidRPr="00DF23EC" w:rsidRDefault="00A67C80" w:rsidP="00A67C80">
      <w:pPr>
        <w:rPr>
          <w:rFonts w:ascii="Cambria" w:hAnsi="Cambria"/>
          <w:color w:val="4C5F6F"/>
          <w:shd w:val="clear" w:color="auto" w:fill="FFFFFF"/>
        </w:rPr>
      </w:pPr>
      <w:r w:rsidRPr="00DF23EC">
        <w:rPr>
          <w:rFonts w:ascii="Cambria" w:hAnsi="Cambria"/>
          <w:color w:val="4C5F6F"/>
          <w:u w:val="single"/>
          <w:shd w:val="clear" w:color="auto" w:fill="FFFFFF"/>
        </w:rPr>
        <w:t>MSE:</w:t>
      </w:r>
      <w:r w:rsidRPr="00DF23EC">
        <w:rPr>
          <w:rFonts w:ascii="Cambria" w:hAnsi="Cambria"/>
          <w:color w:val="4C5F6F"/>
          <w:shd w:val="clear" w:color="auto" w:fill="FFFFFF"/>
        </w:rPr>
        <w:t xml:space="preserve"> MSE is calculated by the sum of square of prediction error which is real output minus predicted output and then divide by the number of data points.</w:t>
      </w:r>
    </w:p>
    <w:p w:rsidR="00A67C80" w:rsidRPr="00DF23EC" w:rsidRDefault="00A67C80" w:rsidP="00A67C80">
      <w:pPr>
        <w:rPr>
          <w:rFonts w:ascii="Cambria" w:hAnsi="Cambria"/>
          <w:color w:val="4C5F6F"/>
          <w:shd w:val="clear" w:color="auto" w:fill="FFFFFF"/>
        </w:rPr>
      </w:pPr>
      <w:r w:rsidRPr="00DF23EC">
        <w:rPr>
          <w:rFonts w:ascii="Cambria" w:hAnsi="Cambria"/>
          <w:color w:val="4C5F6F"/>
          <w:u w:val="single"/>
          <w:shd w:val="clear" w:color="auto" w:fill="FFFFFF"/>
        </w:rPr>
        <w:t>RMSE:</w:t>
      </w:r>
      <w:r w:rsidRPr="00DF23EC">
        <w:rPr>
          <w:rFonts w:ascii="Cambria" w:hAnsi="Cambria"/>
          <w:color w:val="4C5F6F"/>
          <w:shd w:val="clear" w:color="auto" w:fill="FFFFFF"/>
        </w:rPr>
        <w:t xml:space="preserve"> Root Mean Square </w:t>
      </w:r>
      <w:proofErr w:type="gramStart"/>
      <w:r w:rsidRPr="00DF23EC">
        <w:rPr>
          <w:rFonts w:ascii="Cambria" w:hAnsi="Cambria"/>
          <w:color w:val="4C5F6F"/>
          <w:shd w:val="clear" w:color="auto" w:fill="FFFFFF"/>
        </w:rPr>
        <w:t>Error(</w:t>
      </w:r>
      <w:proofErr w:type="gramEnd"/>
      <w:r w:rsidRPr="00DF23EC">
        <w:rPr>
          <w:rFonts w:ascii="Cambria" w:hAnsi="Cambria"/>
          <w:color w:val="4C5F6F"/>
          <w:shd w:val="clear" w:color="auto" w:fill="FFFFFF"/>
        </w:rPr>
        <w:t>RMSE) is the square root of MSE. It is used more commonly than MSE because sometimes MSE value can be too big to compare easily. And square root brings it to the same level of prediction.</w:t>
      </w:r>
    </w:p>
    <w:p w:rsidR="00A67C80" w:rsidRPr="00DF23EC" w:rsidRDefault="00A67C80" w:rsidP="00A67C80">
      <w:pPr>
        <w:rPr>
          <w:rFonts w:ascii="Cambria" w:hAnsi="Cambria"/>
          <w:color w:val="4C5F6F"/>
          <w:shd w:val="clear" w:color="auto" w:fill="FFFFFF"/>
        </w:rPr>
      </w:pPr>
      <w:r w:rsidRPr="00DF23EC">
        <w:rPr>
          <w:rFonts w:ascii="Cambria" w:hAnsi="Cambria"/>
          <w:color w:val="4C5F6F"/>
          <w:u w:val="single"/>
          <w:shd w:val="clear" w:color="auto" w:fill="FFFFFF"/>
        </w:rPr>
        <w:t>MAE:</w:t>
      </w:r>
      <w:r w:rsidRPr="00DF23EC">
        <w:rPr>
          <w:rFonts w:ascii="Cambria" w:hAnsi="Cambria"/>
          <w:color w:val="4C5F6F"/>
          <w:shd w:val="clear" w:color="auto" w:fill="FFFFFF"/>
        </w:rPr>
        <w:t xml:space="preserve"> Mean Absolute Error takes the sum of the absolute value of error.</w:t>
      </w:r>
    </w:p>
    <w:p w:rsidR="00A67C80" w:rsidRPr="00DF23EC" w:rsidRDefault="00A67C80" w:rsidP="00A67C80">
      <w:pPr>
        <w:rPr>
          <w:rFonts w:ascii="Cambria" w:hAnsi="Cambria"/>
          <w:sz w:val="32"/>
          <w:szCs w:val="32"/>
        </w:rPr>
      </w:pPr>
      <w:r w:rsidRPr="00DF23EC">
        <w:rPr>
          <w:rFonts w:ascii="Cambria" w:hAnsi="Cambria"/>
          <w:sz w:val="32"/>
          <w:szCs w:val="32"/>
        </w:rPr>
        <w:t>-3 Can R squared be negative?</w:t>
      </w:r>
    </w:p>
    <w:p w:rsidR="00A67C80" w:rsidRPr="00DF23EC" w:rsidRDefault="00A67C80" w:rsidP="00A67C80">
      <w:pPr>
        <w:rPr>
          <w:rFonts w:ascii="Cambria" w:hAnsi="Cambria"/>
          <w:color w:val="4C5F6F"/>
          <w:shd w:val="clear" w:color="auto" w:fill="FFFFFF"/>
        </w:rPr>
      </w:pPr>
      <w:r w:rsidRPr="00DF23EC">
        <w:rPr>
          <w:rFonts w:ascii="Cambria" w:hAnsi="Cambria"/>
          <w:color w:val="4C5F6F"/>
        </w:rPr>
        <w:t>R2</w:t>
      </w:r>
      <w:r w:rsidRPr="00DF23EC">
        <w:rPr>
          <w:rFonts w:ascii="Cambria" w:hAnsi="Cambria"/>
          <w:color w:val="4C5F6F"/>
          <w:shd w:val="clear" w:color="auto" w:fill="FFFFFF"/>
        </w:rPr>
        <w:t> is negative only when the chosen model does not follow the trend of the data, so fits worse than a horizontal line.</w:t>
      </w:r>
    </w:p>
    <w:p w:rsidR="00A67C80" w:rsidRPr="00DF23EC" w:rsidRDefault="00A67C80" w:rsidP="00A67C80">
      <w:pPr>
        <w:rPr>
          <w:rFonts w:ascii="Cambria" w:hAnsi="Cambria"/>
          <w:sz w:val="32"/>
          <w:szCs w:val="32"/>
        </w:rPr>
      </w:pPr>
      <w:r w:rsidRPr="00DF23EC">
        <w:rPr>
          <w:rFonts w:ascii="Cambria" w:hAnsi="Cambria"/>
          <w:sz w:val="32"/>
          <w:szCs w:val="32"/>
        </w:rPr>
        <w:t>-4 What is a Dummy Variable?</w:t>
      </w:r>
    </w:p>
    <w:p w:rsidR="00A67C80" w:rsidRPr="00DF23EC" w:rsidRDefault="00A67C80" w:rsidP="00A67C80">
      <w:pPr>
        <w:rPr>
          <w:rFonts w:ascii="Cambria" w:hAnsi="Cambria"/>
          <w:color w:val="4C5F6F"/>
          <w:shd w:val="clear" w:color="auto" w:fill="FFFFFF"/>
        </w:rPr>
      </w:pPr>
      <w:r w:rsidRPr="00DF23EC">
        <w:rPr>
          <w:rFonts w:ascii="Cambria" w:hAnsi="Cambria"/>
          <w:color w:val="4C5F6F"/>
          <w:shd w:val="clear" w:color="auto" w:fill="FFFFFF"/>
        </w:rPr>
        <w:t xml:space="preserve">Ans. Dummy variable is a variable that just takes the value of </w:t>
      </w:r>
      <w:r w:rsidR="00DF23EC" w:rsidRPr="00DF23EC">
        <w:rPr>
          <w:rFonts w:ascii="Cambria" w:hAnsi="Cambria"/>
          <w:color w:val="4C5F6F"/>
          <w:shd w:val="clear" w:color="auto" w:fill="FFFFFF"/>
        </w:rPr>
        <w:t>just 0 or 1.</w:t>
      </w:r>
    </w:p>
    <w:p w:rsidR="00DF23EC" w:rsidRPr="00DF23EC" w:rsidRDefault="00DF23EC" w:rsidP="00A67C80">
      <w:pPr>
        <w:rPr>
          <w:rFonts w:ascii="Cambria" w:hAnsi="Cambria"/>
          <w:sz w:val="32"/>
          <w:szCs w:val="32"/>
        </w:rPr>
      </w:pPr>
      <w:r w:rsidRPr="00DF23EC">
        <w:rPr>
          <w:rFonts w:ascii="Cambria" w:hAnsi="Cambria"/>
          <w:sz w:val="32"/>
          <w:szCs w:val="32"/>
        </w:rPr>
        <w:t>-5 Is One Hot Encoding different from Dummy Variables?</w:t>
      </w:r>
    </w:p>
    <w:p w:rsidR="00DF23EC" w:rsidRPr="00DF23EC" w:rsidRDefault="00DF23EC" w:rsidP="00A67C80">
      <w:pPr>
        <w:rPr>
          <w:rFonts w:ascii="Cambria" w:hAnsi="Cambria"/>
          <w:color w:val="4C5F6F"/>
          <w:shd w:val="clear" w:color="auto" w:fill="FFFFFF"/>
        </w:rPr>
      </w:pPr>
      <w:r w:rsidRPr="00DF23EC">
        <w:rPr>
          <w:rFonts w:ascii="Cambria" w:hAnsi="Cambria"/>
          <w:color w:val="4C5F6F"/>
          <w:shd w:val="clear" w:color="auto" w:fill="FFFFFF"/>
        </w:rPr>
        <w:t>In one-hot encoding, we create a new set of dummy (binary) variables that is equal to the number of categories (k) in the variable.</w:t>
      </w:r>
    </w:p>
    <w:p w:rsidR="00DF23EC" w:rsidRPr="00DF23EC" w:rsidRDefault="00DF23EC" w:rsidP="00A67C80">
      <w:pPr>
        <w:rPr>
          <w:rFonts w:ascii="Cambria" w:hAnsi="Cambria"/>
          <w:sz w:val="32"/>
          <w:szCs w:val="32"/>
        </w:rPr>
      </w:pPr>
      <w:r w:rsidRPr="00DF23EC">
        <w:rPr>
          <w:rFonts w:ascii="Cambria" w:hAnsi="Cambria"/>
          <w:sz w:val="32"/>
          <w:szCs w:val="32"/>
        </w:rPr>
        <w:t>-6 How is polynomial regression different from linear regression?</w:t>
      </w:r>
    </w:p>
    <w:p w:rsidR="00DF23EC" w:rsidRPr="00DF23EC" w:rsidRDefault="00DF23EC" w:rsidP="00A67C80">
      <w:pPr>
        <w:rPr>
          <w:rFonts w:ascii="Cambria" w:hAnsi="Cambria"/>
          <w:color w:val="4C5F6F"/>
          <w:shd w:val="clear" w:color="auto" w:fill="FFFFFF"/>
        </w:rPr>
      </w:pPr>
      <w:r w:rsidRPr="00DF23EC">
        <w:rPr>
          <w:rFonts w:ascii="Cambria" w:hAnsi="Cambria"/>
          <w:color w:val="4C5F6F"/>
          <w:shd w:val="clear" w:color="auto" w:fill="FFFFFF"/>
        </w:rPr>
        <w:t xml:space="preserve">Ans. Polynomial regression is a form of </w:t>
      </w:r>
      <w:proofErr w:type="gramStart"/>
      <w:r w:rsidRPr="00DF23EC">
        <w:rPr>
          <w:rFonts w:ascii="Cambria" w:hAnsi="Cambria"/>
          <w:color w:val="4C5F6F"/>
          <w:shd w:val="clear" w:color="auto" w:fill="FFFFFF"/>
        </w:rPr>
        <w:t>Linear</w:t>
      </w:r>
      <w:proofErr w:type="gramEnd"/>
      <w:r w:rsidRPr="00DF23EC">
        <w:rPr>
          <w:rFonts w:ascii="Cambria" w:hAnsi="Cambria"/>
          <w:color w:val="4C5F6F"/>
          <w:shd w:val="clear" w:color="auto" w:fill="FFFFFF"/>
        </w:rPr>
        <w:t xml:space="preserve"> regression where only due to the Non-linear relationship between dependent and independent variables we add some polynomial terms to linear regression to convert it into Polynomial regression.</w:t>
      </w:r>
    </w:p>
    <w:p w:rsidR="00DF23EC" w:rsidRPr="00DF23EC" w:rsidRDefault="00DF23EC" w:rsidP="00A67C80">
      <w:pPr>
        <w:rPr>
          <w:rFonts w:ascii="Cambria" w:hAnsi="Cambria"/>
          <w:sz w:val="32"/>
          <w:szCs w:val="32"/>
        </w:rPr>
      </w:pPr>
      <w:proofErr w:type="gramStart"/>
      <w:r w:rsidRPr="00DF23EC">
        <w:rPr>
          <w:rFonts w:ascii="Cambria" w:hAnsi="Cambria"/>
          <w:sz w:val="32"/>
          <w:szCs w:val="32"/>
        </w:rPr>
        <w:t>-7 Interpret the screenshot below from the notebook</w:t>
      </w:r>
      <w:proofErr w:type="gramEnd"/>
      <w:r w:rsidRPr="00DF23EC">
        <w:rPr>
          <w:rFonts w:ascii="Cambria" w:hAnsi="Cambria"/>
          <w:sz w:val="32"/>
          <w:szCs w:val="32"/>
        </w:rPr>
        <w:t xml:space="preserve"> we discussed in class today.</w:t>
      </w:r>
    </w:p>
    <w:p w:rsidR="00DF23EC" w:rsidRPr="00DF23EC" w:rsidRDefault="00DF23EC" w:rsidP="00A67C80">
      <w:pPr>
        <w:rPr>
          <w:rFonts w:ascii="Cambria" w:hAnsi="Cambria"/>
          <w:color w:val="4C5F6F"/>
          <w:shd w:val="clear" w:color="auto" w:fill="FFFFFF"/>
        </w:rPr>
      </w:pPr>
      <w:r w:rsidRPr="00DF23EC">
        <w:rPr>
          <w:rFonts w:ascii="Cambria" w:hAnsi="Cambria"/>
          <w:color w:val="4C5F6F"/>
          <w:shd w:val="clear" w:color="auto" w:fill="FFFFFF"/>
        </w:rPr>
        <w:t xml:space="preserve">Ans. Since, </w:t>
      </w:r>
      <w:proofErr w:type="spellStart"/>
      <w:r w:rsidRPr="00DF23EC">
        <w:rPr>
          <w:rFonts w:ascii="Cambria" w:hAnsi="Cambria"/>
          <w:color w:val="4C5F6F"/>
          <w:shd w:val="clear" w:color="auto" w:fill="FFFFFF"/>
        </w:rPr>
        <w:t>model.score</w:t>
      </w:r>
      <w:proofErr w:type="spellEnd"/>
      <w:r w:rsidRPr="00DF23EC">
        <w:rPr>
          <w:rFonts w:ascii="Cambria" w:hAnsi="Cambria"/>
          <w:color w:val="4C5F6F"/>
          <w:shd w:val="clear" w:color="auto" w:fill="FFFFFF"/>
        </w:rPr>
        <w:t xml:space="preserve"> gives us the coefficient of determination.</w:t>
      </w:r>
    </w:p>
    <w:p w:rsidR="00DF23EC" w:rsidRPr="00DF23EC" w:rsidRDefault="00DF23EC" w:rsidP="00A67C80">
      <w:pPr>
        <w:rPr>
          <w:rFonts w:ascii="Cambria" w:hAnsi="Cambria"/>
          <w:color w:val="4C5F6F"/>
          <w:shd w:val="clear" w:color="auto" w:fill="FFFFFF"/>
        </w:rPr>
      </w:pPr>
      <w:r w:rsidRPr="00DF23EC">
        <w:rPr>
          <w:rFonts w:ascii="Cambria" w:hAnsi="Cambria"/>
          <w:color w:val="4C5F6F"/>
          <w:shd w:val="clear" w:color="auto" w:fill="FFFFFF"/>
        </w:rPr>
        <w:t xml:space="preserve">And also since we are calculating it between the variable and our predicted values of the same variable through our model, it comes </w:t>
      </w:r>
      <w:proofErr w:type="gramStart"/>
      <w:r w:rsidRPr="00DF23EC">
        <w:rPr>
          <w:rFonts w:ascii="Cambria" w:hAnsi="Cambria"/>
          <w:color w:val="4C5F6F"/>
          <w:shd w:val="clear" w:color="auto" w:fill="FFFFFF"/>
        </w:rPr>
        <w:t>1.0 .</w:t>
      </w:r>
      <w:proofErr w:type="gramEnd"/>
      <w:r w:rsidRPr="00DF23EC">
        <w:rPr>
          <w:rFonts w:ascii="Cambria" w:hAnsi="Cambria"/>
          <w:color w:val="4C5F6F"/>
          <w:shd w:val="clear" w:color="auto" w:fill="FFFFFF"/>
        </w:rPr>
        <w:t xml:space="preserve"> That means our model fits perfectly fine.</w:t>
      </w:r>
    </w:p>
    <w:p w:rsidR="00DF23EC" w:rsidRPr="00DF23EC" w:rsidRDefault="00DF23EC" w:rsidP="00A67C80">
      <w:pPr>
        <w:rPr>
          <w:rFonts w:ascii="Cambria" w:hAnsi="Cambria"/>
          <w:sz w:val="32"/>
          <w:szCs w:val="32"/>
        </w:rPr>
      </w:pPr>
      <w:r w:rsidRPr="00DF23EC">
        <w:rPr>
          <w:rFonts w:ascii="Cambria" w:hAnsi="Cambria"/>
          <w:sz w:val="32"/>
          <w:szCs w:val="32"/>
        </w:rPr>
        <w:lastRenderedPageBreak/>
        <w:t xml:space="preserve">-8 </w:t>
      </w:r>
      <w:proofErr w:type="gramStart"/>
      <w:r w:rsidRPr="00DF23EC">
        <w:rPr>
          <w:rFonts w:ascii="Cambria" w:hAnsi="Cambria"/>
          <w:sz w:val="32"/>
          <w:szCs w:val="32"/>
        </w:rPr>
        <w:t>Bonus</w:t>
      </w:r>
      <w:proofErr w:type="gramEnd"/>
      <w:r w:rsidRPr="00DF23EC">
        <w:rPr>
          <w:rFonts w:ascii="Cambria" w:hAnsi="Cambria"/>
          <w:sz w:val="32"/>
          <w:szCs w:val="32"/>
        </w:rPr>
        <w:t xml:space="preserve">: We saw </w:t>
      </w:r>
      <w:proofErr w:type="spellStart"/>
      <w:r w:rsidRPr="00DF23EC">
        <w:rPr>
          <w:rFonts w:ascii="Cambria" w:hAnsi="Cambria"/>
          <w:sz w:val="32"/>
          <w:szCs w:val="32"/>
        </w:rPr>
        <w:t>Sweetviz</w:t>
      </w:r>
      <w:proofErr w:type="spellEnd"/>
      <w:r w:rsidRPr="00DF23EC">
        <w:rPr>
          <w:rFonts w:ascii="Cambria" w:hAnsi="Cambria"/>
          <w:sz w:val="32"/>
          <w:szCs w:val="32"/>
        </w:rPr>
        <w:t xml:space="preserve"> as an Automated EDA option. What are the other options? Try a few of them and share which one did you find the best.</w:t>
      </w:r>
    </w:p>
    <w:p w:rsidR="00DF23EC" w:rsidRPr="00DF23EC" w:rsidRDefault="00DF23EC" w:rsidP="00A67C80">
      <w:pPr>
        <w:rPr>
          <w:rFonts w:ascii="Cambria" w:hAnsi="Cambria"/>
          <w:color w:val="4C5F6F"/>
          <w:shd w:val="clear" w:color="auto" w:fill="FFFFFF"/>
        </w:rPr>
      </w:pPr>
      <w:r w:rsidRPr="00DF23EC">
        <w:rPr>
          <w:rFonts w:ascii="Cambria" w:hAnsi="Cambria"/>
          <w:color w:val="4C5F6F"/>
          <w:shd w:val="clear" w:color="auto" w:fill="FFFFFF"/>
        </w:rPr>
        <w:t xml:space="preserve">Ans. Some other options are: </w:t>
      </w:r>
      <w:proofErr w:type="spellStart"/>
      <w:r w:rsidRPr="00DF23EC">
        <w:rPr>
          <w:rFonts w:ascii="Cambria" w:hAnsi="Cambria"/>
          <w:color w:val="4C5F6F"/>
          <w:shd w:val="clear" w:color="auto" w:fill="FFFFFF"/>
        </w:rPr>
        <w:t>autoviz</w:t>
      </w:r>
      <w:proofErr w:type="spellEnd"/>
      <w:r w:rsidRPr="00DF23EC">
        <w:rPr>
          <w:rFonts w:ascii="Cambria" w:hAnsi="Cambria"/>
          <w:color w:val="4C5F6F"/>
          <w:shd w:val="clear" w:color="auto" w:fill="FFFFFF"/>
        </w:rPr>
        <w:t xml:space="preserve">, pandas profiling, </w:t>
      </w:r>
      <w:proofErr w:type="spellStart"/>
      <w:r w:rsidRPr="00DF23EC">
        <w:rPr>
          <w:rFonts w:ascii="Cambria" w:hAnsi="Cambria"/>
          <w:color w:val="4C5F6F"/>
          <w:shd w:val="clear" w:color="auto" w:fill="FFFFFF"/>
        </w:rPr>
        <w:t>dtale</w:t>
      </w:r>
      <w:proofErr w:type="spellEnd"/>
      <w:r w:rsidRPr="00DF23EC">
        <w:rPr>
          <w:rFonts w:ascii="Cambria" w:hAnsi="Cambria"/>
          <w:color w:val="4C5F6F"/>
          <w:shd w:val="clear" w:color="auto" w:fill="FFFFFF"/>
        </w:rPr>
        <w:t>.</w:t>
      </w:r>
    </w:p>
    <w:p w:rsidR="00DF23EC" w:rsidRPr="00A67C80" w:rsidRDefault="00DF23EC" w:rsidP="00A67C80">
      <w:pPr>
        <w:rPr>
          <w:rFonts w:ascii="Arial" w:hAnsi="Arial" w:cs="Arial"/>
          <w:shd w:val="clear" w:color="auto" w:fill="FAF9F8"/>
        </w:rPr>
      </w:pPr>
    </w:p>
    <w:sectPr w:rsidR="00DF23EC" w:rsidRPr="00A67C80" w:rsidSect="006B68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47E3"/>
    <w:multiLevelType w:val="hybridMultilevel"/>
    <w:tmpl w:val="D142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5752D"/>
    <w:multiLevelType w:val="hybridMultilevel"/>
    <w:tmpl w:val="EDB02BB6"/>
    <w:lvl w:ilvl="0" w:tplc="0E7CEDFE">
      <w:start w:val="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019B7"/>
    <w:multiLevelType w:val="hybridMultilevel"/>
    <w:tmpl w:val="E54E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6843"/>
    <w:rsid w:val="006B6869"/>
    <w:rsid w:val="006F0BD6"/>
    <w:rsid w:val="00A67C80"/>
    <w:rsid w:val="00CE6843"/>
    <w:rsid w:val="00DF2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843"/>
    <w:pPr>
      <w:ind w:left="720"/>
      <w:contextualSpacing/>
    </w:pPr>
  </w:style>
  <w:style w:type="paragraph" w:styleId="BalloonText">
    <w:name w:val="Balloon Text"/>
    <w:basedOn w:val="Normal"/>
    <w:link w:val="BalloonTextChar"/>
    <w:uiPriority w:val="99"/>
    <w:semiHidden/>
    <w:unhideWhenUsed/>
    <w:rsid w:val="00CE6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843"/>
    <w:rPr>
      <w:rFonts w:ascii="Tahoma" w:hAnsi="Tahoma" w:cs="Tahoma"/>
      <w:sz w:val="16"/>
      <w:szCs w:val="16"/>
    </w:rPr>
  </w:style>
  <w:style w:type="character" w:styleId="Strong">
    <w:name w:val="Strong"/>
    <w:basedOn w:val="DefaultParagraphFont"/>
    <w:uiPriority w:val="22"/>
    <w:qFormat/>
    <w:rsid w:val="006F0BD6"/>
    <w:rPr>
      <w:b/>
      <w:bCs/>
    </w:rPr>
  </w:style>
  <w:style w:type="character" w:styleId="Hyperlink">
    <w:name w:val="Hyperlink"/>
    <w:basedOn w:val="DefaultParagraphFont"/>
    <w:uiPriority w:val="99"/>
    <w:semiHidden/>
    <w:unhideWhenUsed/>
    <w:rsid w:val="006F0BD6"/>
    <w:rPr>
      <w:color w:val="0000FF"/>
      <w:u w:val="single"/>
    </w:rPr>
  </w:style>
  <w:style w:type="character" w:customStyle="1" w:styleId="mi">
    <w:name w:val="mi"/>
    <w:basedOn w:val="DefaultParagraphFont"/>
    <w:rsid w:val="00A67C80"/>
  </w:style>
  <w:style w:type="character" w:customStyle="1" w:styleId="mn">
    <w:name w:val="mn"/>
    <w:basedOn w:val="DefaultParagraphFont"/>
    <w:rsid w:val="00A67C80"/>
  </w:style>
  <w:style w:type="character" w:customStyle="1" w:styleId="mjxassistivemathml">
    <w:name w:val="mjx_assistive_mathml"/>
    <w:basedOn w:val="DefaultParagraphFont"/>
    <w:rsid w:val="00A67C80"/>
  </w:style>
</w:styles>
</file>

<file path=word/webSettings.xml><?xml version="1.0" encoding="utf-8"?>
<w:webSettings xmlns:r="http://schemas.openxmlformats.org/officeDocument/2006/relationships" xmlns:w="http://schemas.openxmlformats.org/wordprocessingml/2006/main">
  <w:divs>
    <w:div w:id="205064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isticssolutions.com/free-resources/directory-of-statistical-analyses/what-is-linear-regress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2022-04-29T17:32:00Z</dcterms:created>
  <dcterms:modified xsi:type="dcterms:W3CDTF">2022-04-29T18:16:00Z</dcterms:modified>
</cp:coreProperties>
</file>