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6EB63" w14:textId="3E1ACBE2" w:rsidR="00E46CA9" w:rsidRDefault="00E46CA9" w:rsidP="00E46CA9">
      <w:pPr>
        <w:spacing w:line="240" w:lineRule="auto"/>
        <w:jc w:val="center"/>
        <w:rPr>
          <w:b/>
          <w:bCs/>
          <w:sz w:val="26"/>
          <w:szCs w:val="26"/>
        </w:rPr>
      </w:pPr>
      <w:r w:rsidRPr="00775CD2">
        <w:rPr>
          <w:b/>
          <w:bCs/>
          <w:sz w:val="26"/>
          <w:szCs w:val="26"/>
        </w:rPr>
        <w:t xml:space="preserve">M 365 Excel Class Video </w:t>
      </w:r>
      <w:r>
        <w:rPr>
          <w:b/>
          <w:bCs/>
          <w:sz w:val="26"/>
          <w:szCs w:val="26"/>
        </w:rPr>
        <w:t>1</w:t>
      </w:r>
      <w:r w:rsidR="00D91E49">
        <w:rPr>
          <w:b/>
          <w:bCs/>
          <w:sz w:val="26"/>
          <w:szCs w:val="26"/>
        </w:rPr>
        <w:t>2</w:t>
      </w:r>
      <w:r>
        <w:rPr>
          <w:b/>
          <w:bCs/>
          <w:sz w:val="26"/>
          <w:szCs w:val="26"/>
        </w:rPr>
        <w:t xml:space="preserve">: </w:t>
      </w:r>
      <w:r w:rsidR="00111374">
        <w:rPr>
          <w:b/>
          <w:bCs/>
          <w:sz w:val="26"/>
          <w:szCs w:val="26"/>
        </w:rPr>
        <w:t xml:space="preserve">Power Query M Code </w:t>
      </w:r>
      <w:r w:rsidRPr="00775CD2">
        <w:rPr>
          <w:b/>
          <w:bCs/>
          <w:noProof/>
          <w:sz w:val="26"/>
          <w:szCs w:val="26"/>
        </w:rPr>
        <w:drawing>
          <wp:inline distT="0" distB="0" distL="0" distR="0" wp14:anchorId="6DB12E1F" wp14:editId="41435086">
            <wp:extent cx="364363" cy="364363"/>
            <wp:effectExtent l="0" t="0" r="0" b="0"/>
            <wp:docPr id="17"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2796" cy="382796"/>
                    </a:xfrm>
                    <a:prstGeom prst="rect">
                      <a:avLst/>
                    </a:prstGeom>
                  </pic:spPr>
                </pic:pic>
              </a:graphicData>
            </a:graphic>
          </wp:inline>
        </w:drawing>
      </w:r>
    </w:p>
    <w:p w14:paraId="335080D3" w14:textId="2D1D418E" w:rsidR="00BF5207" w:rsidRPr="00775CD2" w:rsidRDefault="00BF5207" w:rsidP="00BF5207">
      <w:pPr>
        <w:spacing w:line="240" w:lineRule="auto"/>
        <w:rPr>
          <w:b/>
          <w:bCs/>
          <w:sz w:val="26"/>
          <w:szCs w:val="26"/>
        </w:rPr>
      </w:pPr>
      <w:r>
        <w:rPr>
          <w:b/>
          <w:bCs/>
          <w:sz w:val="26"/>
          <w:szCs w:val="26"/>
        </w:rPr>
        <w:t>Table of Contents</w:t>
      </w:r>
    </w:p>
    <w:p w14:paraId="7CEF9AE6" w14:textId="26DE0829" w:rsidR="00052061" w:rsidRDefault="00085B65">
      <w:pPr>
        <w:pStyle w:val="TOC1"/>
        <w:tabs>
          <w:tab w:val="right" w:leader="dot" w:pos="10790"/>
        </w:tabs>
        <w:rPr>
          <w:rFonts w:eastAsiaTheme="minorEastAsia"/>
          <w:noProof/>
        </w:rPr>
      </w:pPr>
      <w:r w:rsidRPr="00BF5207">
        <w:rPr>
          <w:sz w:val="12"/>
          <w:szCs w:val="12"/>
        </w:rPr>
        <w:fldChar w:fldCharType="begin"/>
      </w:r>
      <w:r w:rsidRPr="00BF5207">
        <w:rPr>
          <w:sz w:val="12"/>
          <w:szCs w:val="12"/>
        </w:rPr>
        <w:instrText xml:space="preserve"> TOC \o "1-3" \h \z \u </w:instrText>
      </w:r>
      <w:r w:rsidRPr="00BF5207">
        <w:rPr>
          <w:sz w:val="12"/>
          <w:szCs w:val="12"/>
        </w:rPr>
        <w:fldChar w:fldCharType="separate"/>
      </w:r>
      <w:hyperlink w:anchor="_Toc129780075" w:history="1">
        <w:r w:rsidR="00052061" w:rsidRPr="00AA4488">
          <w:rPr>
            <w:rStyle w:val="Hyperlink"/>
            <w:noProof/>
          </w:rPr>
          <w:t>What does Power Query do and how does it work? (from Only App Matter Book)</w:t>
        </w:r>
        <w:r w:rsidR="00052061">
          <w:rPr>
            <w:noProof/>
            <w:webHidden/>
          </w:rPr>
          <w:tab/>
        </w:r>
        <w:r w:rsidR="00052061">
          <w:rPr>
            <w:noProof/>
            <w:webHidden/>
          </w:rPr>
          <w:fldChar w:fldCharType="begin"/>
        </w:r>
        <w:r w:rsidR="00052061">
          <w:rPr>
            <w:noProof/>
            <w:webHidden/>
          </w:rPr>
          <w:instrText xml:space="preserve"> PAGEREF _Toc129780075 \h </w:instrText>
        </w:r>
        <w:r w:rsidR="00052061">
          <w:rPr>
            <w:noProof/>
            <w:webHidden/>
          </w:rPr>
        </w:r>
        <w:r w:rsidR="00052061">
          <w:rPr>
            <w:noProof/>
            <w:webHidden/>
          </w:rPr>
          <w:fldChar w:fldCharType="separate"/>
        </w:r>
        <w:r w:rsidR="00E57561">
          <w:rPr>
            <w:noProof/>
            <w:webHidden/>
          </w:rPr>
          <w:t>2</w:t>
        </w:r>
        <w:r w:rsidR="00052061">
          <w:rPr>
            <w:noProof/>
            <w:webHidden/>
          </w:rPr>
          <w:fldChar w:fldCharType="end"/>
        </w:r>
      </w:hyperlink>
    </w:p>
    <w:p w14:paraId="0F1671A1" w14:textId="2DDF6A3D" w:rsidR="00052061" w:rsidRDefault="00052061">
      <w:pPr>
        <w:pStyle w:val="TOC1"/>
        <w:tabs>
          <w:tab w:val="right" w:leader="dot" w:pos="10790"/>
        </w:tabs>
        <w:rPr>
          <w:rFonts w:eastAsiaTheme="minorEastAsia"/>
          <w:noProof/>
        </w:rPr>
      </w:pPr>
      <w:hyperlink w:anchor="_Toc129780076" w:history="1">
        <w:r w:rsidRPr="00AA4488">
          <w:rPr>
            <w:rStyle w:val="Hyperlink"/>
            <w:noProof/>
          </w:rPr>
          <w:t>Excel and Power BI Power Query Ribbon Tabs</w:t>
        </w:r>
        <w:r>
          <w:rPr>
            <w:noProof/>
            <w:webHidden/>
          </w:rPr>
          <w:tab/>
        </w:r>
        <w:r>
          <w:rPr>
            <w:noProof/>
            <w:webHidden/>
          </w:rPr>
          <w:fldChar w:fldCharType="begin"/>
        </w:r>
        <w:r>
          <w:rPr>
            <w:noProof/>
            <w:webHidden/>
          </w:rPr>
          <w:instrText xml:space="preserve"> PAGEREF _Toc129780076 \h </w:instrText>
        </w:r>
        <w:r>
          <w:rPr>
            <w:noProof/>
            <w:webHidden/>
          </w:rPr>
        </w:r>
        <w:r>
          <w:rPr>
            <w:noProof/>
            <w:webHidden/>
          </w:rPr>
          <w:fldChar w:fldCharType="separate"/>
        </w:r>
        <w:r w:rsidR="00E57561">
          <w:rPr>
            <w:noProof/>
            <w:webHidden/>
          </w:rPr>
          <w:t>3</w:t>
        </w:r>
        <w:r>
          <w:rPr>
            <w:noProof/>
            <w:webHidden/>
          </w:rPr>
          <w:fldChar w:fldCharType="end"/>
        </w:r>
      </w:hyperlink>
    </w:p>
    <w:p w14:paraId="6B11DB91" w14:textId="3FE64322" w:rsidR="00052061" w:rsidRDefault="00052061">
      <w:pPr>
        <w:pStyle w:val="TOC1"/>
        <w:tabs>
          <w:tab w:val="right" w:leader="dot" w:pos="10790"/>
        </w:tabs>
        <w:rPr>
          <w:rFonts w:eastAsiaTheme="minorEastAsia"/>
          <w:noProof/>
        </w:rPr>
      </w:pPr>
      <w:hyperlink w:anchor="_Toc129780077" w:history="1">
        <w:r w:rsidRPr="00AA4488">
          <w:rPr>
            <w:rStyle w:val="Hyperlink"/>
            <w:noProof/>
          </w:rPr>
          <w:t>Power Query Editor Window in Excel</w:t>
        </w:r>
        <w:r>
          <w:rPr>
            <w:noProof/>
            <w:webHidden/>
          </w:rPr>
          <w:tab/>
        </w:r>
        <w:r>
          <w:rPr>
            <w:noProof/>
            <w:webHidden/>
          </w:rPr>
          <w:fldChar w:fldCharType="begin"/>
        </w:r>
        <w:r>
          <w:rPr>
            <w:noProof/>
            <w:webHidden/>
          </w:rPr>
          <w:instrText xml:space="preserve"> PAGEREF _Toc129780077 \h </w:instrText>
        </w:r>
        <w:r>
          <w:rPr>
            <w:noProof/>
            <w:webHidden/>
          </w:rPr>
        </w:r>
        <w:r>
          <w:rPr>
            <w:noProof/>
            <w:webHidden/>
          </w:rPr>
          <w:fldChar w:fldCharType="separate"/>
        </w:r>
        <w:r w:rsidR="00E57561">
          <w:rPr>
            <w:noProof/>
            <w:webHidden/>
          </w:rPr>
          <w:t>4</w:t>
        </w:r>
        <w:r>
          <w:rPr>
            <w:noProof/>
            <w:webHidden/>
          </w:rPr>
          <w:fldChar w:fldCharType="end"/>
        </w:r>
      </w:hyperlink>
    </w:p>
    <w:p w14:paraId="27213EB7" w14:textId="3FDB5019" w:rsidR="00052061" w:rsidRDefault="00052061">
      <w:pPr>
        <w:pStyle w:val="TOC1"/>
        <w:tabs>
          <w:tab w:val="right" w:leader="dot" w:pos="10790"/>
        </w:tabs>
        <w:rPr>
          <w:rFonts w:eastAsiaTheme="minorEastAsia"/>
          <w:noProof/>
        </w:rPr>
      </w:pPr>
      <w:hyperlink w:anchor="_Toc129780078" w:history="1">
        <w:r w:rsidRPr="00AA4488">
          <w:rPr>
            <w:rStyle w:val="Hyperlink"/>
            <w:noProof/>
          </w:rPr>
          <w:t>Power Query Editor Window in Power BI Desktop</w:t>
        </w:r>
        <w:r>
          <w:rPr>
            <w:noProof/>
            <w:webHidden/>
          </w:rPr>
          <w:tab/>
        </w:r>
        <w:r>
          <w:rPr>
            <w:noProof/>
            <w:webHidden/>
          </w:rPr>
          <w:fldChar w:fldCharType="begin"/>
        </w:r>
        <w:r>
          <w:rPr>
            <w:noProof/>
            <w:webHidden/>
          </w:rPr>
          <w:instrText xml:space="preserve"> PAGEREF _Toc129780078 \h </w:instrText>
        </w:r>
        <w:r>
          <w:rPr>
            <w:noProof/>
            <w:webHidden/>
          </w:rPr>
        </w:r>
        <w:r>
          <w:rPr>
            <w:noProof/>
            <w:webHidden/>
          </w:rPr>
          <w:fldChar w:fldCharType="separate"/>
        </w:r>
        <w:r w:rsidR="00E57561">
          <w:rPr>
            <w:noProof/>
            <w:webHidden/>
          </w:rPr>
          <w:t>4</w:t>
        </w:r>
        <w:r>
          <w:rPr>
            <w:noProof/>
            <w:webHidden/>
          </w:rPr>
          <w:fldChar w:fldCharType="end"/>
        </w:r>
      </w:hyperlink>
    </w:p>
    <w:p w14:paraId="416FC1D4" w14:textId="23963C95" w:rsidR="00052061" w:rsidRDefault="00052061">
      <w:pPr>
        <w:pStyle w:val="TOC1"/>
        <w:tabs>
          <w:tab w:val="right" w:leader="dot" w:pos="10790"/>
        </w:tabs>
        <w:rPr>
          <w:rFonts w:eastAsiaTheme="minorEastAsia"/>
          <w:noProof/>
        </w:rPr>
      </w:pPr>
      <w:hyperlink w:anchor="_Toc129780079" w:history="1">
        <w:r w:rsidRPr="00AA4488">
          <w:rPr>
            <w:rStyle w:val="Hyperlink"/>
            <w:noProof/>
          </w:rPr>
          <w:t>Excel Power Query Load To</w:t>
        </w:r>
        <w:r>
          <w:rPr>
            <w:noProof/>
            <w:webHidden/>
          </w:rPr>
          <w:tab/>
        </w:r>
        <w:r>
          <w:rPr>
            <w:noProof/>
            <w:webHidden/>
          </w:rPr>
          <w:fldChar w:fldCharType="begin"/>
        </w:r>
        <w:r>
          <w:rPr>
            <w:noProof/>
            <w:webHidden/>
          </w:rPr>
          <w:instrText xml:space="preserve"> PAGEREF _Toc129780079 \h </w:instrText>
        </w:r>
        <w:r>
          <w:rPr>
            <w:noProof/>
            <w:webHidden/>
          </w:rPr>
        </w:r>
        <w:r>
          <w:rPr>
            <w:noProof/>
            <w:webHidden/>
          </w:rPr>
          <w:fldChar w:fldCharType="separate"/>
        </w:r>
        <w:r w:rsidR="00E57561">
          <w:rPr>
            <w:noProof/>
            <w:webHidden/>
          </w:rPr>
          <w:t>5</w:t>
        </w:r>
        <w:r>
          <w:rPr>
            <w:noProof/>
            <w:webHidden/>
          </w:rPr>
          <w:fldChar w:fldCharType="end"/>
        </w:r>
      </w:hyperlink>
    </w:p>
    <w:p w14:paraId="776BC990" w14:textId="4ACC6019" w:rsidR="00052061" w:rsidRDefault="00052061">
      <w:pPr>
        <w:pStyle w:val="TOC1"/>
        <w:tabs>
          <w:tab w:val="right" w:leader="dot" w:pos="10790"/>
        </w:tabs>
        <w:rPr>
          <w:rFonts w:eastAsiaTheme="minorEastAsia"/>
          <w:noProof/>
        </w:rPr>
      </w:pPr>
      <w:hyperlink w:anchor="_Toc129780080" w:history="1">
        <w:r w:rsidRPr="00AA4488">
          <w:rPr>
            <w:rStyle w:val="Hyperlink"/>
            <w:noProof/>
          </w:rPr>
          <w:t>Power BI Desktop Close &amp; Apply</w:t>
        </w:r>
        <w:r>
          <w:rPr>
            <w:noProof/>
            <w:webHidden/>
          </w:rPr>
          <w:tab/>
        </w:r>
        <w:r>
          <w:rPr>
            <w:noProof/>
            <w:webHidden/>
          </w:rPr>
          <w:fldChar w:fldCharType="begin"/>
        </w:r>
        <w:r>
          <w:rPr>
            <w:noProof/>
            <w:webHidden/>
          </w:rPr>
          <w:instrText xml:space="preserve"> PAGEREF _Toc129780080 \h </w:instrText>
        </w:r>
        <w:r>
          <w:rPr>
            <w:noProof/>
            <w:webHidden/>
          </w:rPr>
        </w:r>
        <w:r>
          <w:rPr>
            <w:noProof/>
            <w:webHidden/>
          </w:rPr>
          <w:fldChar w:fldCharType="separate"/>
        </w:r>
        <w:r w:rsidR="00E57561">
          <w:rPr>
            <w:noProof/>
            <w:webHidden/>
          </w:rPr>
          <w:t>5</w:t>
        </w:r>
        <w:r>
          <w:rPr>
            <w:noProof/>
            <w:webHidden/>
          </w:rPr>
          <w:fldChar w:fldCharType="end"/>
        </w:r>
      </w:hyperlink>
    </w:p>
    <w:p w14:paraId="7D209A8F" w14:textId="25DF333C" w:rsidR="00052061" w:rsidRDefault="00052061">
      <w:pPr>
        <w:pStyle w:val="TOC1"/>
        <w:tabs>
          <w:tab w:val="right" w:leader="dot" w:pos="10790"/>
        </w:tabs>
        <w:rPr>
          <w:rFonts w:eastAsiaTheme="minorEastAsia"/>
          <w:noProof/>
        </w:rPr>
      </w:pPr>
      <w:hyperlink w:anchor="_Toc129780081" w:history="1">
        <w:r w:rsidRPr="00AA4488">
          <w:rPr>
            <w:rStyle w:val="Hyperlink"/>
            <w:noProof/>
          </w:rPr>
          <w:t>The story of how M Code works in Power Query:</w:t>
        </w:r>
        <w:r>
          <w:rPr>
            <w:noProof/>
            <w:webHidden/>
          </w:rPr>
          <w:tab/>
        </w:r>
        <w:r>
          <w:rPr>
            <w:noProof/>
            <w:webHidden/>
          </w:rPr>
          <w:fldChar w:fldCharType="begin"/>
        </w:r>
        <w:r>
          <w:rPr>
            <w:noProof/>
            <w:webHidden/>
          </w:rPr>
          <w:instrText xml:space="preserve"> PAGEREF _Toc129780081 \h </w:instrText>
        </w:r>
        <w:r>
          <w:rPr>
            <w:noProof/>
            <w:webHidden/>
          </w:rPr>
        </w:r>
        <w:r>
          <w:rPr>
            <w:noProof/>
            <w:webHidden/>
          </w:rPr>
          <w:fldChar w:fldCharType="separate"/>
        </w:r>
        <w:r w:rsidR="00E57561">
          <w:rPr>
            <w:noProof/>
            <w:webHidden/>
          </w:rPr>
          <w:t>6</w:t>
        </w:r>
        <w:r>
          <w:rPr>
            <w:noProof/>
            <w:webHidden/>
          </w:rPr>
          <w:fldChar w:fldCharType="end"/>
        </w:r>
      </w:hyperlink>
    </w:p>
    <w:p w14:paraId="66D66CE3" w14:textId="3D77D7D7" w:rsidR="00052061" w:rsidRDefault="00052061">
      <w:pPr>
        <w:pStyle w:val="TOC2"/>
        <w:tabs>
          <w:tab w:val="right" w:leader="dot" w:pos="10790"/>
        </w:tabs>
        <w:rPr>
          <w:rFonts w:eastAsiaTheme="minorEastAsia"/>
          <w:noProof/>
        </w:rPr>
      </w:pPr>
      <w:hyperlink w:anchor="_Toc129780082" w:history="1">
        <w:r w:rsidRPr="00AA4488">
          <w:rPr>
            <w:rStyle w:val="Hyperlink"/>
            <w:noProof/>
          </w:rPr>
          <w:t>Microsoft Power Query M Code Specifications Guide</w:t>
        </w:r>
        <w:r>
          <w:rPr>
            <w:noProof/>
            <w:webHidden/>
          </w:rPr>
          <w:tab/>
        </w:r>
        <w:r>
          <w:rPr>
            <w:noProof/>
            <w:webHidden/>
          </w:rPr>
          <w:fldChar w:fldCharType="begin"/>
        </w:r>
        <w:r>
          <w:rPr>
            <w:noProof/>
            <w:webHidden/>
          </w:rPr>
          <w:instrText xml:space="preserve"> PAGEREF _Toc129780082 \h </w:instrText>
        </w:r>
        <w:r>
          <w:rPr>
            <w:noProof/>
            <w:webHidden/>
          </w:rPr>
        </w:r>
        <w:r>
          <w:rPr>
            <w:noProof/>
            <w:webHidden/>
          </w:rPr>
          <w:fldChar w:fldCharType="separate"/>
        </w:r>
        <w:r w:rsidR="00E57561">
          <w:rPr>
            <w:noProof/>
            <w:webHidden/>
          </w:rPr>
          <w:t>6</w:t>
        </w:r>
        <w:r>
          <w:rPr>
            <w:noProof/>
            <w:webHidden/>
          </w:rPr>
          <w:fldChar w:fldCharType="end"/>
        </w:r>
      </w:hyperlink>
    </w:p>
    <w:p w14:paraId="4B1C33EE" w14:textId="52B4FCE5" w:rsidR="00052061" w:rsidRDefault="00052061">
      <w:pPr>
        <w:pStyle w:val="TOC2"/>
        <w:tabs>
          <w:tab w:val="right" w:leader="dot" w:pos="10790"/>
        </w:tabs>
        <w:rPr>
          <w:rFonts w:eastAsiaTheme="minorEastAsia"/>
          <w:noProof/>
        </w:rPr>
      </w:pPr>
      <w:hyperlink w:anchor="_Toc129780083" w:history="1">
        <w:r w:rsidRPr="00AA4488">
          <w:rPr>
            <w:rStyle w:val="Hyperlink"/>
            <w:noProof/>
          </w:rPr>
          <w:t>Define Power Query</w:t>
        </w:r>
        <w:r>
          <w:rPr>
            <w:noProof/>
            <w:webHidden/>
          </w:rPr>
          <w:tab/>
        </w:r>
        <w:r>
          <w:rPr>
            <w:noProof/>
            <w:webHidden/>
          </w:rPr>
          <w:fldChar w:fldCharType="begin"/>
        </w:r>
        <w:r>
          <w:rPr>
            <w:noProof/>
            <w:webHidden/>
          </w:rPr>
          <w:instrText xml:space="preserve"> PAGEREF _Toc129780083 \h </w:instrText>
        </w:r>
        <w:r>
          <w:rPr>
            <w:noProof/>
            <w:webHidden/>
          </w:rPr>
        </w:r>
        <w:r>
          <w:rPr>
            <w:noProof/>
            <w:webHidden/>
          </w:rPr>
          <w:fldChar w:fldCharType="separate"/>
        </w:r>
        <w:r w:rsidR="00E57561">
          <w:rPr>
            <w:noProof/>
            <w:webHidden/>
          </w:rPr>
          <w:t>6</w:t>
        </w:r>
        <w:r>
          <w:rPr>
            <w:noProof/>
            <w:webHidden/>
          </w:rPr>
          <w:fldChar w:fldCharType="end"/>
        </w:r>
      </w:hyperlink>
    </w:p>
    <w:p w14:paraId="140107C8" w14:textId="0C934CC6" w:rsidR="00052061" w:rsidRDefault="00052061">
      <w:pPr>
        <w:pStyle w:val="TOC2"/>
        <w:tabs>
          <w:tab w:val="right" w:leader="dot" w:pos="10790"/>
        </w:tabs>
        <w:rPr>
          <w:rFonts w:eastAsiaTheme="minorEastAsia"/>
          <w:noProof/>
        </w:rPr>
      </w:pPr>
      <w:hyperlink w:anchor="_Toc129780084" w:history="1">
        <w:r w:rsidRPr="00AA4488">
          <w:rPr>
            <w:rStyle w:val="Hyperlink"/>
            <w:noProof/>
          </w:rPr>
          <w:t>Values possible in Power Query</w:t>
        </w:r>
        <w:r>
          <w:rPr>
            <w:noProof/>
            <w:webHidden/>
          </w:rPr>
          <w:tab/>
        </w:r>
        <w:r>
          <w:rPr>
            <w:noProof/>
            <w:webHidden/>
          </w:rPr>
          <w:fldChar w:fldCharType="begin"/>
        </w:r>
        <w:r>
          <w:rPr>
            <w:noProof/>
            <w:webHidden/>
          </w:rPr>
          <w:instrText xml:space="preserve"> PAGEREF _Toc129780084 \h </w:instrText>
        </w:r>
        <w:r>
          <w:rPr>
            <w:noProof/>
            <w:webHidden/>
          </w:rPr>
        </w:r>
        <w:r>
          <w:rPr>
            <w:noProof/>
            <w:webHidden/>
          </w:rPr>
          <w:fldChar w:fldCharType="separate"/>
        </w:r>
        <w:r w:rsidR="00E57561">
          <w:rPr>
            <w:noProof/>
            <w:webHidden/>
          </w:rPr>
          <w:t>6</w:t>
        </w:r>
        <w:r>
          <w:rPr>
            <w:noProof/>
            <w:webHidden/>
          </w:rPr>
          <w:fldChar w:fldCharType="end"/>
        </w:r>
      </w:hyperlink>
    </w:p>
    <w:p w14:paraId="069440BA" w14:textId="160D1A14" w:rsidR="00052061" w:rsidRDefault="00052061">
      <w:pPr>
        <w:pStyle w:val="TOC2"/>
        <w:tabs>
          <w:tab w:val="right" w:leader="dot" w:pos="10790"/>
        </w:tabs>
        <w:rPr>
          <w:rFonts w:eastAsiaTheme="minorEastAsia"/>
          <w:noProof/>
        </w:rPr>
      </w:pPr>
      <w:hyperlink w:anchor="_Toc129780085" w:history="1">
        <w:r w:rsidRPr="00AA4488">
          <w:rPr>
            <w:rStyle w:val="Hyperlink"/>
            <w:noProof/>
          </w:rPr>
          <w:t>Power Query Data Types</w:t>
        </w:r>
        <w:r>
          <w:rPr>
            <w:noProof/>
            <w:webHidden/>
          </w:rPr>
          <w:tab/>
        </w:r>
        <w:r>
          <w:rPr>
            <w:noProof/>
            <w:webHidden/>
          </w:rPr>
          <w:fldChar w:fldCharType="begin"/>
        </w:r>
        <w:r>
          <w:rPr>
            <w:noProof/>
            <w:webHidden/>
          </w:rPr>
          <w:instrText xml:space="preserve"> PAGEREF _Toc129780085 \h </w:instrText>
        </w:r>
        <w:r>
          <w:rPr>
            <w:noProof/>
            <w:webHidden/>
          </w:rPr>
        </w:r>
        <w:r>
          <w:rPr>
            <w:noProof/>
            <w:webHidden/>
          </w:rPr>
          <w:fldChar w:fldCharType="separate"/>
        </w:r>
        <w:r w:rsidR="00E57561">
          <w:rPr>
            <w:noProof/>
            <w:webHidden/>
          </w:rPr>
          <w:t>7</w:t>
        </w:r>
        <w:r>
          <w:rPr>
            <w:noProof/>
            <w:webHidden/>
          </w:rPr>
          <w:fldChar w:fldCharType="end"/>
        </w:r>
      </w:hyperlink>
    </w:p>
    <w:p w14:paraId="0083D479" w14:textId="26BE9EF5" w:rsidR="00052061" w:rsidRDefault="00052061">
      <w:pPr>
        <w:pStyle w:val="TOC2"/>
        <w:tabs>
          <w:tab w:val="right" w:leader="dot" w:pos="10790"/>
        </w:tabs>
        <w:rPr>
          <w:rFonts w:eastAsiaTheme="minorEastAsia"/>
          <w:noProof/>
        </w:rPr>
      </w:pPr>
      <w:hyperlink w:anchor="_Toc129780086" w:history="1">
        <w:r w:rsidRPr="00AA4488">
          <w:rPr>
            <w:rStyle w:val="Hyperlink"/>
            <w:noProof/>
          </w:rPr>
          <w:t>Data Types vs. Values</w:t>
        </w:r>
        <w:r>
          <w:rPr>
            <w:noProof/>
            <w:webHidden/>
          </w:rPr>
          <w:tab/>
        </w:r>
        <w:r>
          <w:rPr>
            <w:noProof/>
            <w:webHidden/>
          </w:rPr>
          <w:fldChar w:fldCharType="begin"/>
        </w:r>
        <w:r>
          <w:rPr>
            <w:noProof/>
            <w:webHidden/>
          </w:rPr>
          <w:instrText xml:space="preserve"> PAGEREF _Toc129780086 \h </w:instrText>
        </w:r>
        <w:r>
          <w:rPr>
            <w:noProof/>
            <w:webHidden/>
          </w:rPr>
        </w:r>
        <w:r>
          <w:rPr>
            <w:noProof/>
            <w:webHidden/>
          </w:rPr>
          <w:fldChar w:fldCharType="separate"/>
        </w:r>
        <w:r w:rsidR="00E57561">
          <w:rPr>
            <w:noProof/>
            <w:webHidden/>
          </w:rPr>
          <w:t>7</w:t>
        </w:r>
        <w:r>
          <w:rPr>
            <w:noProof/>
            <w:webHidden/>
          </w:rPr>
          <w:fldChar w:fldCharType="end"/>
        </w:r>
      </w:hyperlink>
    </w:p>
    <w:p w14:paraId="5C7AE293" w14:textId="5B49C2E7" w:rsidR="00052061" w:rsidRDefault="00052061">
      <w:pPr>
        <w:pStyle w:val="TOC2"/>
        <w:tabs>
          <w:tab w:val="right" w:leader="dot" w:pos="10790"/>
        </w:tabs>
        <w:rPr>
          <w:rFonts w:eastAsiaTheme="minorEastAsia"/>
          <w:noProof/>
        </w:rPr>
      </w:pPr>
      <w:hyperlink w:anchor="_Toc129780087" w:history="1">
        <w:r w:rsidRPr="00AA4488">
          <w:rPr>
            <w:rStyle w:val="Hyperlink"/>
            <w:noProof/>
          </w:rPr>
          <w:t>Where you can view M Code</w:t>
        </w:r>
        <w:r>
          <w:rPr>
            <w:noProof/>
            <w:webHidden/>
          </w:rPr>
          <w:tab/>
        </w:r>
        <w:r>
          <w:rPr>
            <w:noProof/>
            <w:webHidden/>
          </w:rPr>
          <w:fldChar w:fldCharType="begin"/>
        </w:r>
        <w:r>
          <w:rPr>
            <w:noProof/>
            <w:webHidden/>
          </w:rPr>
          <w:instrText xml:space="preserve"> PAGEREF _Toc129780087 \h </w:instrText>
        </w:r>
        <w:r>
          <w:rPr>
            <w:noProof/>
            <w:webHidden/>
          </w:rPr>
        </w:r>
        <w:r>
          <w:rPr>
            <w:noProof/>
            <w:webHidden/>
          </w:rPr>
          <w:fldChar w:fldCharType="separate"/>
        </w:r>
        <w:r w:rsidR="00E57561">
          <w:rPr>
            <w:noProof/>
            <w:webHidden/>
          </w:rPr>
          <w:t>8</w:t>
        </w:r>
        <w:r>
          <w:rPr>
            <w:noProof/>
            <w:webHidden/>
          </w:rPr>
          <w:fldChar w:fldCharType="end"/>
        </w:r>
      </w:hyperlink>
    </w:p>
    <w:p w14:paraId="7152F937" w14:textId="6AECBAD4" w:rsidR="00052061" w:rsidRDefault="00052061">
      <w:pPr>
        <w:pStyle w:val="TOC2"/>
        <w:tabs>
          <w:tab w:val="right" w:leader="dot" w:pos="10790"/>
        </w:tabs>
        <w:rPr>
          <w:rFonts w:eastAsiaTheme="minorEastAsia"/>
          <w:noProof/>
        </w:rPr>
      </w:pPr>
      <w:hyperlink w:anchor="_Toc129780088" w:history="1">
        <w:r w:rsidRPr="00AA4488">
          <w:rPr>
            <w:rStyle w:val="Hyperlink"/>
            <w:noProof/>
          </w:rPr>
          <w:t>Expressions</w:t>
        </w:r>
        <w:r>
          <w:rPr>
            <w:noProof/>
            <w:webHidden/>
          </w:rPr>
          <w:tab/>
        </w:r>
        <w:r>
          <w:rPr>
            <w:noProof/>
            <w:webHidden/>
          </w:rPr>
          <w:fldChar w:fldCharType="begin"/>
        </w:r>
        <w:r>
          <w:rPr>
            <w:noProof/>
            <w:webHidden/>
          </w:rPr>
          <w:instrText xml:space="preserve"> PAGEREF _Toc129780088 \h </w:instrText>
        </w:r>
        <w:r>
          <w:rPr>
            <w:noProof/>
            <w:webHidden/>
          </w:rPr>
        </w:r>
        <w:r>
          <w:rPr>
            <w:noProof/>
            <w:webHidden/>
          </w:rPr>
          <w:fldChar w:fldCharType="separate"/>
        </w:r>
        <w:r w:rsidR="00E57561">
          <w:rPr>
            <w:noProof/>
            <w:webHidden/>
          </w:rPr>
          <w:t>8</w:t>
        </w:r>
        <w:r>
          <w:rPr>
            <w:noProof/>
            <w:webHidden/>
          </w:rPr>
          <w:fldChar w:fldCharType="end"/>
        </w:r>
      </w:hyperlink>
    </w:p>
    <w:p w14:paraId="172FBA27" w14:textId="1E0919A1" w:rsidR="00052061" w:rsidRDefault="00052061">
      <w:pPr>
        <w:pStyle w:val="TOC2"/>
        <w:tabs>
          <w:tab w:val="right" w:leader="dot" w:pos="10790"/>
        </w:tabs>
        <w:rPr>
          <w:rFonts w:eastAsiaTheme="minorEastAsia"/>
          <w:noProof/>
        </w:rPr>
      </w:pPr>
      <w:hyperlink w:anchor="_Toc129780089" w:history="1">
        <w:r w:rsidRPr="00AA4488">
          <w:rPr>
            <w:rStyle w:val="Hyperlink"/>
            <w:noProof/>
          </w:rPr>
          <w:t>Identifiers</w:t>
        </w:r>
        <w:r>
          <w:rPr>
            <w:noProof/>
            <w:webHidden/>
          </w:rPr>
          <w:tab/>
        </w:r>
        <w:r>
          <w:rPr>
            <w:noProof/>
            <w:webHidden/>
          </w:rPr>
          <w:fldChar w:fldCharType="begin"/>
        </w:r>
        <w:r>
          <w:rPr>
            <w:noProof/>
            <w:webHidden/>
          </w:rPr>
          <w:instrText xml:space="preserve"> PAGEREF _Toc129780089 \h </w:instrText>
        </w:r>
        <w:r>
          <w:rPr>
            <w:noProof/>
            <w:webHidden/>
          </w:rPr>
        </w:r>
        <w:r>
          <w:rPr>
            <w:noProof/>
            <w:webHidden/>
          </w:rPr>
          <w:fldChar w:fldCharType="separate"/>
        </w:r>
        <w:r w:rsidR="00E57561">
          <w:rPr>
            <w:noProof/>
            <w:webHidden/>
          </w:rPr>
          <w:t>8</w:t>
        </w:r>
        <w:r>
          <w:rPr>
            <w:noProof/>
            <w:webHidden/>
          </w:rPr>
          <w:fldChar w:fldCharType="end"/>
        </w:r>
      </w:hyperlink>
    </w:p>
    <w:p w14:paraId="1D0537B9" w14:textId="63FC6C33" w:rsidR="00052061" w:rsidRDefault="00052061">
      <w:pPr>
        <w:pStyle w:val="TOC2"/>
        <w:tabs>
          <w:tab w:val="right" w:leader="dot" w:pos="10790"/>
        </w:tabs>
        <w:rPr>
          <w:rFonts w:eastAsiaTheme="minorEastAsia"/>
          <w:noProof/>
        </w:rPr>
      </w:pPr>
      <w:hyperlink w:anchor="_Toc129780090" w:history="1">
        <w:r w:rsidRPr="00AA4488">
          <w:rPr>
            <w:rStyle w:val="Hyperlink"/>
            <w:noProof/>
          </w:rPr>
          <w:t>Keywords</w:t>
        </w:r>
        <w:r>
          <w:rPr>
            <w:noProof/>
            <w:webHidden/>
          </w:rPr>
          <w:tab/>
        </w:r>
        <w:r>
          <w:rPr>
            <w:noProof/>
            <w:webHidden/>
          </w:rPr>
          <w:fldChar w:fldCharType="begin"/>
        </w:r>
        <w:r>
          <w:rPr>
            <w:noProof/>
            <w:webHidden/>
          </w:rPr>
          <w:instrText xml:space="preserve"> PAGEREF _Toc129780090 \h </w:instrText>
        </w:r>
        <w:r>
          <w:rPr>
            <w:noProof/>
            <w:webHidden/>
          </w:rPr>
        </w:r>
        <w:r>
          <w:rPr>
            <w:noProof/>
            <w:webHidden/>
          </w:rPr>
          <w:fldChar w:fldCharType="separate"/>
        </w:r>
        <w:r w:rsidR="00E57561">
          <w:rPr>
            <w:noProof/>
            <w:webHidden/>
          </w:rPr>
          <w:t>9</w:t>
        </w:r>
        <w:r>
          <w:rPr>
            <w:noProof/>
            <w:webHidden/>
          </w:rPr>
          <w:fldChar w:fldCharType="end"/>
        </w:r>
      </w:hyperlink>
    </w:p>
    <w:p w14:paraId="6C37679B" w14:textId="71356B64" w:rsidR="00052061" w:rsidRDefault="00052061">
      <w:pPr>
        <w:pStyle w:val="TOC2"/>
        <w:tabs>
          <w:tab w:val="right" w:leader="dot" w:pos="10790"/>
        </w:tabs>
        <w:rPr>
          <w:rFonts w:eastAsiaTheme="minorEastAsia"/>
          <w:noProof/>
        </w:rPr>
      </w:pPr>
      <w:hyperlink w:anchor="_Toc129780091" w:history="1">
        <w:r w:rsidRPr="00AA4488">
          <w:rPr>
            <w:rStyle w:val="Hyperlink"/>
            <w:noProof/>
          </w:rPr>
          <w:t>Operators and Punctuators</w:t>
        </w:r>
        <w:r>
          <w:rPr>
            <w:noProof/>
            <w:webHidden/>
          </w:rPr>
          <w:tab/>
        </w:r>
        <w:r>
          <w:rPr>
            <w:noProof/>
            <w:webHidden/>
          </w:rPr>
          <w:fldChar w:fldCharType="begin"/>
        </w:r>
        <w:r>
          <w:rPr>
            <w:noProof/>
            <w:webHidden/>
          </w:rPr>
          <w:instrText xml:space="preserve"> PAGEREF _Toc129780091 \h </w:instrText>
        </w:r>
        <w:r>
          <w:rPr>
            <w:noProof/>
            <w:webHidden/>
          </w:rPr>
        </w:r>
        <w:r>
          <w:rPr>
            <w:noProof/>
            <w:webHidden/>
          </w:rPr>
          <w:fldChar w:fldCharType="separate"/>
        </w:r>
        <w:r w:rsidR="00E57561">
          <w:rPr>
            <w:noProof/>
            <w:webHidden/>
          </w:rPr>
          <w:t>9</w:t>
        </w:r>
        <w:r>
          <w:rPr>
            <w:noProof/>
            <w:webHidden/>
          </w:rPr>
          <w:fldChar w:fldCharType="end"/>
        </w:r>
      </w:hyperlink>
    </w:p>
    <w:p w14:paraId="248E9661" w14:textId="4053C83B" w:rsidR="00052061" w:rsidRDefault="00052061">
      <w:pPr>
        <w:pStyle w:val="TOC2"/>
        <w:tabs>
          <w:tab w:val="right" w:leader="dot" w:pos="10790"/>
        </w:tabs>
        <w:rPr>
          <w:rFonts w:eastAsiaTheme="minorEastAsia"/>
          <w:noProof/>
        </w:rPr>
      </w:pPr>
      <w:hyperlink w:anchor="_Toc129780092" w:history="1">
        <w:r w:rsidRPr="00AA4488">
          <w:rPr>
            <w:rStyle w:val="Hyperlink"/>
            <w:noProof/>
          </w:rPr>
          <w:t>Standard Library</w:t>
        </w:r>
        <w:r>
          <w:rPr>
            <w:noProof/>
            <w:webHidden/>
          </w:rPr>
          <w:tab/>
        </w:r>
        <w:r>
          <w:rPr>
            <w:noProof/>
            <w:webHidden/>
          </w:rPr>
          <w:fldChar w:fldCharType="begin"/>
        </w:r>
        <w:r>
          <w:rPr>
            <w:noProof/>
            <w:webHidden/>
          </w:rPr>
          <w:instrText xml:space="preserve"> PAGEREF _Toc129780092 \h </w:instrText>
        </w:r>
        <w:r>
          <w:rPr>
            <w:noProof/>
            <w:webHidden/>
          </w:rPr>
        </w:r>
        <w:r>
          <w:rPr>
            <w:noProof/>
            <w:webHidden/>
          </w:rPr>
          <w:fldChar w:fldCharType="separate"/>
        </w:r>
        <w:r w:rsidR="00E57561">
          <w:rPr>
            <w:noProof/>
            <w:webHidden/>
          </w:rPr>
          <w:t>9</w:t>
        </w:r>
        <w:r>
          <w:rPr>
            <w:noProof/>
            <w:webHidden/>
          </w:rPr>
          <w:fldChar w:fldCharType="end"/>
        </w:r>
      </w:hyperlink>
    </w:p>
    <w:p w14:paraId="0D2BBE77" w14:textId="3CD45971" w:rsidR="00052061" w:rsidRDefault="00052061">
      <w:pPr>
        <w:pStyle w:val="TOC2"/>
        <w:tabs>
          <w:tab w:val="right" w:leader="dot" w:pos="10790"/>
        </w:tabs>
        <w:rPr>
          <w:rFonts w:eastAsiaTheme="minorEastAsia"/>
          <w:noProof/>
        </w:rPr>
      </w:pPr>
      <w:hyperlink w:anchor="_Toc129780093" w:history="1">
        <w:r w:rsidRPr="00AA4488">
          <w:rPr>
            <w:rStyle w:val="Hyperlink"/>
            <w:noProof/>
          </w:rPr>
          <w:t>M Code Tips: #shared, Tab, Linefeed, Return, Lists of Numbers &amp; Letters and Joining Lists, Records &amp; Tables</w:t>
        </w:r>
        <w:r>
          <w:rPr>
            <w:noProof/>
            <w:webHidden/>
          </w:rPr>
          <w:tab/>
        </w:r>
        <w:r>
          <w:rPr>
            <w:noProof/>
            <w:webHidden/>
          </w:rPr>
          <w:fldChar w:fldCharType="begin"/>
        </w:r>
        <w:r>
          <w:rPr>
            <w:noProof/>
            <w:webHidden/>
          </w:rPr>
          <w:instrText xml:space="preserve"> PAGEREF _Toc129780093 \h </w:instrText>
        </w:r>
        <w:r>
          <w:rPr>
            <w:noProof/>
            <w:webHidden/>
          </w:rPr>
        </w:r>
        <w:r>
          <w:rPr>
            <w:noProof/>
            <w:webHidden/>
          </w:rPr>
          <w:fldChar w:fldCharType="separate"/>
        </w:r>
        <w:r w:rsidR="00E57561">
          <w:rPr>
            <w:noProof/>
            <w:webHidden/>
          </w:rPr>
          <w:t>9</w:t>
        </w:r>
        <w:r>
          <w:rPr>
            <w:noProof/>
            <w:webHidden/>
          </w:rPr>
          <w:fldChar w:fldCharType="end"/>
        </w:r>
      </w:hyperlink>
    </w:p>
    <w:p w14:paraId="623689AF" w14:textId="4E78F883" w:rsidR="00052061" w:rsidRDefault="00052061">
      <w:pPr>
        <w:pStyle w:val="TOC2"/>
        <w:tabs>
          <w:tab w:val="right" w:leader="dot" w:pos="10790"/>
        </w:tabs>
        <w:rPr>
          <w:rFonts w:eastAsiaTheme="minorEastAsia"/>
          <w:noProof/>
        </w:rPr>
      </w:pPr>
      <w:hyperlink w:anchor="_Toc129780094" w:history="1">
        <w:r w:rsidRPr="00AA4488">
          <w:rPr>
            <w:rStyle w:val="Hyperlink"/>
            <w:noProof/>
          </w:rPr>
          <w:t>Let expression</w:t>
        </w:r>
        <w:r>
          <w:rPr>
            <w:noProof/>
            <w:webHidden/>
          </w:rPr>
          <w:tab/>
        </w:r>
        <w:r>
          <w:rPr>
            <w:noProof/>
            <w:webHidden/>
          </w:rPr>
          <w:fldChar w:fldCharType="begin"/>
        </w:r>
        <w:r>
          <w:rPr>
            <w:noProof/>
            <w:webHidden/>
          </w:rPr>
          <w:instrText xml:space="preserve"> PAGEREF _Toc129780094 \h </w:instrText>
        </w:r>
        <w:r>
          <w:rPr>
            <w:noProof/>
            <w:webHidden/>
          </w:rPr>
        </w:r>
        <w:r>
          <w:rPr>
            <w:noProof/>
            <w:webHidden/>
          </w:rPr>
          <w:fldChar w:fldCharType="separate"/>
        </w:r>
        <w:r w:rsidR="00E57561">
          <w:rPr>
            <w:noProof/>
            <w:webHidden/>
          </w:rPr>
          <w:t>10</w:t>
        </w:r>
        <w:r>
          <w:rPr>
            <w:noProof/>
            <w:webHidden/>
          </w:rPr>
          <w:fldChar w:fldCharType="end"/>
        </w:r>
      </w:hyperlink>
    </w:p>
    <w:p w14:paraId="614CF017" w14:textId="3AF9E33F" w:rsidR="00052061" w:rsidRDefault="00052061">
      <w:pPr>
        <w:pStyle w:val="TOC2"/>
        <w:tabs>
          <w:tab w:val="right" w:leader="dot" w:pos="10790"/>
        </w:tabs>
        <w:rPr>
          <w:rFonts w:eastAsiaTheme="minorEastAsia"/>
          <w:noProof/>
        </w:rPr>
      </w:pPr>
      <w:hyperlink w:anchor="_Toc129780095" w:history="1">
        <w:r w:rsidRPr="00AA4488">
          <w:rPr>
            <w:rStyle w:val="Hyperlink"/>
            <w:noProof/>
          </w:rPr>
          <w:t>M Code Lookup</w:t>
        </w:r>
        <w:r>
          <w:rPr>
            <w:noProof/>
            <w:webHidden/>
          </w:rPr>
          <w:tab/>
        </w:r>
        <w:r>
          <w:rPr>
            <w:noProof/>
            <w:webHidden/>
          </w:rPr>
          <w:fldChar w:fldCharType="begin"/>
        </w:r>
        <w:r>
          <w:rPr>
            <w:noProof/>
            <w:webHidden/>
          </w:rPr>
          <w:instrText xml:space="preserve"> PAGEREF _Toc129780095 \h </w:instrText>
        </w:r>
        <w:r>
          <w:rPr>
            <w:noProof/>
            <w:webHidden/>
          </w:rPr>
        </w:r>
        <w:r>
          <w:rPr>
            <w:noProof/>
            <w:webHidden/>
          </w:rPr>
          <w:fldChar w:fldCharType="separate"/>
        </w:r>
        <w:r w:rsidR="00E57561">
          <w:rPr>
            <w:noProof/>
            <w:webHidden/>
          </w:rPr>
          <w:t>12</w:t>
        </w:r>
        <w:r>
          <w:rPr>
            <w:noProof/>
            <w:webHidden/>
          </w:rPr>
          <w:fldChar w:fldCharType="end"/>
        </w:r>
      </w:hyperlink>
    </w:p>
    <w:p w14:paraId="5FA38350" w14:textId="69C2A5D5" w:rsidR="00052061" w:rsidRDefault="00052061">
      <w:pPr>
        <w:pStyle w:val="TOC2"/>
        <w:tabs>
          <w:tab w:val="right" w:leader="dot" w:pos="10790"/>
        </w:tabs>
        <w:rPr>
          <w:rFonts w:eastAsiaTheme="minorEastAsia"/>
          <w:noProof/>
        </w:rPr>
      </w:pPr>
      <w:hyperlink w:anchor="_Toc129780096" w:history="1">
        <w:r w:rsidRPr="00AA4488">
          <w:rPr>
            <w:rStyle w:val="Hyperlink"/>
            <w:noProof/>
          </w:rPr>
          <w:t>Primary Keys</w:t>
        </w:r>
        <w:r>
          <w:rPr>
            <w:noProof/>
            <w:webHidden/>
          </w:rPr>
          <w:tab/>
        </w:r>
        <w:r>
          <w:rPr>
            <w:noProof/>
            <w:webHidden/>
          </w:rPr>
          <w:fldChar w:fldCharType="begin"/>
        </w:r>
        <w:r>
          <w:rPr>
            <w:noProof/>
            <w:webHidden/>
          </w:rPr>
          <w:instrText xml:space="preserve"> PAGEREF _Toc129780096 \h </w:instrText>
        </w:r>
        <w:r>
          <w:rPr>
            <w:noProof/>
            <w:webHidden/>
          </w:rPr>
        </w:r>
        <w:r>
          <w:rPr>
            <w:noProof/>
            <w:webHidden/>
          </w:rPr>
          <w:fldChar w:fldCharType="separate"/>
        </w:r>
        <w:r w:rsidR="00E57561">
          <w:rPr>
            <w:noProof/>
            <w:webHidden/>
          </w:rPr>
          <w:t>14</w:t>
        </w:r>
        <w:r>
          <w:rPr>
            <w:noProof/>
            <w:webHidden/>
          </w:rPr>
          <w:fldChar w:fldCharType="end"/>
        </w:r>
      </w:hyperlink>
    </w:p>
    <w:p w14:paraId="1EF16F8D" w14:textId="7E03B169" w:rsidR="00052061" w:rsidRDefault="00052061">
      <w:pPr>
        <w:pStyle w:val="TOC2"/>
        <w:tabs>
          <w:tab w:val="right" w:leader="dot" w:pos="10790"/>
        </w:tabs>
        <w:rPr>
          <w:rFonts w:eastAsiaTheme="minorEastAsia"/>
          <w:noProof/>
        </w:rPr>
      </w:pPr>
      <w:hyperlink w:anchor="_Toc129780097" w:history="1">
        <w:r w:rsidRPr="00AA4488">
          <w:rPr>
            <w:rStyle w:val="Hyperlink"/>
            <w:noProof/>
          </w:rPr>
          <w:t>Custom Functions</w:t>
        </w:r>
        <w:r>
          <w:rPr>
            <w:noProof/>
            <w:webHidden/>
          </w:rPr>
          <w:tab/>
        </w:r>
        <w:r>
          <w:rPr>
            <w:noProof/>
            <w:webHidden/>
          </w:rPr>
          <w:fldChar w:fldCharType="begin"/>
        </w:r>
        <w:r>
          <w:rPr>
            <w:noProof/>
            <w:webHidden/>
          </w:rPr>
          <w:instrText xml:space="preserve"> PAGEREF _Toc129780097 \h </w:instrText>
        </w:r>
        <w:r>
          <w:rPr>
            <w:noProof/>
            <w:webHidden/>
          </w:rPr>
        </w:r>
        <w:r>
          <w:rPr>
            <w:noProof/>
            <w:webHidden/>
          </w:rPr>
          <w:fldChar w:fldCharType="separate"/>
        </w:r>
        <w:r w:rsidR="00E57561">
          <w:rPr>
            <w:noProof/>
            <w:webHidden/>
          </w:rPr>
          <w:t>15</w:t>
        </w:r>
        <w:r>
          <w:rPr>
            <w:noProof/>
            <w:webHidden/>
          </w:rPr>
          <w:fldChar w:fldCharType="end"/>
        </w:r>
      </w:hyperlink>
    </w:p>
    <w:p w14:paraId="2F5145BF" w14:textId="701CC310" w:rsidR="00052061" w:rsidRDefault="00052061">
      <w:pPr>
        <w:pStyle w:val="TOC2"/>
        <w:tabs>
          <w:tab w:val="right" w:leader="dot" w:pos="10790"/>
        </w:tabs>
        <w:rPr>
          <w:rFonts w:eastAsiaTheme="minorEastAsia"/>
          <w:noProof/>
        </w:rPr>
      </w:pPr>
      <w:hyperlink w:anchor="_Toc129780098" w:history="1">
        <w:r w:rsidRPr="00AA4488">
          <w:rPr>
            <w:rStyle w:val="Hyperlink"/>
            <w:noProof/>
          </w:rPr>
          <w:t>each and underscore</w:t>
        </w:r>
        <w:r>
          <w:rPr>
            <w:noProof/>
            <w:webHidden/>
          </w:rPr>
          <w:tab/>
        </w:r>
        <w:r>
          <w:rPr>
            <w:noProof/>
            <w:webHidden/>
          </w:rPr>
          <w:fldChar w:fldCharType="begin"/>
        </w:r>
        <w:r>
          <w:rPr>
            <w:noProof/>
            <w:webHidden/>
          </w:rPr>
          <w:instrText xml:space="preserve"> PAGEREF _Toc129780098 \h </w:instrText>
        </w:r>
        <w:r>
          <w:rPr>
            <w:noProof/>
            <w:webHidden/>
          </w:rPr>
        </w:r>
        <w:r>
          <w:rPr>
            <w:noProof/>
            <w:webHidden/>
          </w:rPr>
          <w:fldChar w:fldCharType="separate"/>
        </w:r>
        <w:r w:rsidR="00E57561">
          <w:rPr>
            <w:noProof/>
            <w:webHidden/>
          </w:rPr>
          <w:t>18</w:t>
        </w:r>
        <w:r>
          <w:rPr>
            <w:noProof/>
            <w:webHidden/>
          </w:rPr>
          <w:fldChar w:fldCharType="end"/>
        </w:r>
      </w:hyperlink>
    </w:p>
    <w:p w14:paraId="7AC96F53" w14:textId="5BED7BD7" w:rsidR="002B3326" w:rsidRDefault="00085B65" w:rsidP="002E39CD">
      <w:pPr>
        <w:pStyle w:val="TOC1"/>
        <w:tabs>
          <w:tab w:val="left" w:pos="440"/>
          <w:tab w:val="right" w:leader="dot" w:pos="10790"/>
        </w:tabs>
      </w:pPr>
      <w:r w:rsidRPr="00BF5207">
        <w:rPr>
          <w:sz w:val="12"/>
          <w:szCs w:val="12"/>
        </w:rPr>
        <w:fldChar w:fldCharType="end"/>
      </w:r>
    </w:p>
    <w:p w14:paraId="4B8547EA" w14:textId="77777777" w:rsidR="00085B65" w:rsidRDefault="00085B65" w:rsidP="002B3326">
      <w:pPr>
        <w:pStyle w:val="Heading1"/>
        <w:sectPr w:rsidR="00085B65" w:rsidSect="000269A0">
          <w:footerReference w:type="default" r:id="rId9"/>
          <w:pgSz w:w="12240" w:h="15840"/>
          <w:pgMar w:top="720" w:right="720" w:bottom="1080" w:left="720" w:header="720" w:footer="720" w:gutter="0"/>
          <w:cols w:space="720"/>
          <w:docGrid w:linePitch="360"/>
        </w:sectPr>
      </w:pPr>
    </w:p>
    <w:p w14:paraId="78E80597" w14:textId="61554F55" w:rsidR="003F4E8F" w:rsidRDefault="003F4E8F" w:rsidP="00E83D4A">
      <w:pPr>
        <w:pStyle w:val="Heading1"/>
      </w:pPr>
      <w:bookmarkStart w:id="0" w:name="_Toc129780075"/>
      <w:r>
        <w:lastRenderedPageBreak/>
        <w:t>What does Power Query do and how does it work</w:t>
      </w:r>
      <w:r w:rsidR="002A4C3C">
        <w:t>? (</w:t>
      </w:r>
      <w:proofErr w:type="gramStart"/>
      <w:r w:rsidR="002A4C3C">
        <w:t>from</w:t>
      </w:r>
      <w:proofErr w:type="gramEnd"/>
      <w:r w:rsidR="002A4C3C">
        <w:t xml:space="preserve"> Only App Matter Book)</w:t>
      </w:r>
      <w:bookmarkEnd w:id="0"/>
    </w:p>
    <w:p w14:paraId="56EA8519" w14:textId="77777777" w:rsidR="00D91E49" w:rsidRDefault="003F4E8F" w:rsidP="00D91E49">
      <w:r>
        <w:rPr>
          <w:noProof/>
        </w:rPr>
        <w:drawing>
          <wp:inline distT="0" distB="0" distL="0" distR="0" wp14:anchorId="3F7837A4" wp14:editId="1C18904D">
            <wp:extent cx="6858000" cy="7139305"/>
            <wp:effectExtent l="19050" t="19050" r="19050" b="23495"/>
            <wp:docPr id="185763675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36756" name="Picture 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7139305"/>
                    </a:xfrm>
                    <a:prstGeom prst="rect">
                      <a:avLst/>
                    </a:prstGeom>
                    <a:ln>
                      <a:solidFill>
                        <a:schemeClr val="tx1"/>
                      </a:solidFill>
                    </a:ln>
                  </pic:spPr>
                </pic:pic>
              </a:graphicData>
            </a:graphic>
          </wp:inline>
        </w:drawing>
      </w:r>
    </w:p>
    <w:p w14:paraId="36CBEF4D" w14:textId="18753AD0" w:rsidR="00E83D4A" w:rsidRDefault="00E83D4A">
      <w:r>
        <w:br w:type="page"/>
      </w:r>
    </w:p>
    <w:p w14:paraId="3796BB84" w14:textId="46633CF0" w:rsidR="003F4E8F" w:rsidRDefault="003F4E8F" w:rsidP="00E83D4A">
      <w:pPr>
        <w:pStyle w:val="Heading1"/>
      </w:pPr>
      <w:bookmarkStart w:id="1" w:name="_Toc129780076"/>
      <w:r>
        <w:lastRenderedPageBreak/>
        <w:t>Excel and Power BI Power Query Ribbon Tabs</w:t>
      </w:r>
      <w:bookmarkEnd w:id="1"/>
    </w:p>
    <w:p w14:paraId="68259ED3" w14:textId="7A86BE31" w:rsidR="002E5BF8" w:rsidRPr="002E5BF8" w:rsidRDefault="002E5BF8" w:rsidP="002E5BF8">
      <w:pPr>
        <w:rPr>
          <w:b/>
          <w:bCs/>
          <w:sz w:val="32"/>
          <w:szCs w:val="32"/>
        </w:rPr>
      </w:pPr>
      <w:r w:rsidRPr="002E5BF8">
        <w:rPr>
          <w:b/>
          <w:bCs/>
          <w:sz w:val="32"/>
          <w:szCs w:val="32"/>
        </w:rPr>
        <w:t>Excel</w:t>
      </w:r>
      <w:r w:rsidR="002A4C3C">
        <w:rPr>
          <w:b/>
          <w:bCs/>
          <w:sz w:val="32"/>
          <w:szCs w:val="32"/>
        </w:rPr>
        <w:t xml:space="preserve"> (Figure 18.64)</w:t>
      </w:r>
      <w:r w:rsidRPr="002E5BF8">
        <w:rPr>
          <w:b/>
          <w:bCs/>
          <w:sz w:val="32"/>
          <w:szCs w:val="32"/>
        </w:rPr>
        <w:t>:</w:t>
      </w:r>
    </w:p>
    <w:p w14:paraId="05FC9816" w14:textId="6AE46A91" w:rsidR="002E5BF8" w:rsidRDefault="002E5BF8" w:rsidP="003F4E8F">
      <w:r>
        <w:rPr>
          <w:noProof/>
        </w:rPr>
        <w:drawing>
          <wp:inline distT="0" distB="0" distL="0" distR="0" wp14:anchorId="4E11605E" wp14:editId="589A4CA3">
            <wp:extent cx="6858000" cy="2932430"/>
            <wp:effectExtent l="19050" t="19050" r="19050" b="20320"/>
            <wp:docPr id="733351884"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51884" name="Picture 1" descr="Graphical user interface, application, table, Exce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58000" cy="2932430"/>
                    </a:xfrm>
                    <a:prstGeom prst="rect">
                      <a:avLst/>
                    </a:prstGeom>
                    <a:ln>
                      <a:solidFill>
                        <a:schemeClr val="tx1"/>
                      </a:solidFill>
                    </a:ln>
                  </pic:spPr>
                </pic:pic>
              </a:graphicData>
            </a:graphic>
          </wp:inline>
        </w:drawing>
      </w:r>
    </w:p>
    <w:p w14:paraId="57D92739" w14:textId="4186B4DA" w:rsidR="002E5BF8" w:rsidRPr="002E5BF8" w:rsidRDefault="002E5BF8" w:rsidP="003F4E8F">
      <w:pPr>
        <w:rPr>
          <w:b/>
          <w:bCs/>
          <w:sz w:val="32"/>
          <w:szCs w:val="32"/>
        </w:rPr>
      </w:pPr>
      <w:r w:rsidRPr="002E5BF8">
        <w:rPr>
          <w:b/>
          <w:bCs/>
          <w:sz w:val="32"/>
          <w:szCs w:val="32"/>
        </w:rPr>
        <w:t>Power</w:t>
      </w:r>
      <w:r w:rsidR="002A4C3C">
        <w:rPr>
          <w:b/>
          <w:bCs/>
          <w:sz w:val="32"/>
          <w:szCs w:val="32"/>
        </w:rPr>
        <w:t xml:space="preserve"> </w:t>
      </w:r>
      <w:r w:rsidRPr="002E5BF8">
        <w:rPr>
          <w:b/>
          <w:bCs/>
          <w:sz w:val="32"/>
          <w:szCs w:val="32"/>
        </w:rPr>
        <w:t>BI</w:t>
      </w:r>
      <w:r w:rsidR="002A4C3C">
        <w:rPr>
          <w:b/>
          <w:bCs/>
          <w:sz w:val="32"/>
          <w:szCs w:val="32"/>
        </w:rPr>
        <w:t xml:space="preserve"> (Figure 18.65)</w:t>
      </w:r>
      <w:r w:rsidRPr="002E5BF8">
        <w:rPr>
          <w:b/>
          <w:bCs/>
          <w:sz w:val="32"/>
          <w:szCs w:val="32"/>
        </w:rPr>
        <w:t>:</w:t>
      </w:r>
    </w:p>
    <w:p w14:paraId="2CA47A9D" w14:textId="1CFBE13D" w:rsidR="003F4E8F" w:rsidRDefault="002E5BF8" w:rsidP="003F4E8F">
      <w:r>
        <w:rPr>
          <w:noProof/>
        </w:rPr>
        <w:drawing>
          <wp:inline distT="0" distB="0" distL="0" distR="0" wp14:anchorId="70262E50" wp14:editId="33D4CEAD">
            <wp:extent cx="5381625" cy="3009900"/>
            <wp:effectExtent l="19050" t="19050" r="28575" b="19050"/>
            <wp:docPr id="138679037"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9037" name="Picture 2" descr="Graphical user interfac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381625" cy="3009900"/>
                    </a:xfrm>
                    <a:prstGeom prst="rect">
                      <a:avLst/>
                    </a:prstGeom>
                    <a:ln>
                      <a:solidFill>
                        <a:schemeClr val="tx1"/>
                      </a:solidFill>
                    </a:ln>
                  </pic:spPr>
                </pic:pic>
              </a:graphicData>
            </a:graphic>
          </wp:inline>
        </w:drawing>
      </w:r>
    </w:p>
    <w:p w14:paraId="3D00B3B3" w14:textId="77777777" w:rsidR="003F4E8F" w:rsidRDefault="003F4E8F" w:rsidP="003F4E8F"/>
    <w:p w14:paraId="5EFAAB9F" w14:textId="739E39F2" w:rsidR="003F4E8F" w:rsidRDefault="003F4E8F" w:rsidP="00E83D4A">
      <w:pPr>
        <w:pStyle w:val="Heading1"/>
      </w:pPr>
      <w:bookmarkStart w:id="2" w:name="_Toc129780077"/>
      <w:r>
        <w:lastRenderedPageBreak/>
        <w:t>Power Query Editor Window</w:t>
      </w:r>
      <w:r w:rsidR="008634F1">
        <w:t xml:space="preserve"> in Excel</w:t>
      </w:r>
      <w:bookmarkEnd w:id="2"/>
    </w:p>
    <w:p w14:paraId="5196EB8C" w14:textId="1436465E" w:rsidR="003F4E8F" w:rsidRDefault="003F4E8F" w:rsidP="003F4E8F">
      <w:r>
        <w:rPr>
          <w:noProof/>
        </w:rPr>
        <w:drawing>
          <wp:inline distT="0" distB="0" distL="0" distR="0" wp14:anchorId="01362EF0" wp14:editId="14DC64EF">
            <wp:extent cx="6858000" cy="3361690"/>
            <wp:effectExtent l="19050" t="19050" r="19050" b="10160"/>
            <wp:docPr id="745505418"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05418" name="Picture 3" descr="Graphical user interface, application, Wor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3361690"/>
                    </a:xfrm>
                    <a:prstGeom prst="rect">
                      <a:avLst/>
                    </a:prstGeom>
                    <a:ln>
                      <a:solidFill>
                        <a:schemeClr val="tx1"/>
                      </a:solidFill>
                    </a:ln>
                  </pic:spPr>
                </pic:pic>
              </a:graphicData>
            </a:graphic>
          </wp:inline>
        </w:drawing>
      </w:r>
    </w:p>
    <w:p w14:paraId="25D72C35" w14:textId="2096F633" w:rsidR="003F4E8F" w:rsidRDefault="003F4E8F" w:rsidP="003F4E8F"/>
    <w:p w14:paraId="7BC561DB" w14:textId="3430C574" w:rsidR="008634F1" w:rsidRDefault="008634F1" w:rsidP="00E83D4A">
      <w:pPr>
        <w:pStyle w:val="Heading1"/>
      </w:pPr>
      <w:bookmarkStart w:id="3" w:name="_Toc129780078"/>
      <w:r>
        <w:t>Power Query Editor Window in Power BI Desktop</w:t>
      </w:r>
      <w:bookmarkEnd w:id="3"/>
    </w:p>
    <w:p w14:paraId="5A6FC1EA" w14:textId="2A60DC14" w:rsidR="008634F1" w:rsidRPr="00B35165" w:rsidRDefault="00B35165" w:rsidP="00B35165">
      <w:r>
        <w:rPr>
          <w:noProof/>
        </w:rPr>
        <w:drawing>
          <wp:inline distT="0" distB="0" distL="0" distR="0" wp14:anchorId="60E7B8AA" wp14:editId="2B3403F1">
            <wp:extent cx="6858000" cy="3002915"/>
            <wp:effectExtent l="19050" t="19050" r="19050" b="26035"/>
            <wp:docPr id="1724178073" name="Picture 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78073" name="Picture 2" descr="Graphical user interface, applicati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858000" cy="3002915"/>
                    </a:xfrm>
                    <a:prstGeom prst="rect">
                      <a:avLst/>
                    </a:prstGeom>
                    <a:ln>
                      <a:solidFill>
                        <a:schemeClr val="tx1"/>
                      </a:solidFill>
                    </a:ln>
                  </pic:spPr>
                </pic:pic>
              </a:graphicData>
            </a:graphic>
          </wp:inline>
        </w:drawing>
      </w:r>
    </w:p>
    <w:p w14:paraId="1BDE67F0" w14:textId="4238E1BB" w:rsidR="003F4E8F" w:rsidRDefault="003F4E8F" w:rsidP="00E83D4A">
      <w:pPr>
        <w:pStyle w:val="Heading1"/>
      </w:pPr>
      <w:bookmarkStart w:id="4" w:name="_Toc129780079"/>
      <w:r>
        <w:lastRenderedPageBreak/>
        <w:t>Excel Power Query Load To</w:t>
      </w:r>
      <w:bookmarkEnd w:id="4"/>
    </w:p>
    <w:p w14:paraId="3E462313" w14:textId="52DA40C0" w:rsidR="003F4E8F" w:rsidRDefault="003F4E8F" w:rsidP="003F4E8F">
      <w:r>
        <w:rPr>
          <w:noProof/>
        </w:rPr>
        <w:drawing>
          <wp:inline distT="0" distB="0" distL="0" distR="0" wp14:anchorId="19F2D866" wp14:editId="17579041">
            <wp:extent cx="5953125" cy="6325949"/>
            <wp:effectExtent l="19050" t="19050" r="9525" b="17780"/>
            <wp:docPr id="1304592274"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92274" name="Picture 5" descr="Graphical user interface, text, application, email&#10;&#10;Description automatically generated"/>
                    <pic:cNvPicPr/>
                  </pic:nvPicPr>
                  <pic:blipFill rotWithShape="1">
                    <a:blip r:embed="rId15">
                      <a:extLst>
                        <a:ext uri="{28A0092B-C50C-407E-A947-70E740481C1C}">
                          <a14:useLocalDpi xmlns:a14="http://schemas.microsoft.com/office/drawing/2010/main" val="0"/>
                        </a:ext>
                      </a:extLst>
                    </a:blip>
                    <a:srcRect t="1330"/>
                    <a:stretch/>
                  </pic:blipFill>
                  <pic:spPr bwMode="auto">
                    <a:xfrm>
                      <a:off x="0" y="0"/>
                      <a:ext cx="6003881" cy="637988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BC7548" w14:textId="2563BB66" w:rsidR="003F4E8F" w:rsidRDefault="008634F1" w:rsidP="00E83D4A">
      <w:pPr>
        <w:pStyle w:val="Heading1"/>
      </w:pPr>
      <w:bookmarkStart w:id="5" w:name="_Toc129780080"/>
      <w:r>
        <w:t>Power BI Desktop Close &amp; Apply</w:t>
      </w:r>
      <w:bookmarkEnd w:id="5"/>
    </w:p>
    <w:p w14:paraId="0C21219A" w14:textId="06D9A807" w:rsidR="003350E9" w:rsidRDefault="00AE4368" w:rsidP="003F4E8F">
      <w:r>
        <w:rPr>
          <w:noProof/>
        </w:rPr>
        <w:drawing>
          <wp:inline distT="0" distB="0" distL="0" distR="0" wp14:anchorId="0CB619C8" wp14:editId="264FDB12">
            <wp:extent cx="5638800" cy="1787187"/>
            <wp:effectExtent l="19050" t="19050" r="19050" b="22860"/>
            <wp:docPr id="387597291"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97291" name="Picture 3"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86154" cy="1802195"/>
                    </a:xfrm>
                    <a:prstGeom prst="rect">
                      <a:avLst/>
                    </a:prstGeom>
                    <a:ln>
                      <a:solidFill>
                        <a:schemeClr val="tx1"/>
                      </a:solidFill>
                    </a:ln>
                  </pic:spPr>
                </pic:pic>
              </a:graphicData>
            </a:graphic>
          </wp:inline>
        </w:drawing>
      </w:r>
    </w:p>
    <w:p w14:paraId="6A59A57B" w14:textId="5F3651A1" w:rsidR="00213688" w:rsidRDefault="00213688" w:rsidP="0041519F">
      <w:pPr>
        <w:pStyle w:val="Heading1"/>
        <w:spacing w:before="0" w:after="240"/>
      </w:pPr>
      <w:bookmarkStart w:id="6" w:name="_Toc129780081"/>
      <w:r>
        <w:lastRenderedPageBreak/>
        <w:t xml:space="preserve">The story of how </w:t>
      </w:r>
      <w:r w:rsidR="003350E9">
        <w:t>M Code</w:t>
      </w:r>
      <w:r>
        <w:t xml:space="preserve"> works in Power Query:</w:t>
      </w:r>
      <w:bookmarkEnd w:id="6"/>
    </w:p>
    <w:p w14:paraId="41E66874" w14:textId="5113C80B" w:rsidR="004D56F3" w:rsidRDefault="004D56F3" w:rsidP="004D56F3">
      <w:pPr>
        <w:pStyle w:val="Heading2"/>
      </w:pPr>
      <w:bookmarkStart w:id="7" w:name="_Toc129780082"/>
      <w:r>
        <w:t>Microsoft Power Query M Code Specifications Guide</w:t>
      </w:r>
      <w:bookmarkEnd w:id="7"/>
    </w:p>
    <w:p w14:paraId="7EEE3206" w14:textId="3664C5FB" w:rsidR="004D56F3" w:rsidRDefault="00000000" w:rsidP="004D56F3">
      <w:hyperlink r:id="rId17" w:history="1">
        <w:r w:rsidR="004D56F3" w:rsidRPr="00724687">
          <w:rPr>
            <w:rStyle w:val="Hyperlink"/>
          </w:rPr>
          <w:t>https://learn.microsoft.com/en-us/powerquery-m/power-query-m-language-specification</w:t>
        </w:r>
      </w:hyperlink>
    </w:p>
    <w:p w14:paraId="7526EAFD" w14:textId="350C50C4" w:rsidR="0041519F" w:rsidRDefault="0041519F" w:rsidP="004D56F3">
      <w:pPr>
        <w:pStyle w:val="Heading2"/>
      </w:pPr>
      <w:bookmarkStart w:id="8" w:name="_Toc129780083"/>
      <w:r>
        <w:t>Define Power Query</w:t>
      </w:r>
      <w:bookmarkEnd w:id="8"/>
    </w:p>
    <w:p w14:paraId="7111DBA0" w14:textId="77777777" w:rsidR="0041519F" w:rsidRDefault="0041519F" w:rsidP="0041519F">
      <w:pPr>
        <w:pStyle w:val="ListParagraph"/>
        <w:numPr>
          <w:ilvl w:val="0"/>
          <w:numId w:val="6"/>
        </w:numPr>
      </w:pPr>
      <w:r>
        <w:t>Power Query is a tool to import, clean, transform and load data, or as Microsoft calls it “Data Mashup”.</w:t>
      </w:r>
    </w:p>
    <w:p w14:paraId="552382BC" w14:textId="77777777" w:rsidR="0041519F" w:rsidRDefault="0041519F" w:rsidP="0041519F">
      <w:pPr>
        <w:pStyle w:val="ListParagraph"/>
        <w:numPr>
          <w:ilvl w:val="0"/>
          <w:numId w:val="6"/>
        </w:numPr>
      </w:pPr>
      <w:r>
        <w:t>The amazing tool Power Query is in Excel and Power BI Desktop (Power BI Online has a similar tool called Data Flows).</w:t>
      </w:r>
    </w:p>
    <w:p w14:paraId="7ACC9B68" w14:textId="360D370A" w:rsidR="0041519F" w:rsidRDefault="0041519F" w:rsidP="0041519F">
      <w:pPr>
        <w:pStyle w:val="ListParagraph"/>
        <w:numPr>
          <w:ilvl w:val="0"/>
          <w:numId w:val="6"/>
        </w:numPr>
      </w:pPr>
      <w:r>
        <w:t xml:space="preserve">Power Query uses a case sensitive, function-based M Code language to create </w:t>
      </w:r>
      <w:r w:rsidR="00AF174D" w:rsidRPr="00AF174D">
        <w:rPr>
          <w:b/>
          <w:bCs/>
        </w:rPr>
        <w:t>V</w:t>
      </w:r>
      <w:r w:rsidRPr="00AF174D">
        <w:rPr>
          <w:b/>
          <w:bCs/>
        </w:rPr>
        <w:t>alues</w:t>
      </w:r>
      <w:r>
        <w:t>.</w:t>
      </w:r>
    </w:p>
    <w:p w14:paraId="0B5B8A36" w14:textId="51894DEC" w:rsidR="00AF174D" w:rsidRDefault="00AF174D" w:rsidP="00AF174D">
      <w:pPr>
        <w:pStyle w:val="Heading2"/>
      </w:pPr>
      <w:bookmarkStart w:id="9" w:name="_Toc129780084"/>
      <w:r>
        <w:t>Values possible in Power Query</w:t>
      </w:r>
      <w:bookmarkEnd w:id="9"/>
    </w:p>
    <w:p w14:paraId="30B34DB5" w14:textId="77777777" w:rsidR="00E10396" w:rsidRDefault="00E10396" w:rsidP="00AF174D">
      <w:r>
        <w:rPr>
          <w:noProof/>
        </w:rPr>
        <w:drawing>
          <wp:inline distT="0" distB="0" distL="0" distR="0" wp14:anchorId="5B7F2582" wp14:editId="10A3BF18">
            <wp:extent cx="6858000" cy="5935345"/>
            <wp:effectExtent l="0" t="0" r="0" b="8255"/>
            <wp:docPr id="2048066526"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66526" name="Picture 3"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5935345"/>
                    </a:xfrm>
                    <a:prstGeom prst="rect">
                      <a:avLst/>
                    </a:prstGeom>
                  </pic:spPr>
                </pic:pic>
              </a:graphicData>
            </a:graphic>
          </wp:inline>
        </w:drawing>
      </w:r>
    </w:p>
    <w:p w14:paraId="4871A9A8" w14:textId="6A3EEC14" w:rsidR="00E10396" w:rsidRDefault="00656AB2" w:rsidP="003F09E5">
      <w:pPr>
        <w:spacing w:after="360"/>
      </w:pPr>
      <w:r>
        <w:rPr>
          <w:noProof/>
        </w:rPr>
        <w:lastRenderedPageBreak/>
        <w:drawing>
          <wp:inline distT="0" distB="0" distL="0" distR="0" wp14:anchorId="0AF3AF55" wp14:editId="588425B3">
            <wp:extent cx="6827314" cy="1933575"/>
            <wp:effectExtent l="0" t="0" r="0" b="0"/>
            <wp:docPr id="1739670240"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70240" name="Picture 4"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38029" cy="1936610"/>
                    </a:xfrm>
                    <a:prstGeom prst="rect">
                      <a:avLst/>
                    </a:prstGeom>
                  </pic:spPr>
                </pic:pic>
              </a:graphicData>
            </a:graphic>
          </wp:inline>
        </w:drawing>
      </w:r>
    </w:p>
    <w:p w14:paraId="7F4099DE" w14:textId="6E88785B" w:rsidR="00E10396" w:rsidRDefault="00E10396" w:rsidP="00E10396">
      <w:pPr>
        <w:pStyle w:val="Heading2"/>
      </w:pPr>
      <w:bookmarkStart w:id="10" w:name="_Toc129780085"/>
      <w:r>
        <w:t>Power Query Data Types</w:t>
      </w:r>
      <w:bookmarkEnd w:id="10"/>
    </w:p>
    <w:p w14:paraId="6C5BD8E0" w14:textId="13EE583A" w:rsidR="00E10396" w:rsidRDefault="00E30B63" w:rsidP="003F09E5">
      <w:pPr>
        <w:spacing w:after="360"/>
      </w:pPr>
      <w:r>
        <w:rPr>
          <w:noProof/>
        </w:rPr>
        <w:drawing>
          <wp:inline distT="0" distB="0" distL="0" distR="0" wp14:anchorId="0D34A13E" wp14:editId="75BCFFBB">
            <wp:extent cx="6858000" cy="5015230"/>
            <wp:effectExtent l="0" t="0" r="0" b="0"/>
            <wp:docPr id="149354783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47830" name="Picture 1"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58000" cy="5015230"/>
                    </a:xfrm>
                    <a:prstGeom prst="rect">
                      <a:avLst/>
                    </a:prstGeom>
                  </pic:spPr>
                </pic:pic>
              </a:graphicData>
            </a:graphic>
          </wp:inline>
        </w:drawing>
      </w:r>
    </w:p>
    <w:p w14:paraId="39BB7739" w14:textId="7C156EBE" w:rsidR="00D40A04" w:rsidRDefault="00D40A04" w:rsidP="00D40A04">
      <w:pPr>
        <w:pStyle w:val="Heading2"/>
      </w:pPr>
      <w:bookmarkStart w:id="11" w:name="_Toc129780086"/>
      <w:r>
        <w:t>Data Types vs. Values</w:t>
      </w:r>
      <w:bookmarkEnd w:id="11"/>
    </w:p>
    <w:p w14:paraId="33512FD3" w14:textId="77777777" w:rsidR="00D40A04" w:rsidRDefault="00D40A04" w:rsidP="00D40A04">
      <w:pPr>
        <w:pStyle w:val="ListParagraph"/>
        <w:numPr>
          <w:ilvl w:val="0"/>
          <w:numId w:val="17"/>
        </w:numPr>
        <w:spacing w:after="360"/>
      </w:pPr>
      <w:r w:rsidRPr="00D40A04">
        <w:rPr>
          <w:b/>
          <w:bCs/>
        </w:rPr>
        <w:t>Data Types</w:t>
      </w:r>
      <w:r>
        <w:t xml:space="preserve"> on Fields aid consistent data in field and help create accurate calculations from the data.</w:t>
      </w:r>
    </w:p>
    <w:p w14:paraId="744A2913" w14:textId="5F2FBF37" w:rsidR="00D40A04" w:rsidRDefault="00D40A04" w:rsidP="00D40A04">
      <w:pPr>
        <w:pStyle w:val="ListParagraph"/>
        <w:numPr>
          <w:ilvl w:val="0"/>
          <w:numId w:val="17"/>
        </w:numPr>
        <w:spacing w:after="360"/>
      </w:pPr>
      <w:r>
        <w:t xml:space="preserve">Power Query </w:t>
      </w:r>
      <w:r w:rsidRPr="00D40A04">
        <w:rPr>
          <w:b/>
          <w:bCs/>
        </w:rPr>
        <w:t>Values</w:t>
      </w:r>
      <w:r>
        <w:t xml:space="preserve"> are the possible outputs that M Code can deliver.</w:t>
      </w:r>
    </w:p>
    <w:p w14:paraId="62C7ED94" w14:textId="697623D9" w:rsidR="007D3D82" w:rsidRDefault="007D3D82" w:rsidP="00D40A04">
      <w:pPr>
        <w:spacing w:after="360"/>
        <w:rPr>
          <w:rFonts w:asciiTheme="majorHAnsi" w:eastAsiaTheme="majorEastAsia" w:hAnsiTheme="majorHAnsi" w:cstheme="majorBidi"/>
          <w:b/>
          <w:color w:val="000000" w:themeColor="text1"/>
          <w:sz w:val="24"/>
          <w:szCs w:val="26"/>
        </w:rPr>
      </w:pPr>
      <w:r>
        <w:br w:type="page"/>
      </w:r>
    </w:p>
    <w:p w14:paraId="5AF2FA71" w14:textId="285BBF55" w:rsidR="00E10396" w:rsidRDefault="00E10396" w:rsidP="00E10396">
      <w:pPr>
        <w:pStyle w:val="Heading2"/>
      </w:pPr>
      <w:bookmarkStart w:id="12" w:name="_Toc129780087"/>
      <w:r>
        <w:lastRenderedPageBreak/>
        <w:t>Where you can view M Code</w:t>
      </w:r>
      <w:bookmarkEnd w:id="12"/>
    </w:p>
    <w:p w14:paraId="367E999E" w14:textId="54791732" w:rsidR="00E10396" w:rsidRDefault="00E10396" w:rsidP="007717C6">
      <w:pPr>
        <w:pStyle w:val="ListParagraph"/>
        <w:numPr>
          <w:ilvl w:val="0"/>
          <w:numId w:val="7"/>
        </w:numPr>
      </w:pPr>
      <w:r>
        <w:t>Applied Steps</w:t>
      </w:r>
      <w:r w:rsidR="00AE6152">
        <w:t xml:space="preserve"> = List of query step names, called identifiers</w:t>
      </w:r>
      <w:r w:rsidR="001041A8">
        <w:t xml:space="preserve"> (As shown below)</w:t>
      </w:r>
      <w:r w:rsidR="00AE6152">
        <w:t>.</w:t>
      </w:r>
    </w:p>
    <w:p w14:paraId="31D810B3" w14:textId="6F5F79C3" w:rsidR="00E10396" w:rsidRDefault="00E10396" w:rsidP="007717C6">
      <w:pPr>
        <w:pStyle w:val="ListParagraph"/>
        <w:numPr>
          <w:ilvl w:val="0"/>
          <w:numId w:val="7"/>
        </w:numPr>
      </w:pPr>
      <w:r>
        <w:t>Formula Bar</w:t>
      </w:r>
      <w:r w:rsidR="00AE6152">
        <w:t xml:space="preserve"> = Shows M Code formula for selected step in the Applied Step list</w:t>
      </w:r>
      <w:r w:rsidR="001041A8">
        <w:t xml:space="preserve"> (As shown below)</w:t>
      </w:r>
      <w:r w:rsidR="00AE6152">
        <w:t>.</w:t>
      </w:r>
    </w:p>
    <w:p w14:paraId="490575BF" w14:textId="5C69DC94" w:rsidR="00E10396" w:rsidRDefault="00E10396" w:rsidP="0034665B">
      <w:pPr>
        <w:pStyle w:val="ListParagraph"/>
        <w:numPr>
          <w:ilvl w:val="0"/>
          <w:numId w:val="7"/>
        </w:numPr>
        <w:spacing w:after="80" w:line="240" w:lineRule="auto"/>
        <w:contextualSpacing w:val="0"/>
      </w:pPr>
      <w:r>
        <w:t>Advanced Editor</w:t>
      </w:r>
      <w:r w:rsidR="00AE6152">
        <w:t xml:space="preserve"> = Shows all the M Code for a given query, which consists of the let expression with all its query steps that work in succession to deliver the final value of the query</w:t>
      </w:r>
      <w:r w:rsidR="001041A8">
        <w:t xml:space="preserve"> (As shown below)</w:t>
      </w:r>
      <w:r w:rsidR="00AE6152">
        <w:t>.</w:t>
      </w:r>
    </w:p>
    <w:p w14:paraId="09CEBB45" w14:textId="6B0DE822" w:rsidR="00E10396" w:rsidRDefault="007717C6" w:rsidP="0034665B">
      <w:r>
        <w:t>Picture illustrates the three places to view and edit M Code:</w:t>
      </w:r>
    </w:p>
    <w:p w14:paraId="0F8F43A3" w14:textId="0A2834B1" w:rsidR="007717C6" w:rsidRDefault="008C4E51" w:rsidP="0034665B">
      <w:pPr>
        <w:spacing w:after="0" w:line="240" w:lineRule="auto"/>
      </w:pPr>
      <w:r>
        <w:rPr>
          <w:noProof/>
        </w:rPr>
        <w:drawing>
          <wp:inline distT="0" distB="0" distL="0" distR="0" wp14:anchorId="437A2C9D" wp14:editId="248CEB0F">
            <wp:extent cx="6758026" cy="4223766"/>
            <wp:effectExtent l="19050" t="19050" r="24130" b="24765"/>
            <wp:docPr id="1668527554"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27554" name="Picture 3" descr="Graphical user interface, application&#10;&#10;Description automatically generated"/>
                    <pic:cNvPicPr/>
                  </pic:nvPicPr>
                  <pic:blipFill rotWithShape="1">
                    <a:blip r:embed="rId21">
                      <a:extLst>
                        <a:ext uri="{28A0092B-C50C-407E-A947-70E740481C1C}">
                          <a14:useLocalDpi xmlns:a14="http://schemas.microsoft.com/office/drawing/2010/main" val="0"/>
                        </a:ext>
                      </a:extLst>
                    </a:blip>
                    <a:srcRect t="3679" b="9191"/>
                    <a:stretch/>
                  </pic:blipFill>
                  <pic:spPr bwMode="auto">
                    <a:xfrm>
                      <a:off x="0" y="0"/>
                      <a:ext cx="6762039" cy="422627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E72581" w14:textId="722EF67B" w:rsidR="00AF174D" w:rsidRDefault="00B309A6" w:rsidP="0034665B">
      <w:pPr>
        <w:pStyle w:val="Heading2"/>
        <w:spacing w:before="240"/>
      </w:pPr>
      <w:bookmarkStart w:id="13" w:name="_Toc129780088"/>
      <w:r>
        <w:t>Expressions</w:t>
      </w:r>
      <w:bookmarkEnd w:id="13"/>
    </w:p>
    <w:p w14:paraId="75D43BDF" w14:textId="77777777" w:rsidR="00B309A6" w:rsidRDefault="00B309A6" w:rsidP="00B309A6">
      <w:pPr>
        <w:pStyle w:val="ListParagraph"/>
        <w:numPr>
          <w:ilvl w:val="0"/>
          <w:numId w:val="8"/>
        </w:numPr>
      </w:pPr>
      <w:r>
        <w:t xml:space="preserve">An </w:t>
      </w:r>
      <w:r w:rsidRPr="0088037E">
        <w:rPr>
          <w:b/>
          <w:bCs/>
        </w:rPr>
        <w:t>expression</w:t>
      </w:r>
      <w:r>
        <w:t xml:space="preserve"> is any M Code that results in a value.</w:t>
      </w:r>
    </w:p>
    <w:p w14:paraId="6A09DF28" w14:textId="77777777" w:rsidR="00B309A6" w:rsidRDefault="00B309A6" w:rsidP="00B309A6">
      <w:pPr>
        <w:pStyle w:val="ListParagraph"/>
        <w:numPr>
          <w:ilvl w:val="0"/>
          <w:numId w:val="8"/>
        </w:numPr>
      </w:pPr>
      <w:r>
        <w:t>Some examples of expressions:</w:t>
      </w:r>
    </w:p>
    <w:p w14:paraId="24AFEF89" w14:textId="77777777" w:rsidR="003A7FF0" w:rsidRDefault="00B309A6" w:rsidP="00B309A6">
      <w:pPr>
        <w:pStyle w:val="ListParagraph"/>
        <w:numPr>
          <w:ilvl w:val="1"/>
          <w:numId w:val="8"/>
        </w:numPr>
      </w:pPr>
      <w:r>
        <w:t>A function</w:t>
      </w:r>
      <w:r w:rsidR="003A7FF0">
        <w:t>,</w:t>
      </w:r>
      <w:r>
        <w:t xml:space="preserve"> like</w:t>
      </w:r>
      <w:r w:rsidR="003A7FF0">
        <w:t>:</w:t>
      </w:r>
    </w:p>
    <w:p w14:paraId="17C2F932" w14:textId="6AFA7037" w:rsidR="00B309A6" w:rsidRDefault="003A7FF0" w:rsidP="003A7FF0">
      <w:pPr>
        <w:pStyle w:val="ListParagraph"/>
        <w:numPr>
          <w:ilvl w:val="2"/>
          <w:numId w:val="8"/>
        </w:numPr>
      </w:pPr>
      <w:r w:rsidRPr="003A7FF0">
        <w:t xml:space="preserve">= </w:t>
      </w:r>
      <w:proofErr w:type="spellStart"/>
      <w:r w:rsidRPr="003A7FF0">
        <w:t>Table.Group</w:t>
      </w:r>
      <w:proofErr w:type="spellEnd"/>
      <w:r w:rsidRPr="003A7FF0">
        <w:t>(</w:t>
      </w:r>
      <w:proofErr w:type="gramStart"/>
      <w:r w:rsidRPr="003A7FF0">
        <w:t>Source, {</w:t>
      </w:r>
      <w:proofErr w:type="gramEnd"/>
      <w:r w:rsidRPr="003A7FF0">
        <w:t>"</w:t>
      </w:r>
      <w:proofErr w:type="spellStart"/>
      <w:r w:rsidRPr="003A7FF0">
        <w:t>TypeDay</w:t>
      </w:r>
      <w:proofErr w:type="spellEnd"/>
      <w:r w:rsidRPr="003A7FF0">
        <w:t>"}, {{"</w:t>
      </w:r>
      <w:proofErr w:type="spellStart"/>
      <w:r w:rsidRPr="003A7FF0">
        <w:t>TotalSales</w:t>
      </w:r>
      <w:proofErr w:type="spellEnd"/>
      <w:r w:rsidRPr="003A7FF0">
        <w:t xml:space="preserve">", each </w:t>
      </w:r>
      <w:proofErr w:type="spellStart"/>
      <w:r w:rsidRPr="003A7FF0">
        <w:t>List.Sum</w:t>
      </w:r>
      <w:proofErr w:type="spellEnd"/>
      <w:r w:rsidRPr="003A7FF0">
        <w:t>([Sales])}})</w:t>
      </w:r>
      <w:r w:rsidR="00B309A6">
        <w:t>.</w:t>
      </w:r>
    </w:p>
    <w:p w14:paraId="2DDEA9B7" w14:textId="7CE10605" w:rsidR="00B309A6" w:rsidRDefault="00B309A6" w:rsidP="00B309A6">
      <w:pPr>
        <w:pStyle w:val="ListParagraph"/>
        <w:numPr>
          <w:ilvl w:val="1"/>
          <w:numId w:val="8"/>
        </w:numPr>
      </w:pPr>
      <w:r>
        <w:t>A list</w:t>
      </w:r>
      <w:r w:rsidR="003A7FF0">
        <w:t xml:space="preserve">, like: </w:t>
      </w:r>
      <w:r w:rsidR="00F00C8B">
        <w:t xml:space="preserve">= </w:t>
      </w:r>
      <w:r w:rsidR="003A7FF0">
        <w:t>{1,2,3}</w:t>
      </w:r>
      <w:r>
        <w:t>.</w:t>
      </w:r>
    </w:p>
    <w:p w14:paraId="52218DF2" w14:textId="203DD7DC" w:rsidR="00B309A6" w:rsidRDefault="00B309A6" w:rsidP="00B309A6">
      <w:pPr>
        <w:pStyle w:val="ListParagraph"/>
        <w:numPr>
          <w:ilvl w:val="1"/>
          <w:numId w:val="8"/>
        </w:numPr>
      </w:pPr>
      <w:r>
        <w:t>A number</w:t>
      </w:r>
      <w:r w:rsidR="00F00C8B">
        <w:t xml:space="preserve"> and math operator</w:t>
      </w:r>
      <w:r w:rsidR="003A7FF0">
        <w:t xml:space="preserve">, like: </w:t>
      </w:r>
      <w:r w:rsidR="00F00C8B">
        <w:t xml:space="preserve">= </w:t>
      </w:r>
      <w:r w:rsidR="003A7FF0">
        <w:t>43</w:t>
      </w:r>
      <w:r w:rsidR="00F00C8B">
        <w:t xml:space="preserve"> + 7</w:t>
      </w:r>
      <w:r w:rsidR="003A7FF0">
        <w:t>.</w:t>
      </w:r>
    </w:p>
    <w:p w14:paraId="14A7DFD9" w14:textId="77777777" w:rsidR="003A7FF0" w:rsidRDefault="00B309A6" w:rsidP="00B309A6">
      <w:pPr>
        <w:pStyle w:val="ListParagraph"/>
        <w:numPr>
          <w:ilvl w:val="1"/>
          <w:numId w:val="8"/>
        </w:numPr>
      </w:pPr>
      <w:r>
        <w:t>A query step within a let expression</w:t>
      </w:r>
      <w:r w:rsidR="003A7FF0">
        <w:t>, like:</w:t>
      </w:r>
    </w:p>
    <w:p w14:paraId="6C4F6D27" w14:textId="2D864F95" w:rsidR="00B309A6" w:rsidRDefault="003A7FF0" w:rsidP="003A7FF0">
      <w:pPr>
        <w:pStyle w:val="ListParagraph"/>
        <w:numPr>
          <w:ilvl w:val="2"/>
          <w:numId w:val="8"/>
        </w:numPr>
      </w:pPr>
      <w:proofErr w:type="spellStart"/>
      <w:r w:rsidRPr="003A7FF0">
        <w:t>DayTypeSales</w:t>
      </w:r>
      <w:proofErr w:type="spellEnd"/>
      <w:r w:rsidRPr="003A7FF0">
        <w:t xml:space="preserve"> = </w:t>
      </w:r>
      <w:proofErr w:type="spellStart"/>
      <w:r w:rsidRPr="003A7FF0">
        <w:t>Table.Group</w:t>
      </w:r>
      <w:proofErr w:type="spellEnd"/>
      <w:r w:rsidRPr="003A7FF0">
        <w:t>(</w:t>
      </w:r>
      <w:proofErr w:type="gramStart"/>
      <w:r w:rsidRPr="003A7FF0">
        <w:t>Source, {</w:t>
      </w:r>
      <w:proofErr w:type="gramEnd"/>
      <w:r w:rsidRPr="003A7FF0">
        <w:t>"</w:t>
      </w:r>
      <w:proofErr w:type="spellStart"/>
      <w:r w:rsidRPr="003A7FF0">
        <w:t>TypeDay</w:t>
      </w:r>
      <w:proofErr w:type="spellEnd"/>
      <w:r w:rsidRPr="003A7FF0">
        <w:t>"}, {{"</w:t>
      </w:r>
      <w:proofErr w:type="spellStart"/>
      <w:r w:rsidRPr="003A7FF0">
        <w:t>TotalSales</w:t>
      </w:r>
      <w:proofErr w:type="spellEnd"/>
      <w:r w:rsidRPr="003A7FF0">
        <w:t xml:space="preserve">", each </w:t>
      </w:r>
      <w:proofErr w:type="spellStart"/>
      <w:r w:rsidRPr="003A7FF0">
        <w:t>List.Sum</w:t>
      </w:r>
      <w:proofErr w:type="spellEnd"/>
      <w:r w:rsidRPr="003A7FF0">
        <w:t>([Sales])}}),</w:t>
      </w:r>
    </w:p>
    <w:p w14:paraId="3E1B751E" w14:textId="5AFD9021" w:rsidR="00B309A6" w:rsidRDefault="00B309A6" w:rsidP="00B309A6">
      <w:pPr>
        <w:pStyle w:val="ListParagraph"/>
        <w:numPr>
          <w:ilvl w:val="1"/>
          <w:numId w:val="8"/>
        </w:numPr>
      </w:pPr>
      <w:r>
        <w:t>A full let expression</w:t>
      </w:r>
      <w:r w:rsidR="003A7FF0">
        <w:t>, as shown in the above picture</w:t>
      </w:r>
      <w:r w:rsidR="00AF22C7">
        <w:t>.</w:t>
      </w:r>
    </w:p>
    <w:p w14:paraId="25315EBE" w14:textId="77777777" w:rsidR="007F3747" w:rsidRDefault="007F3747" w:rsidP="0034665B">
      <w:pPr>
        <w:pStyle w:val="Heading2"/>
      </w:pPr>
      <w:bookmarkStart w:id="14" w:name="_Toc129780089"/>
      <w:r>
        <w:t>Identifiers</w:t>
      </w:r>
      <w:bookmarkEnd w:id="14"/>
    </w:p>
    <w:p w14:paraId="56B841DE" w14:textId="5D5BC8C0" w:rsidR="00B309A6" w:rsidRDefault="00B309A6" w:rsidP="007F3747">
      <w:pPr>
        <w:pStyle w:val="ListParagraph"/>
        <w:numPr>
          <w:ilvl w:val="0"/>
          <w:numId w:val="9"/>
        </w:numPr>
      </w:pPr>
      <w:r>
        <w:t xml:space="preserve">An </w:t>
      </w:r>
      <w:r w:rsidRPr="007F3747">
        <w:rPr>
          <w:b/>
          <w:bCs/>
        </w:rPr>
        <w:t>identifier</w:t>
      </w:r>
      <w:r>
        <w:t xml:space="preserve"> is used to refer to an expression (value).</w:t>
      </w:r>
    </w:p>
    <w:p w14:paraId="122391E9" w14:textId="1166363A" w:rsidR="007F3747" w:rsidRDefault="00B309A6" w:rsidP="00D621CA">
      <w:pPr>
        <w:pStyle w:val="ListParagraph"/>
        <w:numPr>
          <w:ilvl w:val="1"/>
          <w:numId w:val="9"/>
        </w:numPr>
      </w:pPr>
      <w:r>
        <w:t xml:space="preserve">If the identifier has a </w:t>
      </w:r>
      <w:r w:rsidR="007F3747">
        <w:t xml:space="preserve">space, you must </w:t>
      </w:r>
      <w:r>
        <w:t>distinguish it from text</w:t>
      </w:r>
      <w:r w:rsidR="007F3747">
        <w:t xml:space="preserve"> by</w:t>
      </w:r>
      <w:r>
        <w:t xml:space="preserve"> </w:t>
      </w:r>
      <w:r w:rsidR="00234866">
        <w:t>recording</w:t>
      </w:r>
      <w:r>
        <w:t xml:space="preserve"> it with a leading # sign and place identifier in quotes, such as: #"Identifier Name".</w:t>
      </w:r>
    </w:p>
    <w:p w14:paraId="75C3BE7B" w14:textId="695284A4" w:rsidR="00B309A6" w:rsidRDefault="007F3747" w:rsidP="00D621CA">
      <w:pPr>
        <w:pStyle w:val="ListParagraph"/>
        <w:numPr>
          <w:ilvl w:val="1"/>
          <w:numId w:val="9"/>
        </w:numPr>
      </w:pPr>
      <w:r>
        <w:t>I</w:t>
      </w:r>
      <w:r w:rsidR="00B309A6">
        <w:t xml:space="preserve">f there is no </w:t>
      </w:r>
      <w:r w:rsidR="00234866">
        <w:t>space,</w:t>
      </w:r>
      <w:r w:rsidR="00B309A6">
        <w:t xml:space="preserve"> you record the identifier as: </w:t>
      </w:r>
      <w:proofErr w:type="spellStart"/>
      <w:r w:rsidR="00B309A6">
        <w:t>IdentifierName</w:t>
      </w:r>
      <w:proofErr w:type="spellEnd"/>
      <w:r w:rsidR="00B309A6">
        <w:t>.</w:t>
      </w:r>
    </w:p>
    <w:p w14:paraId="7439DCD2" w14:textId="33E15E8B" w:rsidR="007F3747" w:rsidRDefault="00B309A6" w:rsidP="007F3747">
      <w:pPr>
        <w:pStyle w:val="ListParagraph"/>
        <w:numPr>
          <w:ilvl w:val="0"/>
          <w:numId w:val="9"/>
        </w:numPr>
      </w:pPr>
      <w:r w:rsidRPr="007F3747">
        <w:rPr>
          <w:b/>
          <w:bCs/>
        </w:rPr>
        <w:lastRenderedPageBreak/>
        <w:t>Generalized Identifier</w:t>
      </w:r>
      <w:r>
        <w:t xml:space="preserve"> </w:t>
      </w:r>
      <w:r w:rsidR="007F3747">
        <w:t>are identifiers that allow spaces without the # sign and quotes.</w:t>
      </w:r>
    </w:p>
    <w:p w14:paraId="7AD45B87" w14:textId="228B4F1F" w:rsidR="007F3747" w:rsidRDefault="007F3747" w:rsidP="007F3747">
      <w:pPr>
        <w:pStyle w:val="ListParagraph"/>
        <w:numPr>
          <w:ilvl w:val="1"/>
          <w:numId w:val="9"/>
        </w:numPr>
      </w:pPr>
      <w:r>
        <w:t xml:space="preserve">Generalized Identifiers are allowed in </w:t>
      </w:r>
      <w:r w:rsidR="00B309A6">
        <w:t>either:</w:t>
      </w:r>
    </w:p>
    <w:p w14:paraId="4089640B" w14:textId="75B1B920" w:rsidR="007F3747" w:rsidRDefault="007F3747" w:rsidP="0091142A">
      <w:pPr>
        <w:pStyle w:val="ListParagraph"/>
        <w:numPr>
          <w:ilvl w:val="2"/>
          <w:numId w:val="10"/>
        </w:numPr>
        <w:ind w:left="2160"/>
      </w:pPr>
      <w:r>
        <w:t>T</w:t>
      </w:r>
      <w:r w:rsidR="00B309A6">
        <w:t xml:space="preserve">he name of a Field in a Record Literal </w:t>
      </w:r>
      <w:r w:rsidR="0091142A">
        <w:t xml:space="preserve">like: </w:t>
      </w:r>
      <w:r w:rsidR="00B309A6">
        <w:t>[Boom Product = "Quad", Sales = 43]</w:t>
      </w:r>
      <w:r>
        <w:br/>
        <w:t>or</w:t>
      </w:r>
    </w:p>
    <w:p w14:paraId="429F64CC" w14:textId="77777777" w:rsidR="0091142A" w:rsidRDefault="007F3747" w:rsidP="0034665B">
      <w:pPr>
        <w:pStyle w:val="ListParagraph"/>
        <w:numPr>
          <w:ilvl w:val="2"/>
          <w:numId w:val="10"/>
        </w:numPr>
        <w:spacing w:after="0"/>
        <w:ind w:left="2160"/>
        <w:contextualSpacing w:val="0"/>
      </w:pPr>
      <w:r>
        <w:t>T</w:t>
      </w:r>
      <w:r w:rsidR="00B309A6">
        <w:t xml:space="preserve">he name of a Field in a Field Access Operator </w:t>
      </w:r>
      <w:r w:rsidR="0091142A">
        <w:t xml:space="preserve">like: </w:t>
      </w:r>
      <w:r w:rsidR="00B309A6">
        <w:t>[Boom Product].</w:t>
      </w:r>
    </w:p>
    <w:p w14:paraId="59374232" w14:textId="67FA0F76" w:rsidR="007D3D82" w:rsidRDefault="007D3D82" w:rsidP="0034665B">
      <w:pPr>
        <w:pStyle w:val="Heading2"/>
        <w:spacing w:before="0" w:after="0"/>
      </w:pPr>
      <w:bookmarkStart w:id="15" w:name="_Toc129780090"/>
      <w:r>
        <w:t>Keywords</w:t>
      </w:r>
      <w:bookmarkEnd w:id="15"/>
    </w:p>
    <w:p w14:paraId="37F369FB" w14:textId="2797CB0F" w:rsidR="007D3D82" w:rsidRDefault="007D3D82" w:rsidP="007D3D82">
      <w:pPr>
        <w:pStyle w:val="ListParagraph"/>
        <w:numPr>
          <w:ilvl w:val="0"/>
          <w:numId w:val="12"/>
        </w:numPr>
      </w:pPr>
      <w:r>
        <w:t>Reserved words that have an assigned meaning and not be used as identifiers for expressions.</w:t>
      </w:r>
    </w:p>
    <w:p w14:paraId="103598A7" w14:textId="049EAF36" w:rsidR="007D3D82" w:rsidRDefault="007D3D82" w:rsidP="007D3D82">
      <w:pPr>
        <w:pStyle w:val="ListParagraph"/>
        <w:numPr>
          <w:ilvl w:val="0"/>
          <w:numId w:val="12"/>
        </w:numPr>
        <w:contextualSpacing w:val="0"/>
      </w:pPr>
      <w:r>
        <w:t>Here are some of the Keywords:</w:t>
      </w:r>
    </w:p>
    <w:p w14:paraId="732E09AB" w14:textId="4B762907" w:rsidR="007D3D82" w:rsidRDefault="007D3D82" w:rsidP="007D3D82">
      <w:pPr>
        <w:pStyle w:val="ListParagraph"/>
        <w:spacing w:after="240"/>
        <w:ind w:left="0"/>
        <w:contextualSpacing w:val="0"/>
      </w:pPr>
      <w:r>
        <w:rPr>
          <w:noProof/>
        </w:rPr>
        <w:drawing>
          <wp:inline distT="0" distB="0" distL="0" distR="0" wp14:anchorId="70325D38" wp14:editId="147687D5">
            <wp:extent cx="6858000" cy="377190"/>
            <wp:effectExtent l="0" t="0" r="0" b="3810"/>
            <wp:docPr id="6186319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31978" name="Picture 618631978"/>
                    <pic:cNvPicPr/>
                  </pic:nvPicPr>
                  <pic:blipFill>
                    <a:blip r:embed="rId22">
                      <a:extLst>
                        <a:ext uri="{28A0092B-C50C-407E-A947-70E740481C1C}">
                          <a14:useLocalDpi xmlns:a14="http://schemas.microsoft.com/office/drawing/2010/main" val="0"/>
                        </a:ext>
                      </a:extLst>
                    </a:blip>
                    <a:stretch>
                      <a:fillRect/>
                    </a:stretch>
                  </pic:blipFill>
                  <pic:spPr>
                    <a:xfrm>
                      <a:off x="0" y="0"/>
                      <a:ext cx="6858000" cy="377190"/>
                    </a:xfrm>
                    <a:prstGeom prst="rect">
                      <a:avLst/>
                    </a:prstGeom>
                  </pic:spPr>
                </pic:pic>
              </a:graphicData>
            </a:graphic>
          </wp:inline>
        </w:drawing>
      </w:r>
    </w:p>
    <w:p w14:paraId="4835DE81" w14:textId="19DC6263" w:rsidR="007D3D82" w:rsidRDefault="007D3D82" w:rsidP="007D3D82">
      <w:pPr>
        <w:pStyle w:val="Heading2"/>
        <w:spacing w:after="0"/>
      </w:pPr>
      <w:bookmarkStart w:id="16" w:name="_Toc129780091"/>
      <w:r>
        <w:t>Operators and Punctuators</w:t>
      </w:r>
      <w:bookmarkEnd w:id="16"/>
    </w:p>
    <w:p w14:paraId="55A5DE98" w14:textId="3893DA05" w:rsidR="007D3D82" w:rsidRDefault="007D3D82" w:rsidP="007D3D82">
      <w:pPr>
        <w:pStyle w:val="ListParagraph"/>
        <w:numPr>
          <w:ilvl w:val="0"/>
          <w:numId w:val="12"/>
        </w:numPr>
      </w:pPr>
      <w:r>
        <w:t>There are several kinds of operators and punctuators.</w:t>
      </w:r>
    </w:p>
    <w:p w14:paraId="57593DFE" w14:textId="69F26202" w:rsidR="007D3D82" w:rsidRDefault="007D3D82" w:rsidP="007D3D82">
      <w:pPr>
        <w:pStyle w:val="ListParagraph"/>
        <w:numPr>
          <w:ilvl w:val="0"/>
          <w:numId w:val="12"/>
        </w:numPr>
      </w:pPr>
      <w:r>
        <w:t>Operators are used in expressions to describe operations involving one or more operands. For example, the expression a + b uses the + operator to add the two operands a and b.</w:t>
      </w:r>
    </w:p>
    <w:p w14:paraId="15AC0BC6" w14:textId="31DFDFD1" w:rsidR="007D3D82" w:rsidRDefault="007D3D82" w:rsidP="007D3D82">
      <w:pPr>
        <w:pStyle w:val="ListParagraph"/>
        <w:numPr>
          <w:ilvl w:val="0"/>
          <w:numId w:val="12"/>
        </w:numPr>
      </w:pPr>
      <w:r>
        <w:t xml:space="preserve">Punctuators are for grouping and separating. For Example </w:t>
      </w:r>
      <w:proofErr w:type="gramStart"/>
      <w:r>
        <w:t>{ }</w:t>
      </w:r>
      <w:proofErr w:type="gramEnd"/>
      <w:r>
        <w:t xml:space="preserve"> for grouping items in a list: {1, 2, 3}.</w:t>
      </w:r>
    </w:p>
    <w:p w14:paraId="044C5DE3" w14:textId="39980FD8" w:rsidR="007D3D82" w:rsidRDefault="000F1B47" w:rsidP="007D3D82">
      <w:pPr>
        <w:pStyle w:val="ListParagraph"/>
        <w:numPr>
          <w:ilvl w:val="0"/>
          <w:numId w:val="12"/>
        </w:numPr>
      </w:pPr>
      <w:r>
        <w:rPr>
          <w:noProof/>
        </w:rPr>
        <w:drawing>
          <wp:anchor distT="0" distB="0" distL="114300" distR="114300" simplePos="0" relativeHeight="251659264" behindDoc="0" locked="0" layoutInCell="1" allowOverlap="1" wp14:anchorId="630C870D" wp14:editId="635D635C">
            <wp:simplePos x="0" y="0"/>
            <wp:positionH relativeFrom="column">
              <wp:posOffset>1390650</wp:posOffset>
            </wp:positionH>
            <wp:positionV relativeFrom="paragraph">
              <wp:posOffset>130175</wp:posOffset>
            </wp:positionV>
            <wp:extent cx="4876800" cy="257175"/>
            <wp:effectExtent l="19050" t="19050" r="19050" b="28575"/>
            <wp:wrapNone/>
            <wp:docPr id="68913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36411" name="Picture 689136411"/>
                    <pic:cNvPicPr/>
                  </pic:nvPicPr>
                  <pic:blipFill rotWithShape="1">
                    <a:blip r:embed="rId23">
                      <a:extLst>
                        <a:ext uri="{28A0092B-C50C-407E-A947-70E740481C1C}">
                          <a14:useLocalDpi xmlns:a14="http://schemas.microsoft.com/office/drawing/2010/main" val="0"/>
                        </a:ext>
                      </a:extLst>
                    </a:blip>
                    <a:srcRect l="15417" r="13472" b="-6860"/>
                    <a:stretch/>
                  </pic:blipFill>
                  <pic:spPr bwMode="auto">
                    <a:xfrm>
                      <a:off x="0" y="0"/>
                      <a:ext cx="4876800" cy="25717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7D3D82">
        <w:t>Examples:</w:t>
      </w:r>
      <w:r w:rsidRPr="000F1B47">
        <w:rPr>
          <w:noProof/>
        </w:rPr>
        <w:t xml:space="preserve"> </w:t>
      </w:r>
    </w:p>
    <w:p w14:paraId="00BA6E5D" w14:textId="6173E81D" w:rsidR="007D3D82" w:rsidRDefault="007D3D82" w:rsidP="007D3D82"/>
    <w:p w14:paraId="7EBA0386" w14:textId="0256ABE7" w:rsidR="00706385" w:rsidRDefault="00706385" w:rsidP="007D3D82">
      <w:r>
        <w:t xml:space="preserve">Online article about </w:t>
      </w:r>
      <w:r w:rsidR="00233DA6">
        <w:t>operators</w:t>
      </w:r>
      <w:r>
        <w:t xml:space="preserve">; </w:t>
      </w:r>
      <w:hyperlink r:id="rId24" w:history="1">
        <w:r w:rsidRPr="00DB27F2">
          <w:rPr>
            <w:rStyle w:val="Hyperlink"/>
          </w:rPr>
          <w:t>https://learn.microsoft.com/en-us/powerquery-m/operators</w:t>
        </w:r>
      </w:hyperlink>
    </w:p>
    <w:p w14:paraId="0B288F4D" w14:textId="733C052A" w:rsidR="007D3D82" w:rsidRPr="00400ED9" w:rsidRDefault="007D3D82" w:rsidP="007D3D82">
      <w:pPr>
        <w:pStyle w:val="Heading2"/>
      </w:pPr>
      <w:bookmarkStart w:id="17" w:name="_Toc40175983"/>
      <w:bookmarkStart w:id="18" w:name="_Toc129780092"/>
      <w:r w:rsidRPr="00400ED9">
        <w:t>Standard Library</w:t>
      </w:r>
      <w:bookmarkEnd w:id="17"/>
      <w:bookmarkEnd w:id="18"/>
    </w:p>
    <w:p w14:paraId="2E0E2237" w14:textId="2402190E" w:rsidR="007D3D82" w:rsidRDefault="007D3D82" w:rsidP="007D3D82">
      <w:pPr>
        <w:pStyle w:val="ListParagraph"/>
        <w:numPr>
          <w:ilvl w:val="0"/>
          <w:numId w:val="16"/>
        </w:numPr>
      </w:pPr>
      <w:r w:rsidRPr="00400ED9">
        <w:t>Standard Library is a list of built-in Functions and constants that deliver values.</w:t>
      </w:r>
    </w:p>
    <w:p w14:paraId="1D80B859" w14:textId="7B08F8FC" w:rsidR="009130EB" w:rsidRPr="00400ED9" w:rsidRDefault="009130EB" w:rsidP="007D3D82">
      <w:pPr>
        <w:pStyle w:val="ListParagraph"/>
        <w:numPr>
          <w:ilvl w:val="0"/>
          <w:numId w:val="16"/>
        </w:numPr>
      </w:pPr>
      <w:r>
        <w:t xml:space="preserve">The Power Query Excel Standard Library has 837 </w:t>
      </w:r>
      <w:proofErr w:type="gramStart"/>
      <w:r>
        <w:t>items</w:t>
      </w:r>
      <w:proofErr w:type="gramEnd"/>
      <w:r>
        <w:t xml:space="preserve"> and the Power BI Desktop Power Query Standard Library has 1032 items (many more data connectors)</w:t>
      </w:r>
    </w:p>
    <w:p w14:paraId="6F436185" w14:textId="52FC7640" w:rsidR="007D3D82" w:rsidRPr="00400ED9" w:rsidRDefault="00CB5C0B" w:rsidP="007D3D82">
      <w:pPr>
        <w:pStyle w:val="ListParagraph"/>
        <w:numPr>
          <w:ilvl w:val="0"/>
          <w:numId w:val="16"/>
        </w:numPr>
      </w:pPr>
      <w:r>
        <w:t>Four</w:t>
      </w:r>
      <w:r w:rsidR="007D3D82" w:rsidRPr="00400ED9">
        <w:t xml:space="preserve"> examples of Standard Library:</w:t>
      </w:r>
    </w:p>
    <w:p w14:paraId="07012318" w14:textId="288F4C33" w:rsidR="007D3D82" w:rsidRDefault="007D3D82" w:rsidP="007D3D82">
      <w:pPr>
        <w:pStyle w:val="ListParagraph"/>
        <w:numPr>
          <w:ilvl w:val="1"/>
          <w:numId w:val="16"/>
        </w:numPr>
      </w:pPr>
      <w:bookmarkStart w:id="19" w:name="_Toc40175984"/>
      <w:proofErr w:type="spellStart"/>
      <w:r>
        <w:t>Excel.CurrentWorkbook</w:t>
      </w:r>
      <w:proofErr w:type="spellEnd"/>
      <w:r>
        <w:t>() function.</w:t>
      </w:r>
    </w:p>
    <w:bookmarkEnd w:id="19"/>
    <w:p w14:paraId="51ABFDA6" w14:textId="5E26E3F3" w:rsidR="007D3D82" w:rsidRPr="00400ED9" w:rsidRDefault="007D3D82" w:rsidP="007D3D82">
      <w:pPr>
        <w:pStyle w:val="ListParagraph"/>
        <w:numPr>
          <w:ilvl w:val="1"/>
          <w:numId w:val="16"/>
        </w:numPr>
      </w:pPr>
      <w:proofErr w:type="spellStart"/>
      <w:r w:rsidRPr="00400ED9">
        <w:t>Number.Round</w:t>
      </w:r>
      <w:proofErr w:type="spellEnd"/>
      <w:r>
        <w:t>()</w:t>
      </w:r>
      <w:r w:rsidRPr="00400ED9">
        <w:t xml:space="preserve"> function</w:t>
      </w:r>
      <w:r>
        <w:t>.</w:t>
      </w:r>
    </w:p>
    <w:p w14:paraId="4E2EB068" w14:textId="51BEC857" w:rsidR="007D3D82" w:rsidRDefault="007D3D82" w:rsidP="007D3D82">
      <w:pPr>
        <w:pStyle w:val="ListParagraph"/>
        <w:numPr>
          <w:ilvl w:val="1"/>
          <w:numId w:val="16"/>
        </w:numPr>
      </w:pPr>
      <w:proofErr w:type="spellStart"/>
      <w:r w:rsidRPr="00400ED9">
        <w:t>Number.E</w:t>
      </w:r>
      <w:proofErr w:type="spellEnd"/>
      <w:r w:rsidRPr="00400ED9">
        <w:t xml:space="preserve"> </w:t>
      </w:r>
      <w:r w:rsidR="00233DA6">
        <w:t xml:space="preserve">or </w:t>
      </w:r>
      <w:proofErr w:type="spellStart"/>
      <w:r w:rsidR="00233DA6" w:rsidRPr="00400ED9">
        <w:t>Number.</w:t>
      </w:r>
      <w:r w:rsidR="00233DA6">
        <w:t>PI</w:t>
      </w:r>
      <w:proofErr w:type="spellEnd"/>
      <w:r w:rsidR="00233DA6" w:rsidRPr="00400ED9">
        <w:t xml:space="preserve"> </w:t>
      </w:r>
      <w:r>
        <w:t>(delivers the number e</w:t>
      </w:r>
      <w:r w:rsidR="00233DA6">
        <w:t xml:space="preserve"> or pi</w:t>
      </w:r>
      <w:r>
        <w:t>).</w:t>
      </w:r>
    </w:p>
    <w:p w14:paraId="523513CD" w14:textId="5FFDBE95" w:rsidR="00CB5C0B" w:rsidRDefault="00E42DD7" w:rsidP="00E42DD7">
      <w:pPr>
        <w:pStyle w:val="Heading2"/>
      </w:pPr>
      <w:bookmarkStart w:id="20" w:name="_Toc129780093"/>
      <w:r>
        <w:t xml:space="preserve">M Code </w:t>
      </w:r>
      <w:proofErr w:type="gramStart"/>
      <w:r w:rsidR="003D0286">
        <w:t>Tips: #shared</w:t>
      </w:r>
      <w:proofErr w:type="gramEnd"/>
      <w:r w:rsidR="003D0286">
        <w:t>, Tab, Linefeed, Return, Lists of Numbers &amp; Letters</w:t>
      </w:r>
      <w:r w:rsidR="00F909D8">
        <w:t xml:space="preserve"> and</w:t>
      </w:r>
      <w:r w:rsidR="003D0286">
        <w:t xml:space="preserve"> Joining Lists</w:t>
      </w:r>
      <w:r w:rsidR="00F909D8">
        <w:t xml:space="preserve">, Records &amp; </w:t>
      </w:r>
      <w:r w:rsidR="003D0286">
        <w:t>Tables</w:t>
      </w:r>
      <w:bookmarkEnd w:id="20"/>
    </w:p>
    <w:p w14:paraId="7E0BC80D" w14:textId="51748F06" w:rsidR="00E42DD7" w:rsidRDefault="00E42DD7" w:rsidP="00E42DD7">
      <w:pPr>
        <w:pStyle w:val="ListParagraph"/>
        <w:numPr>
          <w:ilvl w:val="0"/>
          <w:numId w:val="16"/>
        </w:numPr>
      </w:pPr>
      <w:r>
        <w:t xml:space="preserve">If you type </w:t>
      </w:r>
      <w:r w:rsidRPr="00E42DD7">
        <w:rPr>
          <w:b/>
          <w:bCs/>
        </w:rPr>
        <w:t>#share</w:t>
      </w:r>
      <w:r w:rsidR="007E38C8">
        <w:rPr>
          <w:b/>
          <w:bCs/>
        </w:rPr>
        <w:t>d</w:t>
      </w:r>
      <w:r>
        <w:t xml:space="preserve"> into power Query Editor Formula Bar, you get a full list of all elements in Standard Library. If you </w:t>
      </w:r>
      <w:proofErr w:type="gramStart"/>
      <w:r>
        <w:t>convert</w:t>
      </w:r>
      <w:proofErr w:type="gramEnd"/>
      <w:r>
        <w:t xml:space="preserve"> to a Table, you can search the list.</w:t>
      </w:r>
    </w:p>
    <w:p w14:paraId="7EE7E1DD" w14:textId="55E50C99" w:rsidR="003D0286" w:rsidRPr="00E42DD7" w:rsidRDefault="003D0286" w:rsidP="003D0286">
      <w:pPr>
        <w:pStyle w:val="ListParagraph"/>
        <w:numPr>
          <w:ilvl w:val="0"/>
          <w:numId w:val="16"/>
        </w:numPr>
      </w:pPr>
      <w:r w:rsidRPr="003D0286">
        <w:t xml:space="preserve">Carriage-return, linefeed, or tab character in a text literal, </w:t>
      </w:r>
      <w:proofErr w:type="gramStart"/>
      <w:r w:rsidRPr="003D0286">
        <w:t>the</w:t>
      </w:r>
      <w:r>
        <w:t xml:space="preserve"> </w:t>
      </w:r>
      <w:r w:rsidRPr="003D0286">
        <w:t>#(</w:t>
      </w:r>
      <w:proofErr w:type="gramEnd"/>
      <w:r w:rsidRPr="003D0286">
        <w:t>cr),</w:t>
      </w:r>
      <w:r>
        <w:t xml:space="preserve"> </w:t>
      </w:r>
      <w:r w:rsidRPr="003D0286">
        <w:t>#(lf), and</w:t>
      </w:r>
      <w:r>
        <w:t xml:space="preserve"> </w:t>
      </w:r>
      <w:r w:rsidRPr="003D0286">
        <w:t>#(tab)</w:t>
      </w:r>
      <w:r>
        <w:t>.</w:t>
      </w:r>
    </w:p>
    <w:p w14:paraId="07D9373D" w14:textId="3B372FC9" w:rsidR="0034665B" w:rsidRDefault="00706385" w:rsidP="00E42DD7">
      <w:pPr>
        <w:pStyle w:val="ListParagraph"/>
        <w:numPr>
          <w:ilvl w:val="0"/>
          <w:numId w:val="16"/>
        </w:numPr>
      </w:pPr>
      <w:r>
        <w:t xml:space="preserve">If you type the </w:t>
      </w:r>
      <w:proofErr w:type="gramStart"/>
      <w:r>
        <w:t>list: {1..</w:t>
      </w:r>
      <w:proofErr w:type="gramEnd"/>
      <w:r>
        <w:t xml:space="preserve"> </w:t>
      </w:r>
      <w:proofErr w:type="gramStart"/>
      <w:r>
        <w:t>43},</w:t>
      </w:r>
      <w:proofErr w:type="gramEnd"/>
      <w:r>
        <w:t xml:space="preserve"> you get a list of numbers 1 to 43.</w:t>
      </w:r>
    </w:p>
    <w:p w14:paraId="18CB81F4" w14:textId="6A6BEB63" w:rsidR="00706385" w:rsidRDefault="003D0286" w:rsidP="00E42DD7">
      <w:pPr>
        <w:pStyle w:val="ListParagraph"/>
        <w:numPr>
          <w:ilvl w:val="0"/>
          <w:numId w:val="16"/>
        </w:numPr>
      </w:pPr>
      <w:r>
        <w:t xml:space="preserve">If you type </w:t>
      </w:r>
      <w:r w:rsidRPr="003D0286">
        <w:t>{"</w:t>
      </w:r>
      <w:proofErr w:type="spellStart"/>
      <w:r w:rsidRPr="003D0286">
        <w:t>a".."z</w:t>
      </w:r>
      <w:proofErr w:type="spellEnd"/>
      <w:r w:rsidRPr="003D0286">
        <w:t>"}</w:t>
      </w:r>
      <w:r>
        <w:t xml:space="preserve"> you get a </w:t>
      </w:r>
      <w:proofErr w:type="gramStart"/>
      <w:r>
        <w:t>lower case</w:t>
      </w:r>
      <w:proofErr w:type="gramEnd"/>
      <w:r>
        <w:t xml:space="preserve"> alphabet.</w:t>
      </w:r>
    </w:p>
    <w:p w14:paraId="0999B2DF" w14:textId="6693A7F2" w:rsidR="00706385" w:rsidRDefault="00706385" w:rsidP="00E42DD7">
      <w:pPr>
        <w:pStyle w:val="ListParagraph"/>
        <w:numPr>
          <w:ilvl w:val="0"/>
          <w:numId w:val="16"/>
        </w:numPr>
      </w:pPr>
      <w:r>
        <w:t>You can join two lists with Join Operator, like: {1,</w:t>
      </w:r>
      <w:proofErr w:type="gramStart"/>
      <w:r>
        <w:t>3}&amp;</w:t>
      </w:r>
      <w:proofErr w:type="gramEnd"/>
      <w:r>
        <w:t>{7,43} = {1,3,7,43}</w:t>
      </w:r>
    </w:p>
    <w:p w14:paraId="5E9EBC32" w14:textId="0BB25131" w:rsidR="00F909D8" w:rsidRDefault="00706385" w:rsidP="005B2F47">
      <w:pPr>
        <w:pStyle w:val="ListParagraph"/>
        <w:numPr>
          <w:ilvl w:val="0"/>
          <w:numId w:val="16"/>
        </w:numPr>
      </w:pPr>
      <w:r>
        <w:t>You can join two records with Join Operator, like: [A=</w:t>
      </w:r>
      <w:proofErr w:type="gramStart"/>
      <w:r>
        <w:t>3]&amp;</w:t>
      </w:r>
      <w:proofErr w:type="gramEnd"/>
      <w:r>
        <w:t>[B=43] = [A=3, B=43]</w:t>
      </w:r>
    </w:p>
    <w:p w14:paraId="338292BE" w14:textId="76FA86C7" w:rsidR="00643A19" w:rsidRDefault="00F909D8" w:rsidP="004340C1">
      <w:pPr>
        <w:pStyle w:val="ListParagraph"/>
        <w:numPr>
          <w:ilvl w:val="0"/>
          <w:numId w:val="16"/>
        </w:numPr>
      </w:pPr>
      <w:r>
        <w:t xml:space="preserve">You can append tables using the Join </w:t>
      </w:r>
      <w:r>
        <w:t>Operator</w:t>
      </w:r>
      <w:r>
        <w:t xml:space="preserve">, like: </w:t>
      </w:r>
      <w:r w:rsidR="00643A19">
        <w:t>Table01&amp;Table02</w:t>
      </w:r>
      <w:r w:rsidR="0034665B">
        <w:t>, a</w:t>
      </w:r>
      <w:r w:rsidR="00643A19">
        <w:t>s shown here:</w:t>
      </w:r>
    </w:p>
    <w:p w14:paraId="60D24590" w14:textId="04116779" w:rsidR="00F909D8" w:rsidRDefault="000F1B47" w:rsidP="0034665B">
      <w:pPr>
        <w:pStyle w:val="ListParagraph"/>
      </w:pPr>
      <w:r>
        <w:rPr>
          <w:noProof/>
        </w:rPr>
        <w:drawing>
          <wp:anchor distT="0" distB="0" distL="114300" distR="114300" simplePos="0" relativeHeight="251660288" behindDoc="0" locked="0" layoutInCell="1" allowOverlap="1" wp14:anchorId="6685A863" wp14:editId="144ABC40">
            <wp:simplePos x="0" y="0"/>
            <wp:positionH relativeFrom="margin">
              <wp:align>right</wp:align>
            </wp:positionH>
            <wp:positionV relativeFrom="paragraph">
              <wp:posOffset>63900</wp:posOffset>
            </wp:positionV>
            <wp:extent cx="4332181" cy="1421999"/>
            <wp:effectExtent l="19050" t="19050" r="11430" b="26035"/>
            <wp:wrapNone/>
            <wp:docPr id="418552843"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52843" name="Picture 2"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32181" cy="142199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909D8">
        <w:br w:type="page"/>
      </w:r>
    </w:p>
    <w:p w14:paraId="2A952101" w14:textId="224F8C9E" w:rsidR="00B309A6" w:rsidRDefault="005B5A30" w:rsidP="005B5A30">
      <w:pPr>
        <w:pStyle w:val="Heading2"/>
        <w:spacing w:before="360"/>
      </w:pPr>
      <w:bookmarkStart w:id="21" w:name="_Toc129780094"/>
      <w:r>
        <w:lastRenderedPageBreak/>
        <w:t xml:space="preserve">Let </w:t>
      </w:r>
      <w:proofErr w:type="gramStart"/>
      <w:r>
        <w:t>expression</w:t>
      </w:r>
      <w:bookmarkEnd w:id="21"/>
      <w:proofErr w:type="gramEnd"/>
    </w:p>
    <w:p w14:paraId="39A1B5ED" w14:textId="5CCBB1E6" w:rsidR="005B5A30" w:rsidRDefault="005B5A30" w:rsidP="005B5A30">
      <w:pPr>
        <w:pStyle w:val="ListParagraph"/>
        <w:numPr>
          <w:ilvl w:val="0"/>
          <w:numId w:val="9"/>
        </w:numPr>
      </w:pPr>
      <w:proofErr w:type="gramStart"/>
      <w:r>
        <w:t>let</w:t>
      </w:r>
      <w:proofErr w:type="gramEnd"/>
      <w:r>
        <w:t xml:space="preserve"> expression allows you to define variables (steps) and use them throughout the let expression to define a final value.</w:t>
      </w:r>
      <w:r w:rsidR="00906B88">
        <w:t xml:space="preserve"> </w:t>
      </w:r>
      <w:proofErr w:type="gramStart"/>
      <w:r w:rsidR="00906B88">
        <w:t>let</w:t>
      </w:r>
      <w:proofErr w:type="gramEnd"/>
      <w:r w:rsidR="00906B88">
        <w:t xml:space="preserve"> expressions can be used in any M </w:t>
      </w:r>
      <w:proofErr w:type="gramStart"/>
      <w:r w:rsidR="00906B88">
        <w:t>Code, but</w:t>
      </w:r>
      <w:proofErr w:type="gramEnd"/>
      <w:r w:rsidR="00906B88">
        <w:t xml:space="preserve"> is most often used to define a new query.</w:t>
      </w:r>
    </w:p>
    <w:p w14:paraId="55D57E1E" w14:textId="77777777" w:rsidR="005B5A30" w:rsidRDefault="005B5A30" w:rsidP="005B5A30">
      <w:pPr>
        <w:pStyle w:val="ListParagraph"/>
        <w:numPr>
          <w:ilvl w:val="0"/>
          <w:numId w:val="9"/>
        </w:numPr>
      </w:pPr>
      <w:r>
        <w:t>The rules for a let expression are:</w:t>
      </w:r>
    </w:p>
    <w:p w14:paraId="7A543836" w14:textId="2EB2058F" w:rsidR="005B5A30" w:rsidRDefault="005B5A30" w:rsidP="005B5A30">
      <w:pPr>
        <w:pStyle w:val="ListParagraph"/>
        <w:numPr>
          <w:ilvl w:val="1"/>
          <w:numId w:val="11"/>
        </w:numPr>
      </w:pPr>
      <w:r>
        <w:t>Start the let expression with lower case let.</w:t>
      </w:r>
    </w:p>
    <w:p w14:paraId="0BFD5E5D" w14:textId="32A1A7FF" w:rsidR="005B5A30" w:rsidRDefault="005B5A30" w:rsidP="005B5A30">
      <w:pPr>
        <w:pStyle w:val="ListParagraph"/>
        <w:numPr>
          <w:ilvl w:val="1"/>
          <w:numId w:val="11"/>
        </w:numPr>
      </w:pPr>
      <w:r>
        <w:t>Each variable, or step, starts with an identifier, then an equal sign, then an expression.</w:t>
      </w:r>
    </w:p>
    <w:p w14:paraId="1219DB3F" w14:textId="0E0BF837" w:rsidR="005B5A30" w:rsidRDefault="005B5A30" w:rsidP="005B5A30">
      <w:pPr>
        <w:pStyle w:val="ListParagraph"/>
        <w:numPr>
          <w:ilvl w:val="1"/>
          <w:numId w:val="11"/>
        </w:numPr>
      </w:pPr>
      <w:r>
        <w:t xml:space="preserve">Variables are usually used in subsequent steps, can be used anywhere throughout the let expression, but cannot be </w:t>
      </w:r>
      <w:proofErr w:type="gramStart"/>
      <w:r>
        <w:t>used  outside</w:t>
      </w:r>
      <w:proofErr w:type="gramEnd"/>
      <w:r>
        <w:t xml:space="preserve"> the let expression.</w:t>
      </w:r>
    </w:p>
    <w:p w14:paraId="04FCC1FA" w14:textId="49C9CE04" w:rsidR="005B5A30" w:rsidRDefault="005B5A30" w:rsidP="005B5A30">
      <w:pPr>
        <w:pStyle w:val="ListParagraph"/>
        <w:numPr>
          <w:ilvl w:val="1"/>
          <w:numId w:val="11"/>
        </w:numPr>
      </w:pPr>
      <w:r>
        <w:t>Each variable is followed by a comma.</w:t>
      </w:r>
    </w:p>
    <w:p w14:paraId="6FAA4F3C" w14:textId="69707C71" w:rsidR="005B5A30" w:rsidRDefault="005B5A30" w:rsidP="005B5A30">
      <w:pPr>
        <w:pStyle w:val="ListParagraph"/>
        <w:numPr>
          <w:ilvl w:val="1"/>
          <w:numId w:val="11"/>
        </w:numPr>
      </w:pPr>
      <w:r>
        <w:t>The last query step does not end with a comma.</w:t>
      </w:r>
    </w:p>
    <w:p w14:paraId="7F5C3DF2" w14:textId="76800EA6" w:rsidR="00B309A6" w:rsidRDefault="005B5A30" w:rsidP="005B5A30">
      <w:pPr>
        <w:pStyle w:val="ListParagraph"/>
        <w:numPr>
          <w:ilvl w:val="1"/>
          <w:numId w:val="11"/>
        </w:numPr>
      </w:pPr>
      <w:r>
        <w:t>End the let expression with lower case in followed by the identifier for the final value to be delivered by the new query. The result of the query is almost always the identifier of the last query step.</w:t>
      </w:r>
    </w:p>
    <w:p w14:paraId="29BEFA7B" w14:textId="28C5397C" w:rsidR="005B5A30" w:rsidRDefault="005B5A30" w:rsidP="00F15C2A">
      <w:pPr>
        <w:pStyle w:val="ListParagraph"/>
        <w:numPr>
          <w:ilvl w:val="0"/>
          <w:numId w:val="11"/>
        </w:numPr>
        <w:spacing w:after="240"/>
        <w:contextualSpacing w:val="0"/>
      </w:pPr>
      <w:r w:rsidRPr="005B5A30">
        <w:t>Visual summary of let rules:</w:t>
      </w:r>
    </w:p>
    <w:p w14:paraId="313B0FF5" w14:textId="77777777" w:rsidR="005B5A30" w:rsidRDefault="00F15C2A" w:rsidP="00260F6C">
      <w:pPr>
        <w:pStyle w:val="ListParagraph"/>
        <w:spacing w:after="360"/>
        <w:ind w:left="1440"/>
        <w:contextualSpacing w:val="0"/>
      </w:pPr>
      <w:r>
        <w:rPr>
          <w:noProof/>
        </w:rPr>
        <w:drawing>
          <wp:inline distT="0" distB="0" distL="0" distR="0" wp14:anchorId="6A9F923E" wp14:editId="7F591210">
            <wp:extent cx="4187064" cy="2933700"/>
            <wp:effectExtent l="0" t="0" r="4445" b="0"/>
            <wp:docPr id="156891218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12189" name="Picture 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90866" cy="2936364"/>
                    </a:xfrm>
                    <a:prstGeom prst="rect">
                      <a:avLst/>
                    </a:prstGeom>
                  </pic:spPr>
                </pic:pic>
              </a:graphicData>
            </a:graphic>
          </wp:inline>
        </w:drawing>
      </w:r>
    </w:p>
    <w:p w14:paraId="2AB1F095" w14:textId="71076B54" w:rsidR="004564B4" w:rsidRDefault="004564B4" w:rsidP="004564B4">
      <w:pPr>
        <w:pStyle w:val="ListParagraph"/>
        <w:numPr>
          <w:ilvl w:val="0"/>
          <w:numId w:val="11"/>
        </w:numPr>
      </w:pPr>
      <w:r>
        <w:t xml:space="preserve">A </w:t>
      </w:r>
      <w:r w:rsidRPr="004564B4">
        <w:rPr>
          <w:b/>
          <w:bCs/>
        </w:rPr>
        <w:t>new query</w:t>
      </w:r>
      <w:r>
        <w:t xml:space="preserve"> created with the Power Query tool uses a let expression:</w:t>
      </w:r>
    </w:p>
    <w:p w14:paraId="07675C40" w14:textId="065E477D" w:rsidR="004564B4" w:rsidRDefault="004564B4" w:rsidP="004564B4">
      <w:pPr>
        <w:pStyle w:val="ListParagraph"/>
        <w:numPr>
          <w:ilvl w:val="1"/>
          <w:numId w:val="11"/>
        </w:numPr>
      </w:pPr>
      <w:r>
        <w:t>In a query, a let expression is designed to combine all query steps to deliver a final value.</w:t>
      </w:r>
    </w:p>
    <w:p w14:paraId="0211E91D" w14:textId="4B8A3C9C" w:rsidR="004564B4" w:rsidRDefault="004564B4" w:rsidP="004564B4">
      <w:pPr>
        <w:pStyle w:val="ListParagraph"/>
        <w:numPr>
          <w:ilvl w:val="1"/>
          <w:numId w:val="11"/>
        </w:numPr>
      </w:pPr>
      <w:r>
        <w:t>The query name is the identifier for the let expression. This identifier can be used throughout the workbook.</w:t>
      </w:r>
    </w:p>
    <w:p w14:paraId="114411AE" w14:textId="2A5D0AB1" w:rsidR="00C131BD" w:rsidRDefault="00C131BD" w:rsidP="00260F6C">
      <w:pPr>
        <w:pStyle w:val="ListParagraph"/>
        <w:numPr>
          <w:ilvl w:val="1"/>
          <w:numId w:val="11"/>
        </w:numPr>
        <w:spacing w:after="360"/>
        <w:contextualSpacing w:val="0"/>
      </w:pPr>
      <w:r>
        <w:t xml:space="preserve">Example of a new query that uses let to deliver a Sales </w:t>
      </w:r>
      <w:proofErr w:type="gramStart"/>
      <w:r>
        <w:t>By</w:t>
      </w:r>
      <w:proofErr w:type="gramEnd"/>
      <w:r>
        <w:t xml:space="preserve"> Day Type Report:</w:t>
      </w:r>
    </w:p>
    <w:p w14:paraId="4E700210" w14:textId="3B7C782D" w:rsidR="00C131BD" w:rsidRDefault="00906B88" w:rsidP="00906B88">
      <w:r>
        <w:rPr>
          <w:noProof/>
        </w:rPr>
        <w:drawing>
          <wp:inline distT="0" distB="0" distL="0" distR="0" wp14:anchorId="356F5FEB" wp14:editId="77BA750B">
            <wp:extent cx="6683889" cy="1769993"/>
            <wp:effectExtent l="19050" t="19050" r="22225" b="20955"/>
            <wp:docPr id="1345825561"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25561" name="Picture 2"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707626" cy="1776279"/>
                    </a:xfrm>
                    <a:prstGeom prst="rect">
                      <a:avLst/>
                    </a:prstGeom>
                    <a:ln>
                      <a:solidFill>
                        <a:schemeClr val="accent1"/>
                      </a:solidFill>
                    </a:ln>
                  </pic:spPr>
                </pic:pic>
              </a:graphicData>
            </a:graphic>
          </wp:inline>
        </w:drawing>
      </w:r>
    </w:p>
    <w:p w14:paraId="4698A61F" w14:textId="0F401769" w:rsidR="00906B88" w:rsidRDefault="00906B88" w:rsidP="00260F6C">
      <w:pPr>
        <w:pStyle w:val="ListParagraph"/>
        <w:numPr>
          <w:ilvl w:val="0"/>
          <w:numId w:val="11"/>
        </w:numPr>
        <w:spacing w:before="360" w:after="360"/>
        <w:contextualSpacing w:val="0"/>
      </w:pPr>
      <w:r>
        <w:lastRenderedPageBreak/>
        <w:t xml:space="preserve">You </w:t>
      </w:r>
      <w:r w:rsidRPr="00906B88">
        <w:rPr>
          <w:b/>
          <w:bCs/>
        </w:rPr>
        <w:t>can use the let expression anywhere</w:t>
      </w:r>
      <w:r>
        <w:t xml:space="preserve">, here is an example of a let expression that is being used inside the </w:t>
      </w:r>
      <w:proofErr w:type="spellStart"/>
      <w:r>
        <w:t>Table.AddColumn</w:t>
      </w:r>
      <w:proofErr w:type="spellEnd"/>
      <w:r>
        <w:t xml:space="preserve"> function:</w:t>
      </w:r>
    </w:p>
    <w:p w14:paraId="311B179D" w14:textId="24DA3ECB" w:rsidR="00906B88" w:rsidRDefault="00BB1C99" w:rsidP="00CA1A5C">
      <w:pPr>
        <w:spacing w:after="360"/>
      </w:pPr>
      <w:r>
        <w:rPr>
          <w:noProof/>
        </w:rPr>
        <w:drawing>
          <wp:inline distT="0" distB="0" distL="0" distR="0" wp14:anchorId="6B196265" wp14:editId="047DD3D2">
            <wp:extent cx="6858000" cy="3509645"/>
            <wp:effectExtent l="19050" t="19050" r="19050" b="14605"/>
            <wp:docPr id="1612083600"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83600" name="Picture 4"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3509645"/>
                    </a:xfrm>
                    <a:prstGeom prst="rect">
                      <a:avLst/>
                    </a:prstGeom>
                    <a:ln>
                      <a:solidFill>
                        <a:schemeClr val="tx1"/>
                      </a:solidFill>
                    </a:ln>
                  </pic:spPr>
                </pic:pic>
              </a:graphicData>
            </a:graphic>
          </wp:inline>
        </w:drawing>
      </w:r>
    </w:p>
    <w:p w14:paraId="63A7AFEF" w14:textId="77777777" w:rsidR="00260F6C" w:rsidRPr="00C131BD" w:rsidRDefault="00260F6C" w:rsidP="00CA1A5C">
      <w:pPr>
        <w:spacing w:after="360"/>
      </w:pPr>
    </w:p>
    <w:p w14:paraId="251374AF" w14:textId="77777777" w:rsidR="004564B4" w:rsidRDefault="004564B4" w:rsidP="004564B4">
      <w:pPr>
        <w:pStyle w:val="ListParagraph"/>
        <w:numPr>
          <w:ilvl w:val="0"/>
          <w:numId w:val="11"/>
        </w:numPr>
      </w:pPr>
      <w:r>
        <w:t xml:space="preserve">You can add </w:t>
      </w:r>
      <w:r w:rsidRPr="004564B4">
        <w:rPr>
          <w:b/>
          <w:bCs/>
        </w:rPr>
        <w:t>notes</w:t>
      </w:r>
      <w:r>
        <w:t xml:space="preserve"> to M Code with the following syntax:</w:t>
      </w:r>
    </w:p>
    <w:p w14:paraId="767027BE" w14:textId="35A08C81" w:rsidR="004564B4" w:rsidRDefault="004564B4" w:rsidP="006C2F08">
      <w:pPr>
        <w:pStyle w:val="ListParagraph"/>
        <w:numPr>
          <w:ilvl w:val="1"/>
          <w:numId w:val="9"/>
        </w:numPr>
      </w:pPr>
      <w:r>
        <w:t xml:space="preserve">Start the note with two forward slashes, like //, </w:t>
      </w:r>
      <w:r w:rsidR="00A26B4F">
        <w:t>followed by written note (before a hard return)</w:t>
      </w:r>
      <w:r>
        <w:t>.</w:t>
      </w:r>
    </w:p>
    <w:p w14:paraId="3B05801D" w14:textId="68753924" w:rsidR="006C2F08" w:rsidRDefault="004564B4" w:rsidP="006C2F08">
      <w:pPr>
        <w:pStyle w:val="ListParagraph"/>
        <w:numPr>
          <w:ilvl w:val="1"/>
          <w:numId w:val="9"/>
        </w:numPr>
      </w:pPr>
      <w:r>
        <w:t>If you have multiple lines, start</w:t>
      </w:r>
      <w:r w:rsidR="00234866">
        <w:t xml:space="preserve"> at the</w:t>
      </w:r>
      <w:r>
        <w:t xml:space="preserve"> first line with forward slash and an </w:t>
      </w:r>
      <w:proofErr w:type="gramStart"/>
      <w:r>
        <w:t>asterisk, /*,</w:t>
      </w:r>
      <w:proofErr w:type="gramEnd"/>
      <w:r>
        <w:t xml:space="preserve"> followed by as many lines </w:t>
      </w:r>
      <w:r w:rsidR="00A26B4F">
        <w:t xml:space="preserve">(hard returns) </w:t>
      </w:r>
      <w:r>
        <w:t xml:space="preserve">as you want, and then end with </w:t>
      </w:r>
      <w:proofErr w:type="gramStart"/>
      <w:r>
        <w:t>asterisk  and</w:t>
      </w:r>
      <w:proofErr w:type="gramEnd"/>
      <w:r>
        <w:t xml:space="preserve"> forward slash, */.</w:t>
      </w:r>
    </w:p>
    <w:p w14:paraId="72CACE70" w14:textId="20A8A23A" w:rsidR="00C61AC9" w:rsidRDefault="00C61AC9" w:rsidP="006C2F08">
      <w:pPr>
        <w:pStyle w:val="ListParagraph"/>
        <w:numPr>
          <w:ilvl w:val="1"/>
          <w:numId w:val="9"/>
        </w:numPr>
      </w:pPr>
      <w:r>
        <w:t>Example</w:t>
      </w:r>
      <w:r w:rsidR="007B3263">
        <w:t xml:space="preserve"> is shown on next page</w:t>
      </w:r>
      <w:r>
        <w:t>:</w:t>
      </w:r>
    </w:p>
    <w:p w14:paraId="05A393D3" w14:textId="554C81FE" w:rsidR="00D36169" w:rsidRDefault="00906B88" w:rsidP="00260F6C">
      <w:pPr>
        <w:pStyle w:val="ListParagraph"/>
        <w:spacing w:after="240"/>
        <w:ind w:left="0"/>
        <w:contextualSpacing w:val="0"/>
      </w:pPr>
      <w:r>
        <w:rPr>
          <w:noProof/>
        </w:rPr>
        <w:drawing>
          <wp:inline distT="0" distB="0" distL="0" distR="0" wp14:anchorId="559D5254" wp14:editId="620973AF">
            <wp:extent cx="6122504" cy="2928031"/>
            <wp:effectExtent l="0" t="0" r="0" b="5715"/>
            <wp:docPr id="112414630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46308" name="Picture 1"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34264" cy="2933655"/>
                    </a:xfrm>
                    <a:prstGeom prst="rect">
                      <a:avLst/>
                    </a:prstGeom>
                  </pic:spPr>
                </pic:pic>
              </a:graphicData>
            </a:graphic>
          </wp:inline>
        </w:drawing>
      </w:r>
      <w:r w:rsidR="00D36169">
        <w:br w:type="page"/>
      </w:r>
    </w:p>
    <w:p w14:paraId="2E6323E8" w14:textId="108C5859" w:rsidR="004321E6" w:rsidRDefault="004321E6" w:rsidP="004321E6">
      <w:pPr>
        <w:pStyle w:val="Heading2"/>
      </w:pPr>
      <w:bookmarkStart w:id="22" w:name="_Toc129780095"/>
      <w:r>
        <w:lastRenderedPageBreak/>
        <w:t>M Code Lookup</w:t>
      </w:r>
      <w:bookmarkEnd w:id="22"/>
    </w:p>
    <w:p w14:paraId="44ADACE2" w14:textId="38C15AC9" w:rsidR="004321E6" w:rsidRDefault="004321E6" w:rsidP="00294072">
      <w:pPr>
        <w:pStyle w:val="ListParagraph"/>
        <w:numPr>
          <w:ilvl w:val="0"/>
          <w:numId w:val="13"/>
        </w:numPr>
      </w:pPr>
      <w:r>
        <w:t>Note: M Code is "base zero", which means</w:t>
      </w:r>
      <w:r w:rsidR="007226C5">
        <w:t>:</w:t>
      </w:r>
      <w:r w:rsidR="004C78AF">
        <w:t xml:space="preserve"> </w:t>
      </w:r>
      <w:r w:rsidR="007226C5">
        <w:t>R</w:t>
      </w:r>
      <w:r>
        <w:t>ow 1 = 0</w:t>
      </w:r>
      <w:r w:rsidR="004C78AF">
        <w:t xml:space="preserve">, </w:t>
      </w:r>
      <w:r w:rsidR="007226C5">
        <w:t>R</w:t>
      </w:r>
      <w:r>
        <w:t>ow 2 = 1</w:t>
      </w:r>
      <w:r w:rsidR="004C78AF">
        <w:t xml:space="preserve">, </w:t>
      </w:r>
      <w:r w:rsidR="007226C5">
        <w:t>R</w:t>
      </w:r>
      <w:r>
        <w:t>ow 3 = 2</w:t>
      </w:r>
      <w:r w:rsidR="004C78AF">
        <w:t xml:space="preserve">, </w:t>
      </w:r>
      <w:r>
        <w:t>and so on</w:t>
      </w:r>
      <w:r w:rsidR="007226C5">
        <w:t>…</w:t>
      </w:r>
    </w:p>
    <w:p w14:paraId="6DAFF762" w14:textId="60E63CD0" w:rsidR="007226C5" w:rsidRDefault="007226C5" w:rsidP="004321E6">
      <w:pPr>
        <w:pStyle w:val="ListParagraph"/>
        <w:numPr>
          <w:ilvl w:val="0"/>
          <w:numId w:val="13"/>
        </w:numPr>
      </w:pPr>
      <w:r>
        <w:t xml:space="preserve">M Code Lookup is </w:t>
      </w:r>
      <w:proofErr w:type="gramStart"/>
      <w:r>
        <w:t>similar to</w:t>
      </w:r>
      <w:proofErr w:type="gramEnd"/>
      <w:r>
        <w:t xml:space="preserve"> lookup use the Excel Worksheet function INDEX because INDEX can lookup value from a table based on a row index number and column index number, Like:</w:t>
      </w:r>
    </w:p>
    <w:p w14:paraId="7E812846" w14:textId="5345FB04" w:rsidR="007226C5" w:rsidRPr="007226C5" w:rsidRDefault="007226C5" w:rsidP="007226C5">
      <w:pPr>
        <w:pStyle w:val="ListParagraph"/>
        <w:ind w:left="2160"/>
        <w:rPr>
          <w:b/>
          <w:bCs/>
          <w:color w:val="FF0000"/>
          <w:sz w:val="26"/>
          <w:szCs w:val="26"/>
        </w:rPr>
      </w:pPr>
      <w:proofErr w:type="gramStart"/>
      <w:r w:rsidRPr="007226C5">
        <w:rPr>
          <w:b/>
          <w:bCs/>
          <w:color w:val="FF0000"/>
          <w:sz w:val="26"/>
          <w:szCs w:val="26"/>
        </w:rPr>
        <w:t xml:space="preserve">INDEX( </w:t>
      </w:r>
      <w:r>
        <w:rPr>
          <w:b/>
          <w:bCs/>
          <w:color w:val="FF0000"/>
          <w:sz w:val="26"/>
          <w:szCs w:val="26"/>
        </w:rPr>
        <w:t>Array</w:t>
      </w:r>
      <w:proofErr w:type="gramEnd"/>
      <w:r w:rsidRPr="007226C5">
        <w:rPr>
          <w:b/>
          <w:bCs/>
          <w:color w:val="FF0000"/>
          <w:sz w:val="26"/>
          <w:szCs w:val="26"/>
        </w:rPr>
        <w:t>, Index Number, Column Number)</w:t>
      </w:r>
    </w:p>
    <w:p w14:paraId="55CE42ED" w14:textId="30DCA280" w:rsidR="004321E6" w:rsidRDefault="004321E6" w:rsidP="004321E6">
      <w:pPr>
        <w:pStyle w:val="ListParagraph"/>
        <w:numPr>
          <w:ilvl w:val="0"/>
          <w:numId w:val="13"/>
        </w:numPr>
      </w:pPr>
      <w:r>
        <w:t>Two Types of M Code Lookup:</w:t>
      </w:r>
    </w:p>
    <w:p w14:paraId="21330C4C" w14:textId="77777777" w:rsidR="00CC2579" w:rsidRPr="00CC2579" w:rsidRDefault="004321E6" w:rsidP="004321E6">
      <w:pPr>
        <w:pStyle w:val="ListParagraph"/>
        <w:numPr>
          <w:ilvl w:val="1"/>
          <w:numId w:val="13"/>
        </w:numPr>
        <w:rPr>
          <w:b/>
          <w:bCs/>
        </w:rPr>
      </w:pPr>
      <w:r w:rsidRPr="00CC2579">
        <w:rPr>
          <w:b/>
          <w:bCs/>
        </w:rPr>
        <w:t xml:space="preserve">Row Index </w:t>
      </w:r>
      <w:r w:rsidR="00CC2579" w:rsidRPr="00CC2579">
        <w:rPr>
          <w:b/>
          <w:bCs/>
        </w:rPr>
        <w:t>Lookup</w:t>
      </w:r>
    </w:p>
    <w:p w14:paraId="41CEAB93" w14:textId="78856766" w:rsidR="00CC2579" w:rsidRDefault="007226C5" w:rsidP="00CC2579">
      <w:pPr>
        <w:pStyle w:val="ListParagraph"/>
        <w:numPr>
          <w:ilvl w:val="2"/>
          <w:numId w:val="13"/>
        </w:numPr>
      </w:pPr>
      <w:r>
        <w:t xml:space="preserve">M Code </w:t>
      </w:r>
      <w:r w:rsidR="00CC2579">
        <w:t>Syntax:</w:t>
      </w:r>
    </w:p>
    <w:p w14:paraId="746C6DE9" w14:textId="54183BA1" w:rsidR="00CC2579" w:rsidRPr="007226C5" w:rsidRDefault="00CC2579" w:rsidP="00CC2579">
      <w:pPr>
        <w:pStyle w:val="ListParagraph"/>
        <w:ind w:left="2160"/>
        <w:rPr>
          <w:b/>
          <w:bCs/>
          <w:color w:val="FF0000"/>
          <w:sz w:val="26"/>
          <w:szCs w:val="26"/>
        </w:rPr>
      </w:pPr>
      <w:r w:rsidRPr="007226C5">
        <w:rPr>
          <w:b/>
          <w:bCs/>
          <w:color w:val="FF0000"/>
          <w:sz w:val="26"/>
          <w:szCs w:val="26"/>
        </w:rPr>
        <w:t xml:space="preserve">Table </w:t>
      </w:r>
      <w:proofErr w:type="gramStart"/>
      <w:r w:rsidRPr="007226C5">
        <w:rPr>
          <w:b/>
          <w:bCs/>
          <w:color w:val="FF0000"/>
          <w:sz w:val="26"/>
          <w:szCs w:val="26"/>
        </w:rPr>
        <w:t>{ Row</w:t>
      </w:r>
      <w:proofErr w:type="gramEnd"/>
      <w:r w:rsidRPr="007226C5">
        <w:rPr>
          <w:b/>
          <w:bCs/>
          <w:color w:val="FF0000"/>
          <w:sz w:val="26"/>
          <w:szCs w:val="26"/>
        </w:rPr>
        <w:t xml:space="preserve"> Index Number }[ Field Name ]</w:t>
      </w:r>
    </w:p>
    <w:p w14:paraId="15F89376" w14:textId="77777777" w:rsidR="00432C3E" w:rsidRDefault="006D6F14" w:rsidP="006D6F14">
      <w:pPr>
        <w:pStyle w:val="ListParagraph"/>
        <w:numPr>
          <w:ilvl w:val="2"/>
          <w:numId w:val="13"/>
        </w:numPr>
      </w:pPr>
      <w:r>
        <w:t>This method uses a hard coded row number to determine the row position of the lookup. The row position does not change when the sort or content of the column changes.</w:t>
      </w:r>
    </w:p>
    <w:p w14:paraId="3110A7AB" w14:textId="2B141C09" w:rsidR="00CC2579" w:rsidRDefault="00B67640" w:rsidP="006D6F14">
      <w:pPr>
        <w:pStyle w:val="ListParagraph"/>
        <w:numPr>
          <w:ilvl w:val="2"/>
          <w:numId w:val="13"/>
        </w:numPr>
      </w:pPr>
      <w:r>
        <w:t>This method</w:t>
      </w:r>
      <w:r w:rsidR="007226C5">
        <w:t xml:space="preserve"> uses a hard coded row index number in curly brackets </w:t>
      </w:r>
      <w:r w:rsidR="00EE07DC">
        <w:t xml:space="preserve">(called </w:t>
      </w:r>
      <w:r w:rsidR="00EE07DC" w:rsidRPr="00EE07DC">
        <w:rPr>
          <w:b/>
          <w:bCs/>
        </w:rPr>
        <w:t>positional index operator</w:t>
      </w:r>
      <w:r w:rsidR="00EE07DC">
        <w:t xml:space="preserve">) </w:t>
      </w:r>
      <w:r w:rsidR="007226C5">
        <w:t xml:space="preserve">and a field name in square brackets </w:t>
      </w:r>
      <w:r w:rsidR="00EE07DC">
        <w:t xml:space="preserve">(called a </w:t>
      </w:r>
      <w:r w:rsidR="00EE07DC" w:rsidRPr="00EE07DC">
        <w:rPr>
          <w:b/>
          <w:bCs/>
        </w:rPr>
        <w:t>field access operator</w:t>
      </w:r>
      <w:r w:rsidR="00EE07DC">
        <w:t xml:space="preserve">) </w:t>
      </w:r>
      <w:r w:rsidR="007226C5">
        <w:t>to get a value from a table at the intersection of the row number and designated column.</w:t>
      </w:r>
    </w:p>
    <w:p w14:paraId="60C7B829" w14:textId="77777777" w:rsidR="007226C5" w:rsidRDefault="007226C5" w:rsidP="00CC2579">
      <w:pPr>
        <w:pStyle w:val="ListParagraph"/>
        <w:numPr>
          <w:ilvl w:val="2"/>
          <w:numId w:val="13"/>
        </w:numPr>
      </w:pPr>
      <w:r>
        <w:t>Examples:</w:t>
      </w:r>
    </w:p>
    <w:p w14:paraId="140BD6BD" w14:textId="095CC923" w:rsidR="007226C5" w:rsidRDefault="004321E6" w:rsidP="007226C5">
      <w:pPr>
        <w:pStyle w:val="ListParagraph"/>
        <w:numPr>
          <w:ilvl w:val="3"/>
          <w:numId w:val="13"/>
        </w:numPr>
      </w:pPr>
      <w:r w:rsidRPr="007226C5">
        <w:rPr>
          <w:b/>
          <w:bCs/>
        </w:rPr>
        <w:t>Source{</w:t>
      </w:r>
      <w:proofErr w:type="gramStart"/>
      <w:r w:rsidRPr="007226C5">
        <w:rPr>
          <w:b/>
          <w:bCs/>
        </w:rPr>
        <w:t>0}</w:t>
      </w:r>
      <w:r w:rsidR="007226C5" w:rsidRPr="007226C5">
        <w:rPr>
          <w:b/>
          <w:bCs/>
        </w:rPr>
        <w:t>[</w:t>
      </w:r>
      <w:proofErr w:type="gramEnd"/>
      <w:r w:rsidR="007226C5" w:rsidRPr="007226C5">
        <w:rPr>
          <w:b/>
          <w:bCs/>
        </w:rPr>
        <w:t>Content]</w:t>
      </w:r>
      <w:r w:rsidR="007226C5">
        <w:t xml:space="preserve"> to get the first item </w:t>
      </w:r>
      <w:r w:rsidR="00137961">
        <w:t xml:space="preserve">from the Content </w:t>
      </w:r>
      <w:r w:rsidR="007226C5">
        <w:t xml:space="preserve">field </w:t>
      </w:r>
      <w:r w:rsidR="00137961">
        <w:t>in</w:t>
      </w:r>
      <w:r w:rsidR="007226C5">
        <w:t xml:space="preserve"> the Source table.</w:t>
      </w:r>
    </w:p>
    <w:p w14:paraId="530DDEEA" w14:textId="7110E5D0" w:rsidR="007226C5" w:rsidRDefault="007226C5" w:rsidP="007226C5">
      <w:pPr>
        <w:pStyle w:val="ListParagraph"/>
        <w:numPr>
          <w:ilvl w:val="3"/>
          <w:numId w:val="13"/>
        </w:numPr>
      </w:pPr>
      <w:proofErr w:type="gramStart"/>
      <w:r w:rsidRPr="007226C5">
        <w:rPr>
          <w:b/>
          <w:bCs/>
        </w:rPr>
        <w:t>Source{</w:t>
      </w:r>
      <w:proofErr w:type="gramEnd"/>
      <w:r w:rsidRPr="007226C5">
        <w:rPr>
          <w:b/>
          <w:bCs/>
        </w:rPr>
        <w:t>0}</w:t>
      </w:r>
      <w:r w:rsidR="00137961">
        <w:rPr>
          <w:b/>
          <w:bCs/>
        </w:rPr>
        <w:t xml:space="preserve"> </w:t>
      </w:r>
      <w:r>
        <w:t>to get the first record</w:t>
      </w:r>
      <w:r w:rsidR="00137961">
        <w:t xml:space="preserve"> from </w:t>
      </w:r>
      <w:r>
        <w:t>the Source table.</w:t>
      </w:r>
    </w:p>
    <w:p w14:paraId="701C3074" w14:textId="4B3409C6" w:rsidR="00137961" w:rsidRDefault="00137961" w:rsidP="00137961">
      <w:pPr>
        <w:pStyle w:val="ListParagraph"/>
        <w:numPr>
          <w:ilvl w:val="3"/>
          <w:numId w:val="13"/>
        </w:numPr>
      </w:pPr>
      <w:proofErr w:type="gramStart"/>
      <w:r w:rsidRPr="007226C5">
        <w:rPr>
          <w:b/>
          <w:bCs/>
        </w:rPr>
        <w:t>Source[</w:t>
      </w:r>
      <w:proofErr w:type="gramEnd"/>
      <w:r w:rsidRPr="007226C5">
        <w:rPr>
          <w:b/>
          <w:bCs/>
        </w:rPr>
        <w:t>Content]</w:t>
      </w:r>
      <w:r>
        <w:t xml:space="preserve"> to get the Content field from the Source table as a list.</w:t>
      </w:r>
    </w:p>
    <w:p w14:paraId="1A515846" w14:textId="3C1522F4" w:rsidR="00137961" w:rsidRDefault="00137961" w:rsidP="00137961">
      <w:pPr>
        <w:pStyle w:val="ListParagraph"/>
        <w:numPr>
          <w:ilvl w:val="3"/>
          <w:numId w:val="13"/>
        </w:numPr>
      </w:pPr>
      <w:r w:rsidRPr="007226C5">
        <w:rPr>
          <w:b/>
          <w:bCs/>
        </w:rPr>
        <w:t>Source</w:t>
      </w:r>
      <w:r>
        <w:rPr>
          <w:b/>
          <w:bCs/>
        </w:rPr>
        <w:t>[</w:t>
      </w:r>
      <w:r w:rsidRPr="007226C5">
        <w:rPr>
          <w:b/>
          <w:bCs/>
        </w:rPr>
        <w:t>[Content]</w:t>
      </w:r>
      <w:r>
        <w:rPr>
          <w:b/>
          <w:bCs/>
        </w:rPr>
        <w:t>]</w:t>
      </w:r>
      <w:r>
        <w:t xml:space="preserve"> to get the Content field from the Source table as a field.</w:t>
      </w:r>
    </w:p>
    <w:p w14:paraId="4A194C68" w14:textId="6CBC0F4E" w:rsidR="004321E6" w:rsidRDefault="004321E6" w:rsidP="00137961">
      <w:pPr>
        <w:pStyle w:val="ListParagraph"/>
        <w:numPr>
          <w:ilvl w:val="3"/>
          <w:numId w:val="13"/>
        </w:numPr>
      </w:pPr>
      <w:r w:rsidRPr="00137961">
        <w:rPr>
          <w:b/>
          <w:bCs/>
        </w:rPr>
        <w:t>{43,86}{0} = 43</w:t>
      </w:r>
      <w:r w:rsidR="00137961">
        <w:t xml:space="preserve"> (get the first item from the list).</w:t>
      </w:r>
    </w:p>
    <w:p w14:paraId="2CE2C834" w14:textId="77777777" w:rsidR="00137961" w:rsidRDefault="004321E6" w:rsidP="00137961">
      <w:pPr>
        <w:pStyle w:val="ListParagraph"/>
        <w:numPr>
          <w:ilvl w:val="3"/>
          <w:numId w:val="13"/>
        </w:numPr>
      </w:pPr>
      <w:r w:rsidRPr="00137961">
        <w:rPr>
          <w:b/>
          <w:bCs/>
        </w:rPr>
        <w:t>{43,86}{2} = error</w:t>
      </w:r>
      <w:r w:rsidR="00137961">
        <w:t xml:space="preserve"> (error because there is not a third item).</w:t>
      </w:r>
    </w:p>
    <w:p w14:paraId="26E94E8F" w14:textId="5F4B3A90" w:rsidR="004321E6" w:rsidRDefault="004321E6" w:rsidP="003053E1">
      <w:pPr>
        <w:pStyle w:val="ListParagraph"/>
        <w:numPr>
          <w:ilvl w:val="3"/>
          <w:numId w:val="13"/>
        </w:numPr>
      </w:pPr>
      <w:r w:rsidRPr="00137961">
        <w:rPr>
          <w:b/>
          <w:bCs/>
        </w:rPr>
        <w:t>{43,86}{2}? = null</w:t>
      </w:r>
      <w:r w:rsidR="00137961">
        <w:t xml:space="preserve"> (</w:t>
      </w:r>
      <w:r>
        <w:t>? is Optional Operator which avoids error and delivers a null when a match is not made</w:t>
      </w:r>
      <w:r w:rsidR="00137961">
        <w:t>)</w:t>
      </w:r>
    </w:p>
    <w:p w14:paraId="0F2D3D9E" w14:textId="77777777" w:rsidR="007226C5" w:rsidRPr="007226C5" w:rsidRDefault="004321E6" w:rsidP="007226C5">
      <w:pPr>
        <w:pStyle w:val="ListParagraph"/>
        <w:numPr>
          <w:ilvl w:val="1"/>
          <w:numId w:val="13"/>
        </w:numPr>
        <w:rPr>
          <w:b/>
          <w:bCs/>
        </w:rPr>
      </w:pPr>
      <w:r w:rsidRPr="007226C5">
        <w:rPr>
          <w:b/>
          <w:bCs/>
        </w:rPr>
        <w:t xml:space="preserve">Key Match Lookup: </w:t>
      </w:r>
    </w:p>
    <w:p w14:paraId="5AC0DFE8" w14:textId="6F143D54" w:rsidR="007226C5" w:rsidRDefault="00137961" w:rsidP="007226C5">
      <w:pPr>
        <w:pStyle w:val="ListParagraph"/>
        <w:numPr>
          <w:ilvl w:val="2"/>
          <w:numId w:val="13"/>
        </w:numPr>
      </w:pPr>
      <w:r>
        <w:t xml:space="preserve">M Code </w:t>
      </w:r>
      <w:r w:rsidR="007226C5">
        <w:t>Syntax:</w:t>
      </w:r>
    </w:p>
    <w:p w14:paraId="07B9E4EB" w14:textId="059F8ACC" w:rsidR="004321E6" w:rsidRPr="00137961" w:rsidRDefault="004321E6" w:rsidP="00137961">
      <w:pPr>
        <w:pStyle w:val="ListParagraph"/>
        <w:ind w:left="2160"/>
        <w:rPr>
          <w:b/>
          <w:bCs/>
          <w:color w:val="FF0000"/>
          <w:sz w:val="26"/>
          <w:szCs w:val="26"/>
        </w:rPr>
      </w:pPr>
      <w:proofErr w:type="gramStart"/>
      <w:r w:rsidRPr="00137961">
        <w:rPr>
          <w:b/>
          <w:bCs/>
          <w:color w:val="FF0000"/>
          <w:sz w:val="26"/>
          <w:szCs w:val="26"/>
        </w:rPr>
        <w:t>Table{</w:t>
      </w:r>
      <w:proofErr w:type="gramEnd"/>
      <w:r w:rsidRPr="00137961">
        <w:rPr>
          <w:b/>
          <w:bCs/>
          <w:color w:val="FF0000"/>
          <w:sz w:val="26"/>
          <w:szCs w:val="26"/>
        </w:rPr>
        <w:t xml:space="preserve">[Field Name = </w:t>
      </w:r>
      <w:proofErr w:type="spellStart"/>
      <w:r w:rsidRPr="00137961">
        <w:rPr>
          <w:b/>
          <w:bCs/>
          <w:color w:val="FF0000"/>
          <w:sz w:val="26"/>
          <w:szCs w:val="26"/>
        </w:rPr>
        <w:t>LookupValue</w:t>
      </w:r>
      <w:proofErr w:type="spellEnd"/>
      <w:r w:rsidRPr="00137961">
        <w:rPr>
          <w:b/>
          <w:bCs/>
          <w:color w:val="FF0000"/>
          <w:sz w:val="26"/>
          <w:szCs w:val="26"/>
        </w:rPr>
        <w:t>]}[Field Name]</w:t>
      </w:r>
    </w:p>
    <w:p w14:paraId="15F2DED8" w14:textId="0601E8BA" w:rsidR="006D6F14" w:rsidRDefault="006D6F14" w:rsidP="00171AD5">
      <w:pPr>
        <w:pStyle w:val="ListParagraph"/>
        <w:numPr>
          <w:ilvl w:val="2"/>
          <w:numId w:val="13"/>
        </w:numPr>
      </w:pPr>
      <w:r>
        <w:t xml:space="preserve">This method uses an exact match lookup </w:t>
      </w:r>
      <w:r w:rsidR="00432C3E">
        <w:t xml:space="preserve">(called </w:t>
      </w:r>
      <w:r w:rsidR="00432C3E" w:rsidRPr="00EE07DC">
        <w:rPr>
          <w:b/>
          <w:bCs/>
        </w:rPr>
        <w:t>key match lookup</w:t>
      </w:r>
      <w:r w:rsidR="00432C3E">
        <w:t xml:space="preserve">) </w:t>
      </w:r>
      <w:r>
        <w:t xml:space="preserve">to dynamically determine the row position </w:t>
      </w:r>
      <w:r w:rsidR="00432C3E">
        <w:t>based on a lookup value in a specified column</w:t>
      </w:r>
      <w:r>
        <w:t xml:space="preserve">. The row position changes when the sort or content of the column changes. You use this type of lookup when you have </w:t>
      </w:r>
      <w:r w:rsidR="00EE07DC">
        <w:t>a field</w:t>
      </w:r>
      <w:r w:rsidR="00432C3E">
        <w:t xml:space="preserve"> that contains a unique </w:t>
      </w:r>
      <w:r w:rsidR="00EE07DC">
        <w:t>list,</w:t>
      </w:r>
      <w:r w:rsidR="00432C3E">
        <w:t xml:space="preserve"> or the field is the primary key in the table.</w:t>
      </w:r>
    </w:p>
    <w:p w14:paraId="599FAEFF" w14:textId="3E2B98A3" w:rsidR="00EE07DC" w:rsidRDefault="00432C3E" w:rsidP="00754E09">
      <w:pPr>
        <w:pStyle w:val="ListParagraph"/>
        <w:numPr>
          <w:ilvl w:val="2"/>
          <w:numId w:val="13"/>
        </w:numPr>
      </w:pPr>
      <w:r>
        <w:t>This method uses</w:t>
      </w:r>
      <w:r w:rsidR="004321E6">
        <w:t xml:space="preserve"> </w:t>
      </w:r>
      <w:r w:rsidR="00EE07DC">
        <w:t xml:space="preserve">a key match logical test inside square brackets (called </w:t>
      </w:r>
      <w:r w:rsidR="00EE07DC" w:rsidRPr="002D5085">
        <w:rPr>
          <w:b/>
          <w:bCs/>
        </w:rPr>
        <w:t>lookup operator</w:t>
      </w:r>
      <w:r w:rsidR="00EE07DC">
        <w:t xml:space="preserve">) inside the </w:t>
      </w:r>
      <w:r w:rsidR="002D5085" w:rsidRPr="002D5085">
        <w:t>positional index operator</w:t>
      </w:r>
      <w:r w:rsidR="002D5085">
        <w:t xml:space="preserve"> to dynamically determine the row position of the lookup</w:t>
      </w:r>
      <w:r w:rsidR="00FC49AE">
        <w:t xml:space="preserve">. The field name in the field access operator determines the column position. Then the intersecting value </w:t>
      </w:r>
      <w:r w:rsidR="00234866">
        <w:t>is</w:t>
      </w:r>
      <w:r w:rsidR="00FC49AE">
        <w:t xml:space="preserve"> retrieved from the table.</w:t>
      </w:r>
    </w:p>
    <w:p w14:paraId="4B6F3571" w14:textId="5198C9EE" w:rsidR="00FC49AE" w:rsidRDefault="00FC49AE" w:rsidP="00754E09">
      <w:pPr>
        <w:pStyle w:val="ListParagraph"/>
        <w:numPr>
          <w:ilvl w:val="2"/>
          <w:numId w:val="13"/>
        </w:numPr>
      </w:pPr>
      <w:r>
        <w:t>Examples:</w:t>
      </w:r>
    </w:p>
    <w:p w14:paraId="6D87858D" w14:textId="2B7F4858" w:rsidR="00E903AD" w:rsidRDefault="00FF498C" w:rsidP="00E903AD">
      <w:pPr>
        <w:pStyle w:val="ListParagraph"/>
        <w:numPr>
          <w:ilvl w:val="3"/>
          <w:numId w:val="13"/>
        </w:numPr>
      </w:pPr>
      <w:r w:rsidRPr="00FC49AE">
        <w:rPr>
          <w:b/>
          <w:bCs/>
        </w:rPr>
        <w:t>Source{[Product</w:t>
      </w:r>
      <w:proofErr w:type="gramStart"/>
      <w:r w:rsidRPr="00FC49AE">
        <w:rPr>
          <w:b/>
          <w:bCs/>
        </w:rPr>
        <w:t>=”Sunshine</w:t>
      </w:r>
      <w:proofErr w:type="gramEnd"/>
      <w:r w:rsidRPr="00FC49AE">
        <w:rPr>
          <w:b/>
          <w:bCs/>
        </w:rPr>
        <w:t>”]}</w:t>
      </w:r>
      <w:r>
        <w:rPr>
          <w:b/>
          <w:bCs/>
        </w:rPr>
        <w:t>[Content]</w:t>
      </w:r>
      <w:r>
        <w:t xml:space="preserve"> to get the item in the Content field that corresponds to the row position of the Sunshine item in the Product field.</w:t>
      </w:r>
    </w:p>
    <w:p w14:paraId="5EA8A273" w14:textId="78A9B2AD" w:rsidR="004321E6" w:rsidRDefault="004321E6" w:rsidP="00C9148A">
      <w:pPr>
        <w:pStyle w:val="ListParagraph"/>
        <w:numPr>
          <w:ilvl w:val="3"/>
          <w:numId w:val="13"/>
        </w:numPr>
      </w:pPr>
      <w:r w:rsidRPr="00FC49AE">
        <w:rPr>
          <w:b/>
          <w:bCs/>
        </w:rPr>
        <w:t>Source{[Product</w:t>
      </w:r>
      <w:proofErr w:type="gramStart"/>
      <w:r w:rsidRPr="00FC49AE">
        <w:rPr>
          <w:b/>
          <w:bCs/>
        </w:rPr>
        <w:t>=”Sunshine</w:t>
      </w:r>
      <w:proofErr w:type="gramEnd"/>
      <w:r w:rsidRPr="00FC49AE">
        <w:rPr>
          <w:b/>
          <w:bCs/>
        </w:rPr>
        <w:t>”]}</w:t>
      </w:r>
      <w:r>
        <w:t xml:space="preserve"> </w:t>
      </w:r>
      <w:r w:rsidR="00FC49AE">
        <w:t xml:space="preserve">to get the record in the Source table where the item in the Product field is equal to Sunshine. There are </w:t>
      </w:r>
      <w:r>
        <w:t>no duplicates</w:t>
      </w:r>
      <w:r w:rsidR="00FC49AE">
        <w:t xml:space="preserve"> in the Product field and</w:t>
      </w:r>
      <w:r>
        <w:t xml:space="preserve"> so it works.</w:t>
      </w:r>
    </w:p>
    <w:p w14:paraId="2604E989" w14:textId="084831B5" w:rsidR="00FC49AE" w:rsidRDefault="00FC49AE" w:rsidP="00FC49AE">
      <w:pPr>
        <w:pStyle w:val="ListParagraph"/>
        <w:numPr>
          <w:ilvl w:val="3"/>
          <w:numId w:val="13"/>
        </w:numPr>
      </w:pPr>
      <w:r w:rsidRPr="00FC49AE">
        <w:rPr>
          <w:b/>
          <w:bCs/>
        </w:rPr>
        <w:t>Source{[Product</w:t>
      </w:r>
      <w:proofErr w:type="gramStart"/>
      <w:r w:rsidRPr="00FC49AE">
        <w:rPr>
          <w:b/>
          <w:bCs/>
        </w:rPr>
        <w:t>=”</w:t>
      </w:r>
      <w:r>
        <w:rPr>
          <w:b/>
          <w:bCs/>
        </w:rPr>
        <w:t>Quad</w:t>
      </w:r>
      <w:proofErr w:type="gramEnd"/>
      <w:r w:rsidRPr="00FC49AE">
        <w:rPr>
          <w:b/>
          <w:bCs/>
        </w:rPr>
        <w:t>”]}</w:t>
      </w:r>
      <w:r>
        <w:t xml:space="preserve"> yields </w:t>
      </w:r>
      <w:r w:rsidR="00E903AD">
        <w:t>the</w:t>
      </w:r>
      <w:r>
        <w:t xml:space="preserve"> error</w:t>
      </w:r>
      <w:r w:rsidR="00E903AD">
        <w:t>:</w:t>
      </w:r>
      <w:r>
        <w:t xml:space="preserve"> “The key match</w:t>
      </w:r>
      <w:r w:rsidR="00E903AD">
        <w:t>ed</w:t>
      </w:r>
      <w:r>
        <w:t xml:space="preserve"> more than one row in the table” </w:t>
      </w:r>
      <w:r w:rsidR="00E903AD">
        <w:t>because there was more than one “Quad” in the Product field.</w:t>
      </w:r>
    </w:p>
    <w:p w14:paraId="1C46CCFC" w14:textId="72E83727" w:rsidR="004321E6" w:rsidRDefault="00E903AD" w:rsidP="003203F8">
      <w:pPr>
        <w:pStyle w:val="ListParagraph"/>
        <w:numPr>
          <w:ilvl w:val="3"/>
          <w:numId w:val="13"/>
        </w:numPr>
      </w:pPr>
      <w:r w:rsidRPr="00E903AD">
        <w:rPr>
          <w:b/>
          <w:bCs/>
        </w:rPr>
        <w:t>Source{[Product</w:t>
      </w:r>
      <w:proofErr w:type="gramStart"/>
      <w:r w:rsidRPr="00E903AD">
        <w:rPr>
          <w:b/>
          <w:bCs/>
        </w:rPr>
        <w:t>=”Aspen</w:t>
      </w:r>
      <w:proofErr w:type="gramEnd"/>
      <w:r w:rsidRPr="00E903AD">
        <w:rPr>
          <w:b/>
          <w:bCs/>
        </w:rPr>
        <w:t>”]}</w:t>
      </w:r>
      <w:r>
        <w:t xml:space="preserve"> yields the error: “The key didn't match any rows in the table” because there were no Aspen items in Product field.</w:t>
      </w:r>
    </w:p>
    <w:p w14:paraId="1A127ADE" w14:textId="13A9D03A" w:rsidR="004321E6" w:rsidRDefault="004321E6" w:rsidP="004321E6">
      <w:pPr>
        <w:pStyle w:val="ListParagraph"/>
        <w:numPr>
          <w:ilvl w:val="0"/>
          <w:numId w:val="13"/>
        </w:numPr>
      </w:pPr>
      <w:r>
        <w:t xml:space="preserve">Pictorial </w:t>
      </w:r>
      <w:r w:rsidR="000D4FE1">
        <w:t>Summaries</w:t>
      </w:r>
      <w:r>
        <w:t xml:space="preserve"> of M Code Lookup</w:t>
      </w:r>
      <w:r w:rsidR="000D4FE1">
        <w:t xml:space="preserve"> on next page</w:t>
      </w:r>
      <w:r>
        <w:t>:</w:t>
      </w:r>
    </w:p>
    <w:p w14:paraId="0AF9D011" w14:textId="77777777" w:rsidR="00D36169" w:rsidRDefault="00D36169" w:rsidP="00AF174D">
      <w:r>
        <w:rPr>
          <w:noProof/>
        </w:rPr>
        <w:lastRenderedPageBreak/>
        <w:drawing>
          <wp:inline distT="0" distB="0" distL="0" distR="0" wp14:anchorId="23402B33" wp14:editId="28F8E5BD">
            <wp:extent cx="3562350" cy="2509267"/>
            <wp:effectExtent l="19050" t="19050" r="19050" b="24765"/>
            <wp:docPr id="499351178"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51178" name="Picture 2"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589630" cy="2528483"/>
                    </a:xfrm>
                    <a:prstGeom prst="rect">
                      <a:avLst/>
                    </a:prstGeom>
                    <a:ln w="6350">
                      <a:solidFill>
                        <a:schemeClr val="tx1"/>
                      </a:solidFill>
                    </a:ln>
                  </pic:spPr>
                </pic:pic>
              </a:graphicData>
            </a:graphic>
          </wp:inline>
        </w:drawing>
      </w:r>
    </w:p>
    <w:p w14:paraId="72D767A5" w14:textId="51F1B447" w:rsidR="00D36169" w:rsidRDefault="00D36169" w:rsidP="00AF174D">
      <w:r>
        <w:rPr>
          <w:noProof/>
        </w:rPr>
        <w:drawing>
          <wp:inline distT="0" distB="0" distL="0" distR="0" wp14:anchorId="2F8D2A92" wp14:editId="45FAABCD">
            <wp:extent cx="3981450" cy="2876967"/>
            <wp:effectExtent l="19050" t="19050" r="19050" b="19050"/>
            <wp:docPr id="1543135525"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35525" name="Picture 3" descr="Text&#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13347" cy="2900015"/>
                    </a:xfrm>
                    <a:prstGeom prst="rect">
                      <a:avLst/>
                    </a:prstGeom>
                    <a:ln w="6350">
                      <a:solidFill>
                        <a:schemeClr val="tx1"/>
                      </a:solidFill>
                    </a:ln>
                  </pic:spPr>
                </pic:pic>
              </a:graphicData>
            </a:graphic>
          </wp:inline>
        </w:drawing>
      </w:r>
    </w:p>
    <w:p w14:paraId="409DDA24" w14:textId="613D2057" w:rsidR="008F7F56" w:rsidRDefault="008F7F56" w:rsidP="00AF174D">
      <w:r>
        <w:rPr>
          <w:noProof/>
        </w:rPr>
        <w:drawing>
          <wp:inline distT="0" distB="0" distL="0" distR="0" wp14:anchorId="056DA810" wp14:editId="5AD525A2">
            <wp:extent cx="6029418" cy="3105150"/>
            <wp:effectExtent l="19050" t="19050" r="28575" b="19050"/>
            <wp:docPr id="64062037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20375" name="Picture 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40175" cy="3110690"/>
                    </a:xfrm>
                    <a:prstGeom prst="rect">
                      <a:avLst/>
                    </a:prstGeom>
                    <a:ln w="6350">
                      <a:solidFill>
                        <a:schemeClr val="tx1"/>
                      </a:solidFill>
                    </a:ln>
                  </pic:spPr>
                </pic:pic>
              </a:graphicData>
            </a:graphic>
          </wp:inline>
        </w:drawing>
      </w:r>
    </w:p>
    <w:p w14:paraId="3AA71BAD" w14:textId="745D3B55" w:rsidR="007A43CB" w:rsidRDefault="007A43CB" w:rsidP="007A43CB">
      <w:pPr>
        <w:pStyle w:val="Heading2"/>
      </w:pPr>
      <w:bookmarkStart w:id="23" w:name="_Toc129780096"/>
      <w:r>
        <w:lastRenderedPageBreak/>
        <w:t>Primary Keys</w:t>
      </w:r>
      <w:bookmarkEnd w:id="23"/>
    </w:p>
    <w:p w14:paraId="63E4FF80" w14:textId="4B7E057F" w:rsidR="007A43CB" w:rsidRDefault="007A43CB" w:rsidP="007A43CB">
      <w:pPr>
        <w:pStyle w:val="ListParagraph"/>
        <w:numPr>
          <w:ilvl w:val="0"/>
          <w:numId w:val="14"/>
        </w:numPr>
      </w:pPr>
      <w:r>
        <w:t xml:space="preserve">Primary Keys for Power Query Tables are nearly invisible in Power Query. And yet they play a significant role in doing Lookup in Power Query and for some calculations such as Group </w:t>
      </w:r>
      <w:proofErr w:type="gramStart"/>
      <w:r>
        <w:t>By</w:t>
      </w:r>
      <w:proofErr w:type="gramEnd"/>
      <w:r>
        <w:t xml:space="preserve"> Aggregate.</w:t>
      </w:r>
    </w:p>
    <w:p w14:paraId="632ACFFA" w14:textId="77777777" w:rsidR="007A43CB" w:rsidRDefault="007A43CB" w:rsidP="007A43CB">
      <w:pPr>
        <w:pStyle w:val="ListParagraph"/>
        <w:numPr>
          <w:ilvl w:val="0"/>
          <w:numId w:val="14"/>
        </w:numPr>
      </w:pPr>
      <w:r>
        <w:t>There is no way to see the Primary Keys in the User Interface.</w:t>
      </w:r>
    </w:p>
    <w:p w14:paraId="1F973B30" w14:textId="1A8A5093" w:rsidR="00A64159" w:rsidRDefault="00A64159" w:rsidP="00A64159">
      <w:pPr>
        <w:pStyle w:val="ListParagraph"/>
        <w:numPr>
          <w:ilvl w:val="0"/>
          <w:numId w:val="14"/>
        </w:numPr>
      </w:pPr>
      <w:r>
        <w:t xml:space="preserve">You can determine if a Table has a Primary key by using the </w:t>
      </w:r>
      <w:proofErr w:type="spellStart"/>
      <w:r w:rsidRPr="002608C3">
        <w:rPr>
          <w:b/>
          <w:bCs/>
        </w:rPr>
        <w:t>Table.Keys</w:t>
      </w:r>
      <w:proofErr w:type="spellEnd"/>
      <w:r w:rsidRPr="002608C3">
        <w:rPr>
          <w:b/>
          <w:bCs/>
        </w:rPr>
        <w:t xml:space="preserve"> function</w:t>
      </w:r>
      <w:r>
        <w:t xml:space="preserve">, as shown </w:t>
      </w:r>
      <w:r w:rsidR="00ED48F1">
        <w:t>in below example</w:t>
      </w:r>
      <w:r w:rsidR="00E81C2C">
        <w:t>:</w:t>
      </w:r>
    </w:p>
    <w:p w14:paraId="7C799B09" w14:textId="77777777" w:rsidR="007A43CB" w:rsidRDefault="007A43CB" w:rsidP="007A43CB">
      <w:pPr>
        <w:pStyle w:val="ListParagraph"/>
        <w:numPr>
          <w:ilvl w:val="0"/>
          <w:numId w:val="14"/>
        </w:numPr>
      </w:pPr>
      <w:r>
        <w:t>Power Query will define a Primary Key in a Table in these situations:</w:t>
      </w:r>
    </w:p>
    <w:p w14:paraId="603D93B7" w14:textId="12CAAE3C" w:rsidR="007A43CB" w:rsidRDefault="007A43CB" w:rsidP="00553077">
      <w:pPr>
        <w:pStyle w:val="ListParagraph"/>
        <w:numPr>
          <w:ilvl w:val="1"/>
          <w:numId w:val="14"/>
        </w:numPr>
      </w:pPr>
      <w:r>
        <w:t xml:space="preserve">If you use </w:t>
      </w:r>
      <w:r w:rsidR="00234866">
        <w:t>the Remove</w:t>
      </w:r>
      <w:r>
        <w:t xml:space="preserve"> Duplicates </w:t>
      </w:r>
      <w:r w:rsidR="00553077">
        <w:t xml:space="preserve">feature, </w:t>
      </w:r>
      <w:r w:rsidR="00234866">
        <w:t>i.e.,</w:t>
      </w:r>
      <w:r w:rsidR="00553077">
        <w:t xml:space="preserve"> the </w:t>
      </w:r>
      <w:proofErr w:type="spellStart"/>
      <w:r>
        <w:t>Table.Distinct</w:t>
      </w:r>
      <w:proofErr w:type="spellEnd"/>
      <w:r>
        <w:t xml:space="preserve"> function</w:t>
      </w:r>
      <w:r w:rsidR="00553077">
        <w:t>.</w:t>
      </w:r>
    </w:p>
    <w:p w14:paraId="3558BF9A" w14:textId="2FD1F7DC" w:rsidR="007A43CB" w:rsidRDefault="007A43CB" w:rsidP="00553077">
      <w:pPr>
        <w:pStyle w:val="ListParagraph"/>
        <w:numPr>
          <w:ilvl w:val="1"/>
          <w:numId w:val="14"/>
        </w:numPr>
      </w:pPr>
      <w:r>
        <w:t>If you are connected to a database like an SQL database and a Primary Key has been defined</w:t>
      </w:r>
      <w:r w:rsidR="00553077">
        <w:t xml:space="preserve"> in a table </w:t>
      </w:r>
      <w:r w:rsidR="00234866">
        <w:t xml:space="preserve">that </w:t>
      </w:r>
      <w:r w:rsidR="00553077">
        <w:t>you import</w:t>
      </w:r>
      <w:r>
        <w:t>.</w:t>
      </w:r>
    </w:p>
    <w:p w14:paraId="28BB54E8" w14:textId="7FFBAA08" w:rsidR="007A43CB" w:rsidRDefault="007A43CB" w:rsidP="00553077">
      <w:pPr>
        <w:pStyle w:val="ListParagraph"/>
        <w:numPr>
          <w:ilvl w:val="1"/>
          <w:numId w:val="14"/>
        </w:numPr>
      </w:pPr>
      <w:r>
        <w:t xml:space="preserve">If you use </w:t>
      </w:r>
      <w:proofErr w:type="spellStart"/>
      <w:r w:rsidRPr="002608C3">
        <w:rPr>
          <w:b/>
          <w:bCs/>
        </w:rPr>
        <w:t>Table.AddKey</w:t>
      </w:r>
      <w:proofErr w:type="spellEnd"/>
      <w:r w:rsidRPr="002608C3">
        <w:rPr>
          <w:b/>
          <w:bCs/>
        </w:rPr>
        <w:t xml:space="preserve"> function</w:t>
      </w:r>
      <w:r w:rsidR="00553077">
        <w:t xml:space="preserve"> to add a primary key to a table</w:t>
      </w:r>
      <w:r>
        <w:t>.</w:t>
      </w:r>
    </w:p>
    <w:p w14:paraId="35B51994" w14:textId="580F9A5B" w:rsidR="007A43CB" w:rsidRDefault="007A43CB" w:rsidP="00553077">
      <w:pPr>
        <w:pStyle w:val="ListParagraph"/>
        <w:numPr>
          <w:ilvl w:val="1"/>
          <w:numId w:val="14"/>
        </w:numPr>
      </w:pPr>
      <w:r>
        <w:t xml:space="preserve">When you use </w:t>
      </w:r>
      <w:proofErr w:type="spellStart"/>
      <w:r>
        <w:t>Excel.CurrentWorkbook</w:t>
      </w:r>
      <w:proofErr w:type="spellEnd"/>
      <w:r>
        <w:t xml:space="preserve">() </w:t>
      </w:r>
      <w:r w:rsidR="00553077">
        <w:t>function to import Excel Tables from the current workbook, the table of objects that the function creates, adds a primary key to the object name field names “Name”</w:t>
      </w:r>
      <w:r>
        <w:t>.</w:t>
      </w:r>
    </w:p>
    <w:p w14:paraId="0362894D" w14:textId="434EB0C9" w:rsidR="00A64159" w:rsidRDefault="00A64159" w:rsidP="007A43CB">
      <w:pPr>
        <w:pStyle w:val="ListParagraph"/>
        <w:numPr>
          <w:ilvl w:val="0"/>
          <w:numId w:val="14"/>
        </w:numPr>
      </w:pPr>
      <w:r>
        <w:t>The main area in Power Query where a primary key comes into play is with the Drill Down feature.</w:t>
      </w:r>
    </w:p>
    <w:p w14:paraId="5BE9EE43" w14:textId="403A7C24" w:rsidR="007A43CB" w:rsidRDefault="007A43CB" w:rsidP="00A64159">
      <w:pPr>
        <w:pStyle w:val="ListParagraph"/>
        <w:numPr>
          <w:ilvl w:val="1"/>
          <w:numId w:val="14"/>
        </w:numPr>
      </w:pPr>
      <w:r>
        <w:t>If you Drill Down on a Primary Key, Key Match Lookup is preformed, like:</w:t>
      </w:r>
      <w:r w:rsidR="00A64159">
        <w:br/>
      </w:r>
    </w:p>
    <w:p w14:paraId="3866575F" w14:textId="1EB9520A" w:rsidR="007A43CB" w:rsidRPr="00A64159" w:rsidRDefault="007A43CB" w:rsidP="00A64159">
      <w:pPr>
        <w:pStyle w:val="ListParagraph"/>
        <w:ind w:left="2160"/>
        <w:rPr>
          <w:b/>
          <w:bCs/>
          <w:color w:val="FF0000"/>
          <w:sz w:val="24"/>
          <w:szCs w:val="24"/>
        </w:rPr>
      </w:pPr>
      <w:r w:rsidRPr="00A64159">
        <w:rPr>
          <w:b/>
          <w:bCs/>
          <w:color w:val="FF0000"/>
          <w:sz w:val="24"/>
          <w:szCs w:val="24"/>
        </w:rPr>
        <w:t xml:space="preserve">= </w:t>
      </w:r>
      <w:proofErr w:type="spellStart"/>
      <w:r w:rsidRPr="00A64159">
        <w:rPr>
          <w:b/>
          <w:bCs/>
          <w:color w:val="FF0000"/>
          <w:sz w:val="24"/>
          <w:szCs w:val="24"/>
        </w:rPr>
        <w:t>Excel.CurrentWorkbook</w:t>
      </w:r>
      <w:proofErr w:type="spellEnd"/>
      <w:proofErr w:type="gramStart"/>
      <w:r w:rsidRPr="00A64159">
        <w:rPr>
          <w:b/>
          <w:bCs/>
          <w:color w:val="FF0000"/>
          <w:sz w:val="24"/>
          <w:szCs w:val="24"/>
        </w:rPr>
        <w:t>(){</w:t>
      </w:r>
      <w:proofErr w:type="gramEnd"/>
      <w:r w:rsidRPr="00A64159">
        <w:rPr>
          <w:b/>
          <w:bCs/>
          <w:color w:val="FF0000"/>
          <w:sz w:val="24"/>
          <w:szCs w:val="24"/>
        </w:rPr>
        <w:t>[Name=""</w:t>
      </w:r>
      <w:proofErr w:type="spellStart"/>
      <w:proofErr w:type="gramStart"/>
      <w:r w:rsidRPr="00A64159">
        <w:rPr>
          <w:b/>
          <w:bCs/>
          <w:color w:val="FF0000"/>
          <w:sz w:val="24"/>
          <w:szCs w:val="24"/>
        </w:rPr>
        <w:t>fTransactions</w:t>
      </w:r>
      <w:proofErr w:type="spellEnd"/>
      <w:r w:rsidRPr="00A64159">
        <w:rPr>
          <w:b/>
          <w:bCs/>
          <w:color w:val="FF0000"/>
          <w:sz w:val="24"/>
          <w:szCs w:val="24"/>
        </w:rPr>
        <w:t>""</w:t>
      </w:r>
      <w:proofErr w:type="gramEnd"/>
      <w:r w:rsidRPr="00A64159">
        <w:rPr>
          <w:b/>
          <w:bCs/>
          <w:color w:val="FF0000"/>
          <w:sz w:val="24"/>
          <w:szCs w:val="24"/>
        </w:rPr>
        <w:t>]}[Content]"</w:t>
      </w:r>
      <w:r w:rsidR="00A64159" w:rsidRPr="00A64159">
        <w:rPr>
          <w:b/>
          <w:bCs/>
          <w:color w:val="FF0000"/>
          <w:sz w:val="24"/>
          <w:szCs w:val="24"/>
        </w:rPr>
        <w:br/>
      </w:r>
    </w:p>
    <w:p w14:paraId="49329D32" w14:textId="468CFEC2" w:rsidR="007A43CB" w:rsidRDefault="007A43CB" w:rsidP="00A64159">
      <w:pPr>
        <w:pStyle w:val="ListParagraph"/>
        <w:numPr>
          <w:ilvl w:val="1"/>
          <w:numId w:val="14"/>
        </w:numPr>
      </w:pPr>
      <w:r>
        <w:t>If you Drill Down on a non-Primary Key, Row Index Lookup is preformed, like:</w:t>
      </w:r>
      <w:r w:rsidR="00A64159">
        <w:br/>
      </w:r>
    </w:p>
    <w:p w14:paraId="010E88B2" w14:textId="7239D7BB" w:rsidR="00F465E2" w:rsidRDefault="007A43CB" w:rsidP="00A64159">
      <w:pPr>
        <w:pStyle w:val="ListParagraph"/>
        <w:ind w:left="2160"/>
        <w:rPr>
          <w:b/>
          <w:bCs/>
          <w:color w:val="FF0000"/>
          <w:sz w:val="24"/>
          <w:szCs w:val="24"/>
        </w:rPr>
      </w:pPr>
      <w:r w:rsidRPr="00A64159">
        <w:rPr>
          <w:b/>
          <w:bCs/>
          <w:color w:val="FF0000"/>
          <w:sz w:val="24"/>
          <w:szCs w:val="24"/>
        </w:rPr>
        <w:t xml:space="preserve">= </w:t>
      </w:r>
      <w:proofErr w:type="spellStart"/>
      <w:r w:rsidRPr="00A64159">
        <w:rPr>
          <w:b/>
          <w:bCs/>
          <w:color w:val="FF0000"/>
          <w:sz w:val="24"/>
          <w:szCs w:val="24"/>
        </w:rPr>
        <w:t>Excel.CurrentWorkbook</w:t>
      </w:r>
      <w:proofErr w:type="spellEnd"/>
      <w:proofErr w:type="gramStart"/>
      <w:r w:rsidRPr="00A64159">
        <w:rPr>
          <w:b/>
          <w:bCs/>
          <w:color w:val="FF0000"/>
          <w:sz w:val="24"/>
          <w:szCs w:val="24"/>
        </w:rPr>
        <w:t>(){</w:t>
      </w:r>
      <w:proofErr w:type="gramEnd"/>
      <w:r w:rsidRPr="00A64159">
        <w:rPr>
          <w:b/>
          <w:bCs/>
          <w:color w:val="FF0000"/>
          <w:sz w:val="24"/>
          <w:szCs w:val="24"/>
        </w:rPr>
        <w:t>0}[Content]"</w:t>
      </w:r>
    </w:p>
    <w:p w14:paraId="3016264F" w14:textId="77777777" w:rsidR="00ED48F1" w:rsidRPr="00A64159" w:rsidRDefault="00ED48F1" w:rsidP="00A64159">
      <w:pPr>
        <w:pStyle w:val="ListParagraph"/>
        <w:ind w:left="2160"/>
        <w:rPr>
          <w:b/>
          <w:bCs/>
          <w:color w:val="FF0000"/>
          <w:sz w:val="24"/>
          <w:szCs w:val="24"/>
        </w:rPr>
      </w:pPr>
    </w:p>
    <w:p w14:paraId="2F560D74" w14:textId="5CC86476" w:rsidR="00A64159" w:rsidRDefault="00ED48F1" w:rsidP="00ED48F1">
      <w:pPr>
        <w:pStyle w:val="ListParagraph"/>
        <w:numPr>
          <w:ilvl w:val="0"/>
          <w:numId w:val="14"/>
        </w:numPr>
      </w:pPr>
      <w:r>
        <w:t>Primary Key Example:</w:t>
      </w:r>
    </w:p>
    <w:p w14:paraId="0EC2F2D0" w14:textId="08135F51" w:rsidR="00ED48F1" w:rsidRPr="00ED48F1" w:rsidRDefault="00726AAC" w:rsidP="00ED48F1">
      <w:r>
        <w:rPr>
          <w:noProof/>
        </w:rPr>
        <w:drawing>
          <wp:inline distT="0" distB="0" distL="0" distR="0" wp14:anchorId="6A3C6297" wp14:editId="405EC079">
            <wp:extent cx="5744562" cy="4524375"/>
            <wp:effectExtent l="19050" t="19050" r="27940" b="9525"/>
            <wp:docPr id="214727586"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7586" name="Picture 7"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2278" cy="4538328"/>
                    </a:xfrm>
                    <a:prstGeom prst="rect">
                      <a:avLst/>
                    </a:prstGeom>
                    <a:ln>
                      <a:solidFill>
                        <a:schemeClr val="tx1"/>
                      </a:solidFill>
                    </a:ln>
                  </pic:spPr>
                </pic:pic>
              </a:graphicData>
            </a:graphic>
          </wp:inline>
        </w:drawing>
      </w:r>
    </w:p>
    <w:p w14:paraId="35F96A11" w14:textId="77777777" w:rsidR="00336BC0" w:rsidRDefault="00336BC0" w:rsidP="00336BC0">
      <w:pPr>
        <w:pStyle w:val="Heading2"/>
      </w:pPr>
      <w:bookmarkStart w:id="24" w:name="_Toc129780097"/>
      <w:r>
        <w:lastRenderedPageBreak/>
        <w:t>Custom Functions</w:t>
      </w:r>
      <w:bookmarkEnd w:id="24"/>
    </w:p>
    <w:p w14:paraId="3C66E5B1" w14:textId="77777777" w:rsidR="00336BC0" w:rsidRDefault="00336BC0" w:rsidP="00336BC0">
      <w:pPr>
        <w:pStyle w:val="ListParagraph"/>
        <w:numPr>
          <w:ilvl w:val="0"/>
          <w:numId w:val="15"/>
        </w:numPr>
      </w:pPr>
      <w:r>
        <w:t>An M Code Custom Function is a user-created function that defines the variables and the mapping for those variables to deliver a value.</w:t>
      </w:r>
    </w:p>
    <w:p w14:paraId="52930B1B" w14:textId="4ECE3ED4" w:rsidR="002608C3" w:rsidRDefault="00336BC0" w:rsidP="00336BC0">
      <w:pPr>
        <w:pStyle w:val="ListParagraph"/>
        <w:numPr>
          <w:ilvl w:val="0"/>
          <w:numId w:val="15"/>
        </w:numPr>
      </w:pPr>
      <w:r>
        <w:t xml:space="preserve">Custom functions can be </w:t>
      </w:r>
      <w:r w:rsidR="002608C3">
        <w:t>created</w:t>
      </w:r>
      <w:r>
        <w:t xml:space="preserve"> in any bit of M Code, but are most often created in </w:t>
      </w:r>
      <w:r w:rsidR="00BA073D">
        <w:t>three</w:t>
      </w:r>
      <w:r>
        <w:t xml:space="preserve"> places:</w:t>
      </w:r>
    </w:p>
    <w:p w14:paraId="7CB695D7" w14:textId="02D87C62" w:rsidR="00BA073D" w:rsidRDefault="00BA073D" w:rsidP="00BA073D">
      <w:pPr>
        <w:pStyle w:val="ListParagraph"/>
        <w:numPr>
          <w:ilvl w:val="1"/>
          <w:numId w:val="15"/>
        </w:numPr>
      </w:pPr>
      <w:r>
        <w:t>In a new query as a re-usable function (in a let expression that delivers a custom function value that can be used throughout the workbook).</w:t>
      </w:r>
    </w:p>
    <w:p w14:paraId="039F5437" w14:textId="1F85713F" w:rsidR="00BA073D" w:rsidRDefault="00BA073D" w:rsidP="00BA073D">
      <w:pPr>
        <w:pStyle w:val="ListParagraph"/>
        <w:numPr>
          <w:ilvl w:val="1"/>
          <w:numId w:val="15"/>
        </w:numPr>
      </w:pPr>
      <w:r>
        <w:t>In function arguments that require functions</w:t>
      </w:r>
    </w:p>
    <w:p w14:paraId="7E77C3A4" w14:textId="16FA4375" w:rsidR="00BA073D" w:rsidRDefault="00BA073D" w:rsidP="00BA073D">
      <w:pPr>
        <w:pStyle w:val="ListParagraph"/>
        <w:numPr>
          <w:ilvl w:val="1"/>
          <w:numId w:val="15"/>
        </w:numPr>
      </w:pPr>
      <w:r>
        <w:t>As a step in a let expression</w:t>
      </w:r>
    </w:p>
    <w:p w14:paraId="1060D968" w14:textId="77777777" w:rsidR="00336BC0" w:rsidRDefault="00336BC0" w:rsidP="00336BC0">
      <w:pPr>
        <w:pStyle w:val="ListParagraph"/>
        <w:numPr>
          <w:ilvl w:val="0"/>
          <w:numId w:val="15"/>
        </w:numPr>
      </w:pPr>
      <w:r>
        <w:t>Syntactical rules for defining a Custom Function are:</w:t>
      </w:r>
    </w:p>
    <w:p w14:paraId="6E812D64" w14:textId="2EA231D7" w:rsidR="00336BC0" w:rsidRDefault="00336BC0" w:rsidP="00336BC0">
      <w:pPr>
        <w:pStyle w:val="ListParagraph"/>
        <w:numPr>
          <w:ilvl w:val="3"/>
          <w:numId w:val="15"/>
        </w:numPr>
      </w:pPr>
      <w:r>
        <w:t xml:space="preserve">Type variables </w:t>
      </w:r>
      <w:r w:rsidR="006F0D85">
        <w:t xml:space="preserve">(function inputs) </w:t>
      </w:r>
      <w:r>
        <w:t>separated by commas in parentheses.</w:t>
      </w:r>
    </w:p>
    <w:p w14:paraId="6CB74186" w14:textId="5D65E999" w:rsidR="00336BC0" w:rsidRDefault="00336BC0" w:rsidP="00336BC0">
      <w:pPr>
        <w:pStyle w:val="ListParagraph"/>
        <w:numPr>
          <w:ilvl w:val="3"/>
          <w:numId w:val="15"/>
        </w:numPr>
      </w:pPr>
      <w:r>
        <w:t>Type the go to operator: =</w:t>
      </w:r>
      <w:proofErr w:type="gramStart"/>
      <w:r>
        <w:t>&gt;  (</w:t>
      </w:r>
      <w:proofErr w:type="gramEnd"/>
      <w:r>
        <w:t>Equal, Greater Than).</w:t>
      </w:r>
    </w:p>
    <w:p w14:paraId="4D59969C" w14:textId="6299D48D" w:rsidR="00336BC0" w:rsidRDefault="00336BC0" w:rsidP="00336BC0">
      <w:pPr>
        <w:pStyle w:val="ListParagraph"/>
        <w:numPr>
          <w:ilvl w:val="3"/>
          <w:numId w:val="15"/>
        </w:numPr>
      </w:pPr>
      <w:r>
        <w:t xml:space="preserve">Type a formula that uses </w:t>
      </w:r>
      <w:r w:rsidR="006F0D85">
        <w:t>zero or more of the</w:t>
      </w:r>
      <w:r>
        <w:t xml:space="preserve"> variables.</w:t>
      </w:r>
    </w:p>
    <w:p w14:paraId="682C2153" w14:textId="77777777" w:rsidR="000029E6" w:rsidRDefault="000029E6" w:rsidP="000029E6">
      <w:pPr>
        <w:pStyle w:val="ListParagraph"/>
        <w:numPr>
          <w:ilvl w:val="3"/>
          <w:numId w:val="15"/>
        </w:numPr>
      </w:pPr>
      <w:r>
        <w:t>Two Examples:</w:t>
      </w:r>
    </w:p>
    <w:p w14:paraId="494C815D" w14:textId="77777777" w:rsidR="006F0D85" w:rsidRDefault="006F0D85" w:rsidP="000029E6">
      <w:pPr>
        <w:pStyle w:val="ListParagraph"/>
        <w:numPr>
          <w:ilvl w:val="4"/>
          <w:numId w:val="15"/>
        </w:numPr>
      </w:pPr>
      <w:r>
        <w:t>To add the inputs x and y:</w:t>
      </w:r>
    </w:p>
    <w:p w14:paraId="1F1760FE" w14:textId="6DA25A41" w:rsidR="00336BC0" w:rsidRPr="006F0D85" w:rsidRDefault="00336BC0" w:rsidP="006F0D85">
      <w:pPr>
        <w:pStyle w:val="ListParagraph"/>
        <w:ind w:left="4320"/>
        <w:rPr>
          <w:b/>
          <w:bCs/>
          <w:sz w:val="24"/>
          <w:szCs w:val="24"/>
        </w:rPr>
      </w:pPr>
      <w:r w:rsidRPr="006F0D85">
        <w:rPr>
          <w:b/>
          <w:bCs/>
          <w:color w:val="FF0000"/>
          <w:sz w:val="24"/>
          <w:szCs w:val="24"/>
        </w:rPr>
        <w:t xml:space="preserve">(x, </w:t>
      </w:r>
      <w:proofErr w:type="gramStart"/>
      <w:r w:rsidRPr="006F0D85">
        <w:rPr>
          <w:b/>
          <w:bCs/>
          <w:color w:val="FF0000"/>
          <w:sz w:val="24"/>
          <w:szCs w:val="24"/>
        </w:rPr>
        <w:t xml:space="preserve">y) </w:t>
      </w:r>
      <w:r w:rsidR="006F0D85" w:rsidRPr="006F0D85">
        <w:rPr>
          <w:b/>
          <w:bCs/>
          <w:color w:val="FF0000"/>
          <w:sz w:val="24"/>
          <w:szCs w:val="24"/>
        </w:rPr>
        <w:t xml:space="preserve"> </w:t>
      </w:r>
      <w:r w:rsidRPr="006F0D85">
        <w:rPr>
          <w:b/>
          <w:bCs/>
          <w:color w:val="FF0000"/>
          <w:sz w:val="24"/>
          <w:szCs w:val="24"/>
        </w:rPr>
        <w:t>=</w:t>
      </w:r>
      <w:proofErr w:type="gramEnd"/>
      <w:r w:rsidRPr="006F0D85">
        <w:rPr>
          <w:b/>
          <w:bCs/>
          <w:color w:val="FF0000"/>
          <w:sz w:val="24"/>
          <w:szCs w:val="24"/>
        </w:rPr>
        <w:t>&gt;</w:t>
      </w:r>
      <w:r w:rsidR="006F0D85" w:rsidRPr="006F0D85">
        <w:rPr>
          <w:b/>
          <w:bCs/>
          <w:color w:val="FF0000"/>
          <w:sz w:val="24"/>
          <w:szCs w:val="24"/>
        </w:rPr>
        <w:t xml:space="preserve"> </w:t>
      </w:r>
      <w:r w:rsidRPr="006F0D85">
        <w:rPr>
          <w:b/>
          <w:bCs/>
          <w:color w:val="FF0000"/>
          <w:sz w:val="24"/>
          <w:szCs w:val="24"/>
        </w:rPr>
        <w:t xml:space="preserve"> x + y</w:t>
      </w:r>
    </w:p>
    <w:p w14:paraId="3FB247AF" w14:textId="77777777" w:rsidR="006F0D85" w:rsidRDefault="006F0D85" w:rsidP="000029E6">
      <w:pPr>
        <w:pStyle w:val="ListParagraph"/>
        <w:numPr>
          <w:ilvl w:val="4"/>
          <w:numId w:val="15"/>
        </w:numPr>
      </w:pPr>
      <w:r>
        <w:t>Calculate the effective rate based on the inputs APR and Periods:</w:t>
      </w:r>
    </w:p>
    <w:p w14:paraId="50FA9798" w14:textId="24FE027D" w:rsidR="00336BC0" w:rsidRPr="006F0D85" w:rsidRDefault="006F0D85" w:rsidP="006F0D85">
      <w:pPr>
        <w:pStyle w:val="ListParagraph"/>
        <w:ind w:left="4320"/>
        <w:rPr>
          <w:b/>
          <w:bCs/>
          <w:sz w:val="24"/>
          <w:szCs w:val="24"/>
        </w:rPr>
      </w:pPr>
      <w:r w:rsidRPr="006F0D85">
        <w:rPr>
          <w:b/>
          <w:bCs/>
          <w:color w:val="FF0000"/>
          <w:sz w:val="24"/>
          <w:szCs w:val="24"/>
        </w:rPr>
        <w:t xml:space="preserve">(APR, </w:t>
      </w:r>
      <w:proofErr w:type="gramStart"/>
      <w:r w:rsidRPr="006F0D85">
        <w:rPr>
          <w:b/>
          <w:bCs/>
          <w:color w:val="FF0000"/>
          <w:sz w:val="24"/>
          <w:szCs w:val="24"/>
        </w:rPr>
        <w:t>Periods)  =</w:t>
      </w:r>
      <w:proofErr w:type="gramEnd"/>
      <w:r w:rsidRPr="006F0D85">
        <w:rPr>
          <w:b/>
          <w:bCs/>
          <w:color w:val="FF0000"/>
          <w:sz w:val="24"/>
          <w:szCs w:val="24"/>
        </w:rPr>
        <w:t xml:space="preserve">&gt;  </w:t>
      </w:r>
      <w:proofErr w:type="spellStart"/>
      <w:r w:rsidRPr="006F0D85">
        <w:rPr>
          <w:b/>
          <w:bCs/>
          <w:color w:val="FF0000"/>
          <w:sz w:val="24"/>
          <w:szCs w:val="24"/>
        </w:rPr>
        <w:t>Number.Power</w:t>
      </w:r>
      <w:proofErr w:type="spellEnd"/>
      <w:r w:rsidRPr="006F0D85">
        <w:rPr>
          <w:b/>
          <w:bCs/>
          <w:color w:val="FF0000"/>
          <w:sz w:val="24"/>
          <w:szCs w:val="24"/>
        </w:rPr>
        <w:t>(1+APR/</w:t>
      </w:r>
      <w:proofErr w:type="spellStart"/>
      <w:r w:rsidRPr="006F0D85">
        <w:rPr>
          <w:b/>
          <w:bCs/>
          <w:color w:val="FF0000"/>
          <w:sz w:val="24"/>
          <w:szCs w:val="24"/>
        </w:rPr>
        <w:t>Periods,Periods</w:t>
      </w:r>
      <w:proofErr w:type="spellEnd"/>
      <w:r w:rsidRPr="006F0D85">
        <w:rPr>
          <w:b/>
          <w:bCs/>
          <w:color w:val="FF0000"/>
          <w:sz w:val="24"/>
          <w:szCs w:val="24"/>
        </w:rPr>
        <w:t>)-1</w:t>
      </w:r>
    </w:p>
    <w:p w14:paraId="02A32049" w14:textId="08AFBB10" w:rsidR="00336BC0" w:rsidRDefault="00647021" w:rsidP="00647021">
      <w:pPr>
        <w:pStyle w:val="ListParagraph"/>
        <w:numPr>
          <w:ilvl w:val="0"/>
          <w:numId w:val="15"/>
        </w:numPr>
      </w:pPr>
      <w:r>
        <w:t>Example of a Custom Function in a Custom Column that helps to perform approximate match lookup:</w:t>
      </w:r>
      <w:r w:rsidR="00703A3A">
        <w:br/>
      </w:r>
    </w:p>
    <w:p w14:paraId="15E23931" w14:textId="0BF7CEF1" w:rsidR="00F32F96" w:rsidRDefault="00577BF8" w:rsidP="009034BE">
      <w:pPr>
        <w:pStyle w:val="ListParagraph"/>
      </w:pPr>
      <w:r>
        <w:rPr>
          <w:noProof/>
        </w:rPr>
        <w:drawing>
          <wp:inline distT="0" distB="0" distL="0" distR="0" wp14:anchorId="39BA88F1" wp14:editId="61B1F5DD">
            <wp:extent cx="6086475" cy="1501149"/>
            <wp:effectExtent l="19050" t="19050" r="9525" b="22860"/>
            <wp:docPr id="546530366"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30366" name="Picture 8" descr="Table&#10;&#10;Description automatically generated"/>
                    <pic:cNvPicPr/>
                  </pic:nvPicPr>
                  <pic:blipFill rotWithShape="1">
                    <a:blip r:embed="rId34">
                      <a:extLst>
                        <a:ext uri="{28A0092B-C50C-407E-A947-70E740481C1C}">
                          <a14:useLocalDpi xmlns:a14="http://schemas.microsoft.com/office/drawing/2010/main" val="0"/>
                        </a:ext>
                      </a:extLst>
                    </a:blip>
                    <a:srcRect b="47785"/>
                    <a:stretch/>
                  </pic:blipFill>
                  <pic:spPr bwMode="auto">
                    <a:xfrm>
                      <a:off x="0" y="0"/>
                      <a:ext cx="6101830" cy="15049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703A3A">
        <w:br/>
      </w:r>
    </w:p>
    <w:p w14:paraId="5FA611AA" w14:textId="338FE9B6" w:rsidR="00703A3A" w:rsidRDefault="00703A3A" w:rsidP="00703A3A">
      <w:pPr>
        <w:pStyle w:val="ListParagraph"/>
        <w:numPr>
          <w:ilvl w:val="0"/>
          <w:numId w:val="15"/>
        </w:numPr>
      </w:pPr>
      <w:r>
        <w:t xml:space="preserve">Example of a </w:t>
      </w:r>
      <w:proofErr w:type="gramStart"/>
      <w:r>
        <w:t>let</w:t>
      </w:r>
      <w:proofErr w:type="gramEnd"/>
      <w:r>
        <w:t xml:space="preserve"> expression in a Custom Column that helps to perform approximate match lookup:</w:t>
      </w:r>
    </w:p>
    <w:p w14:paraId="155D1E86" w14:textId="353818C2" w:rsidR="00703A3A" w:rsidRDefault="00703A3A" w:rsidP="009034BE">
      <w:pPr>
        <w:pStyle w:val="ListParagraph"/>
      </w:pPr>
      <w:r>
        <w:br/>
      </w:r>
      <w:r w:rsidR="003B2CCB">
        <w:rPr>
          <w:noProof/>
        </w:rPr>
        <w:drawing>
          <wp:inline distT="0" distB="0" distL="0" distR="0" wp14:anchorId="441AAC68" wp14:editId="6A0D1E7E">
            <wp:extent cx="6146737" cy="2114550"/>
            <wp:effectExtent l="19050" t="19050" r="26035" b="19050"/>
            <wp:docPr id="285948264"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8264" name="Picture 1" descr="Graphical user interface, application, table&#10;&#10;Description automatically generated"/>
                    <pic:cNvPicPr/>
                  </pic:nvPicPr>
                  <pic:blipFill rotWithShape="1">
                    <a:blip r:embed="rId35">
                      <a:extLst>
                        <a:ext uri="{28A0092B-C50C-407E-A947-70E740481C1C}">
                          <a14:useLocalDpi xmlns:a14="http://schemas.microsoft.com/office/drawing/2010/main" val="0"/>
                        </a:ext>
                      </a:extLst>
                    </a:blip>
                    <a:srcRect l="7639" r="24722"/>
                    <a:stretch/>
                  </pic:blipFill>
                  <pic:spPr bwMode="auto">
                    <a:xfrm>
                      <a:off x="0" y="0"/>
                      <a:ext cx="6158830" cy="21187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1781F9" w14:textId="77777777" w:rsidR="00703A3A" w:rsidRDefault="00703A3A">
      <w:r>
        <w:br w:type="page"/>
      </w:r>
    </w:p>
    <w:p w14:paraId="074CA889" w14:textId="3CCAAB39" w:rsidR="00F32F96" w:rsidRDefault="00F32F96" w:rsidP="00F32F96">
      <w:pPr>
        <w:pStyle w:val="ListParagraph"/>
        <w:numPr>
          <w:ilvl w:val="0"/>
          <w:numId w:val="15"/>
        </w:numPr>
      </w:pPr>
      <w:r>
        <w:lastRenderedPageBreak/>
        <w:t>Example of a Re-usable Custom Function created in the Advanced Editor that calculates the effective rate:</w:t>
      </w:r>
    </w:p>
    <w:p w14:paraId="64699662" w14:textId="7CC781BC" w:rsidR="00647021" w:rsidRDefault="00577BF8" w:rsidP="009034BE">
      <w:pPr>
        <w:pStyle w:val="ListParagraph"/>
      </w:pPr>
      <w:r>
        <w:rPr>
          <w:noProof/>
        </w:rPr>
        <w:drawing>
          <wp:inline distT="0" distB="0" distL="0" distR="0" wp14:anchorId="0CC90ADA" wp14:editId="2BB8974D">
            <wp:extent cx="6086475" cy="1850074"/>
            <wp:effectExtent l="19050" t="19050" r="9525" b="17145"/>
            <wp:docPr id="204318363"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363" name="Picture 9"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100973" cy="1854481"/>
                    </a:xfrm>
                    <a:prstGeom prst="rect">
                      <a:avLst/>
                    </a:prstGeom>
                    <a:ln>
                      <a:solidFill>
                        <a:schemeClr val="tx1"/>
                      </a:solidFill>
                    </a:ln>
                  </pic:spPr>
                </pic:pic>
              </a:graphicData>
            </a:graphic>
          </wp:inline>
        </w:drawing>
      </w:r>
    </w:p>
    <w:p w14:paraId="471A4545" w14:textId="556B7E7F" w:rsidR="00336BC0" w:rsidRDefault="00336BC0" w:rsidP="00336BC0">
      <w:pPr>
        <w:pStyle w:val="ListParagraph"/>
        <w:numPr>
          <w:ilvl w:val="0"/>
          <w:numId w:val="15"/>
        </w:numPr>
      </w:pPr>
      <w:r>
        <w:t>You can define data types</w:t>
      </w:r>
      <w:r w:rsidR="00577BF8">
        <w:t xml:space="preserve"> for your </w:t>
      </w:r>
      <w:r w:rsidR="00E3127F">
        <w:t>Custom F</w:t>
      </w:r>
      <w:r w:rsidR="00577BF8">
        <w:t>unction like this:</w:t>
      </w:r>
    </w:p>
    <w:p w14:paraId="38B2931E" w14:textId="43C8543B" w:rsidR="008561D2" w:rsidRDefault="009034BE" w:rsidP="008561D2">
      <w:pPr>
        <w:pStyle w:val="ListParagraph"/>
      </w:pPr>
      <w:r>
        <w:rPr>
          <w:noProof/>
        </w:rPr>
        <w:drawing>
          <wp:inline distT="0" distB="0" distL="0" distR="0" wp14:anchorId="55BB531D" wp14:editId="15C04DD4">
            <wp:extent cx="6339448" cy="1667040"/>
            <wp:effectExtent l="19050" t="19050" r="23495" b="28575"/>
            <wp:docPr id="80679417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94170" name="Picture 10" descr="Timeli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369383" cy="1674912"/>
                    </a:xfrm>
                    <a:prstGeom prst="rect">
                      <a:avLst/>
                    </a:prstGeom>
                    <a:ln>
                      <a:solidFill>
                        <a:schemeClr val="tx1"/>
                      </a:solidFill>
                    </a:ln>
                  </pic:spPr>
                </pic:pic>
              </a:graphicData>
            </a:graphic>
          </wp:inline>
        </w:drawing>
      </w:r>
    </w:p>
    <w:p w14:paraId="760C9295" w14:textId="3E465790" w:rsidR="00E3127F" w:rsidRDefault="00E3127F" w:rsidP="00E3127F">
      <w:pPr>
        <w:pStyle w:val="ListParagraph"/>
        <w:numPr>
          <w:ilvl w:val="0"/>
          <w:numId w:val="15"/>
        </w:numPr>
      </w:pPr>
      <w:r>
        <w:t>You can add notes to your Custom Function:</w:t>
      </w:r>
    </w:p>
    <w:p w14:paraId="2B99FFF0" w14:textId="26B69069" w:rsidR="00857FC0" w:rsidRDefault="00857FC0" w:rsidP="00857FC0">
      <w:pPr>
        <w:pStyle w:val="ListParagraph"/>
        <w:numPr>
          <w:ilvl w:val="1"/>
          <w:numId w:val="15"/>
        </w:numPr>
      </w:pPr>
      <w:r>
        <w:t>Use two forward slashes, like /</w:t>
      </w:r>
      <w:proofErr w:type="gramStart"/>
      <w:r>
        <w:t>/ ,</w:t>
      </w:r>
      <w:proofErr w:type="gramEnd"/>
      <w:r>
        <w:t xml:space="preserve"> to add a single line with notes (one hard return)</w:t>
      </w:r>
    </w:p>
    <w:p w14:paraId="48DE6122" w14:textId="7E41DCEB" w:rsidR="00857FC0" w:rsidRDefault="00857FC0" w:rsidP="00857FC0">
      <w:pPr>
        <w:pStyle w:val="ListParagraph"/>
        <w:numPr>
          <w:ilvl w:val="1"/>
          <w:numId w:val="15"/>
        </w:numPr>
      </w:pPr>
      <w:r>
        <w:t>When you have multiple lines (multiple hard returns) use /* to start and then */ to close.</w:t>
      </w:r>
    </w:p>
    <w:p w14:paraId="3FC52466" w14:textId="281F7D1A" w:rsidR="00857FC0" w:rsidRDefault="00857FC0" w:rsidP="00857FC0">
      <w:pPr>
        <w:pStyle w:val="ListParagraph"/>
        <w:numPr>
          <w:ilvl w:val="1"/>
          <w:numId w:val="15"/>
        </w:numPr>
      </w:pPr>
      <w:r>
        <w:t>Examples below:</w:t>
      </w:r>
    </w:p>
    <w:p w14:paraId="77544707" w14:textId="09419066" w:rsidR="00E3127F" w:rsidRDefault="00E3127F" w:rsidP="008561D2">
      <w:pPr>
        <w:pStyle w:val="ListParagraph"/>
      </w:pPr>
      <w:r>
        <w:rPr>
          <w:noProof/>
        </w:rPr>
        <w:drawing>
          <wp:inline distT="0" distB="0" distL="0" distR="0" wp14:anchorId="61786BE4" wp14:editId="14227725">
            <wp:extent cx="6358255" cy="3040777"/>
            <wp:effectExtent l="19050" t="19050" r="23495" b="26670"/>
            <wp:docPr id="206071133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11336" name="Picture 1"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365589" cy="3044284"/>
                    </a:xfrm>
                    <a:prstGeom prst="rect">
                      <a:avLst/>
                    </a:prstGeom>
                    <a:ln>
                      <a:solidFill>
                        <a:schemeClr val="tx1"/>
                      </a:solidFill>
                    </a:ln>
                  </pic:spPr>
                </pic:pic>
              </a:graphicData>
            </a:graphic>
          </wp:inline>
        </w:drawing>
      </w:r>
    </w:p>
    <w:p w14:paraId="334D573F" w14:textId="047FFB68" w:rsidR="00E3127F" w:rsidRDefault="00E3127F" w:rsidP="008561D2">
      <w:pPr>
        <w:pStyle w:val="ListParagraph"/>
      </w:pPr>
    </w:p>
    <w:p w14:paraId="35D6D43A" w14:textId="77777777" w:rsidR="00E3127F" w:rsidRDefault="00E3127F" w:rsidP="008561D2">
      <w:pPr>
        <w:pStyle w:val="ListParagraph"/>
        <w:sectPr w:rsidR="00E3127F" w:rsidSect="006E3BD3">
          <w:pgSz w:w="12240" w:h="15840"/>
          <w:pgMar w:top="720" w:right="720" w:bottom="1080" w:left="720" w:header="720" w:footer="720" w:gutter="0"/>
          <w:cols w:space="720"/>
          <w:docGrid w:linePitch="360"/>
        </w:sectPr>
      </w:pPr>
    </w:p>
    <w:p w14:paraId="7D5B4071" w14:textId="71D96985" w:rsidR="00E3127F" w:rsidRDefault="00E3127F" w:rsidP="00E3127F">
      <w:pPr>
        <w:pStyle w:val="ListParagraph"/>
        <w:numPr>
          <w:ilvl w:val="0"/>
          <w:numId w:val="15"/>
        </w:numPr>
      </w:pPr>
      <w:r>
        <w:lastRenderedPageBreak/>
        <w:t>Four Examples of an Effective Rate Custom Function:</w:t>
      </w:r>
    </w:p>
    <w:p w14:paraId="3CB1F925" w14:textId="77777777" w:rsidR="00E3127F" w:rsidRPr="00E3127F" w:rsidRDefault="00E3127F" w:rsidP="00E3127F"/>
    <w:p w14:paraId="66B116FF" w14:textId="0DDB46FF" w:rsidR="00E3127F" w:rsidRDefault="00E3127F" w:rsidP="008561D2">
      <w:pPr>
        <w:pStyle w:val="ListParagraph"/>
      </w:pPr>
      <w:r>
        <w:rPr>
          <w:noProof/>
        </w:rPr>
        <w:drawing>
          <wp:inline distT="0" distB="0" distL="0" distR="0" wp14:anchorId="303F6048" wp14:editId="4ECEE2A3">
            <wp:extent cx="8622340" cy="3295650"/>
            <wp:effectExtent l="19050" t="19050" r="26670" b="19050"/>
            <wp:docPr id="1963418684"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18684" name="Picture 2"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8629223" cy="3298281"/>
                    </a:xfrm>
                    <a:prstGeom prst="rect">
                      <a:avLst/>
                    </a:prstGeom>
                    <a:ln>
                      <a:solidFill>
                        <a:schemeClr val="tx1"/>
                      </a:solidFill>
                    </a:ln>
                  </pic:spPr>
                </pic:pic>
              </a:graphicData>
            </a:graphic>
          </wp:inline>
        </w:drawing>
      </w:r>
    </w:p>
    <w:p w14:paraId="5352858B" w14:textId="7C680E29" w:rsidR="00E3127F" w:rsidRDefault="00E3127F" w:rsidP="008561D2">
      <w:pPr>
        <w:pStyle w:val="ListParagraph"/>
      </w:pPr>
    </w:p>
    <w:p w14:paraId="3EF43733" w14:textId="77777777" w:rsidR="00E3127F" w:rsidRDefault="00E3127F" w:rsidP="008561D2">
      <w:pPr>
        <w:pStyle w:val="ListParagraph"/>
      </w:pPr>
    </w:p>
    <w:p w14:paraId="7F946EB5" w14:textId="77777777" w:rsidR="00E3127F" w:rsidRDefault="00E3127F" w:rsidP="008561D2">
      <w:pPr>
        <w:pStyle w:val="ListParagraph"/>
        <w:sectPr w:rsidR="00E3127F" w:rsidSect="00E3127F">
          <w:pgSz w:w="15840" w:h="12240" w:orient="landscape"/>
          <w:pgMar w:top="720" w:right="720" w:bottom="1080" w:left="720" w:header="720" w:footer="720" w:gutter="0"/>
          <w:cols w:space="720"/>
          <w:docGrid w:linePitch="360"/>
        </w:sectPr>
      </w:pPr>
    </w:p>
    <w:p w14:paraId="3792FB5F" w14:textId="77777777" w:rsidR="00336BC0" w:rsidRPr="008561D2" w:rsidRDefault="00336BC0" w:rsidP="008561D2">
      <w:pPr>
        <w:pStyle w:val="Heading2"/>
      </w:pPr>
      <w:bookmarkStart w:id="25" w:name="_Toc129780098"/>
      <w:r w:rsidRPr="008561D2">
        <w:lastRenderedPageBreak/>
        <w:t>each and underscore</w:t>
      </w:r>
      <w:bookmarkEnd w:id="25"/>
    </w:p>
    <w:p w14:paraId="1CC240B5" w14:textId="77777777" w:rsidR="00336BC0" w:rsidRDefault="00336BC0" w:rsidP="00336BC0">
      <w:pPr>
        <w:pStyle w:val="ListParagraph"/>
        <w:numPr>
          <w:ilvl w:val="0"/>
          <w:numId w:val="15"/>
        </w:numPr>
      </w:pPr>
      <w:r>
        <w:t xml:space="preserve">each = syntactical shorthand for defining an unnamed function taking a single untyped variable named underscore </w:t>
      </w:r>
      <w:proofErr w:type="gramStart"/>
      <w:r>
        <w:t>_ .</w:t>
      </w:r>
      <w:proofErr w:type="gramEnd"/>
    </w:p>
    <w:p w14:paraId="63392762" w14:textId="43C4D08E" w:rsidR="00336BC0" w:rsidRDefault="00336BC0" w:rsidP="00336BC0">
      <w:pPr>
        <w:pStyle w:val="ListParagraph"/>
        <w:numPr>
          <w:ilvl w:val="0"/>
          <w:numId w:val="15"/>
        </w:numPr>
      </w:pPr>
      <w:r>
        <w:t xml:space="preserve">You can use each shorthand anywhere a </w:t>
      </w:r>
      <w:r w:rsidR="00234866">
        <w:t>function</w:t>
      </w:r>
      <w:r>
        <w:t xml:space="preserve"> can be declared.</w:t>
      </w:r>
    </w:p>
    <w:p w14:paraId="22A8CD52" w14:textId="77777777" w:rsidR="00336BC0" w:rsidRDefault="00336BC0" w:rsidP="00336BC0">
      <w:pPr>
        <w:pStyle w:val="ListParagraph"/>
        <w:numPr>
          <w:ilvl w:val="0"/>
          <w:numId w:val="15"/>
        </w:numPr>
      </w:pPr>
      <w:proofErr w:type="gramStart"/>
      <w:r>
        <w:t>each</w:t>
      </w:r>
      <w:proofErr w:type="gramEnd"/>
      <w:r>
        <w:t xml:space="preserve"> is often used to pass a function to an argument in another function, like </w:t>
      </w:r>
      <w:proofErr w:type="spellStart"/>
      <w:r>
        <w:t>Table.AddColumn</w:t>
      </w:r>
      <w:proofErr w:type="spellEnd"/>
      <w:r>
        <w:t>.</w:t>
      </w:r>
    </w:p>
    <w:p w14:paraId="40D979C9" w14:textId="17EA821D" w:rsidR="00336BC0" w:rsidRDefault="00336BC0" w:rsidP="00336BC0">
      <w:pPr>
        <w:pStyle w:val="ListParagraph"/>
        <w:numPr>
          <w:ilvl w:val="0"/>
          <w:numId w:val="15"/>
        </w:numPr>
      </w:pPr>
      <w:r>
        <w:t xml:space="preserve">each can be thought of as "allowing you to make a calculation </w:t>
      </w:r>
      <w:r w:rsidR="009B5481">
        <w:t>i</w:t>
      </w:r>
      <w:r>
        <w:t>n each row of a table or list.</w:t>
      </w:r>
    </w:p>
    <w:p w14:paraId="1A8E4916" w14:textId="2F3682BE" w:rsidR="007741AF" w:rsidRDefault="007741AF" w:rsidP="00336BC0">
      <w:pPr>
        <w:pStyle w:val="ListParagraph"/>
        <w:numPr>
          <w:ilvl w:val="0"/>
          <w:numId w:val="15"/>
        </w:numPr>
      </w:pPr>
      <w:r>
        <w:t xml:space="preserve">The Underscore </w:t>
      </w:r>
      <w:proofErr w:type="gramStart"/>
      <w:r>
        <w:t>( _</w:t>
      </w:r>
      <w:proofErr w:type="gramEnd"/>
      <w:r>
        <w:t xml:space="preserve"> ) can be thought of as extracting everything from the row the function is working in.</w:t>
      </w:r>
    </w:p>
    <w:p w14:paraId="7221FA4B" w14:textId="28D827D4" w:rsidR="00336BC0" w:rsidRDefault="00336BC0" w:rsidP="00336BC0">
      <w:pPr>
        <w:pStyle w:val="ListParagraph"/>
        <w:numPr>
          <w:ilvl w:val="0"/>
          <w:numId w:val="15"/>
        </w:numPr>
      </w:pPr>
      <w:r>
        <w:t xml:space="preserve">Examples of equivalent </w:t>
      </w:r>
      <w:r w:rsidR="002E0FE5">
        <w:t xml:space="preserve">Custom Functions </w:t>
      </w:r>
      <w:r>
        <w:t>with different syntax:</w:t>
      </w:r>
      <w:r w:rsidR="00534DF2">
        <w:br/>
      </w:r>
    </w:p>
    <w:p w14:paraId="7E556742" w14:textId="548583B4" w:rsidR="00534DF2" w:rsidRDefault="00534DF2" w:rsidP="00534DF2">
      <w:pPr>
        <w:pStyle w:val="ListParagraph"/>
        <w:numPr>
          <w:ilvl w:val="1"/>
          <w:numId w:val="15"/>
        </w:numPr>
      </w:pPr>
      <w:r>
        <w:t xml:space="preserve">= </w:t>
      </w:r>
      <w:proofErr w:type="spellStart"/>
      <w:r>
        <w:t>Table.SelectRows</w:t>
      </w:r>
      <w:proofErr w:type="spellEnd"/>
      <w:r>
        <w:t>(Source, each [</w:t>
      </w:r>
      <w:proofErr w:type="spellStart"/>
      <w:r>
        <w:t>TypeDay</w:t>
      </w:r>
      <w:proofErr w:type="spellEnd"/>
      <w:r>
        <w:t>] = "Workday")</w:t>
      </w:r>
      <w:r>
        <w:br/>
      </w:r>
    </w:p>
    <w:p w14:paraId="2D67583F" w14:textId="1F71D293" w:rsidR="00534DF2" w:rsidRDefault="00534DF2" w:rsidP="00534DF2">
      <w:pPr>
        <w:pStyle w:val="ListParagraph"/>
        <w:numPr>
          <w:ilvl w:val="1"/>
          <w:numId w:val="15"/>
        </w:numPr>
      </w:pPr>
      <w:r>
        <w:t xml:space="preserve">= </w:t>
      </w:r>
      <w:proofErr w:type="spellStart"/>
      <w:r>
        <w:t>Table.SelectRows</w:t>
      </w:r>
      <w:proofErr w:type="spellEnd"/>
      <w:r>
        <w:t>(Source, (_) =&gt; _[</w:t>
      </w:r>
      <w:proofErr w:type="spellStart"/>
      <w:r>
        <w:t>TypeDay</w:t>
      </w:r>
      <w:proofErr w:type="spellEnd"/>
      <w:r>
        <w:t>] = "Workday")</w:t>
      </w:r>
      <w:r>
        <w:br/>
      </w:r>
    </w:p>
    <w:p w14:paraId="2D9FB096" w14:textId="74A55615" w:rsidR="00534DF2" w:rsidRDefault="00534DF2" w:rsidP="00534DF2">
      <w:pPr>
        <w:pStyle w:val="ListParagraph"/>
        <w:numPr>
          <w:ilvl w:val="1"/>
          <w:numId w:val="15"/>
        </w:numPr>
      </w:pPr>
      <w:r>
        <w:t xml:space="preserve">= </w:t>
      </w:r>
      <w:proofErr w:type="spellStart"/>
      <w:r>
        <w:t>Table.SelectRows</w:t>
      </w:r>
      <w:proofErr w:type="spellEnd"/>
      <w:r>
        <w:t>(Source, (x) =&gt; x[</w:t>
      </w:r>
      <w:proofErr w:type="spellStart"/>
      <w:r>
        <w:t>TypeDay</w:t>
      </w:r>
      <w:proofErr w:type="spellEnd"/>
      <w:r>
        <w:t>] = "Workday")</w:t>
      </w:r>
    </w:p>
    <w:p w14:paraId="7E7B57A7" w14:textId="0FEC98D9" w:rsidR="00E3127F" w:rsidRDefault="00E3127F" w:rsidP="00E3127F">
      <w:pPr>
        <w:pStyle w:val="ListParagraph"/>
        <w:numPr>
          <w:ilvl w:val="0"/>
          <w:numId w:val="15"/>
        </w:numPr>
      </w:pPr>
      <w:r>
        <w:t>Examples of equivalent Custom Functions with different syntax to extract a record from a table in a Custom Column:</w:t>
      </w:r>
      <w:r>
        <w:br/>
      </w:r>
    </w:p>
    <w:p w14:paraId="02B07ACD" w14:textId="22D4A062" w:rsidR="004D68B1" w:rsidRDefault="004D68B1" w:rsidP="004D68B1">
      <w:pPr>
        <w:pStyle w:val="ListParagraph"/>
        <w:numPr>
          <w:ilvl w:val="1"/>
          <w:numId w:val="15"/>
        </w:numPr>
      </w:pPr>
      <w:r w:rsidRPr="004D68B1">
        <w:t xml:space="preserve">= </w:t>
      </w:r>
      <w:proofErr w:type="spellStart"/>
      <w:r w:rsidRPr="004D68B1">
        <w:t>Table.AddColumn</w:t>
      </w:r>
      <w:proofErr w:type="spellEnd"/>
      <w:r w:rsidRPr="004D68B1">
        <w:t>(</w:t>
      </w:r>
      <w:proofErr w:type="spellStart"/>
      <w:r w:rsidRPr="004D68B1">
        <w:t>CustomFunction</w:t>
      </w:r>
      <w:proofErr w:type="spellEnd"/>
      <w:r w:rsidRPr="004D68B1">
        <w:t>, "Custom", each _)</w:t>
      </w:r>
    </w:p>
    <w:p w14:paraId="52199D60" w14:textId="5E326229" w:rsidR="004D68B1" w:rsidRDefault="004D68B1" w:rsidP="004D68B1">
      <w:pPr>
        <w:pStyle w:val="ListParagraph"/>
        <w:numPr>
          <w:ilvl w:val="1"/>
          <w:numId w:val="15"/>
        </w:numPr>
      </w:pPr>
      <w:r w:rsidRPr="004D68B1">
        <w:t xml:space="preserve">= </w:t>
      </w:r>
      <w:proofErr w:type="spellStart"/>
      <w:r w:rsidRPr="004D68B1">
        <w:t>Table.AddColumn</w:t>
      </w:r>
      <w:proofErr w:type="spellEnd"/>
      <w:r w:rsidRPr="004D68B1">
        <w:t>(</w:t>
      </w:r>
      <w:proofErr w:type="spellStart"/>
      <w:r w:rsidRPr="004D68B1">
        <w:t>CustomFunction</w:t>
      </w:r>
      <w:proofErr w:type="spellEnd"/>
      <w:r w:rsidRPr="004D68B1">
        <w:t>, "Custom", (_) =&gt; _)</w:t>
      </w:r>
    </w:p>
    <w:p w14:paraId="4DECA88B" w14:textId="7C022709" w:rsidR="004D68B1" w:rsidRDefault="004D68B1" w:rsidP="004D68B1">
      <w:pPr>
        <w:pStyle w:val="ListParagraph"/>
        <w:numPr>
          <w:ilvl w:val="1"/>
          <w:numId w:val="15"/>
        </w:numPr>
      </w:pPr>
      <w:r w:rsidRPr="004D68B1">
        <w:t xml:space="preserve">= </w:t>
      </w:r>
      <w:proofErr w:type="spellStart"/>
      <w:r w:rsidRPr="004D68B1">
        <w:t>Table.AddColumn</w:t>
      </w:r>
      <w:proofErr w:type="spellEnd"/>
      <w:r w:rsidRPr="004D68B1">
        <w:t>(</w:t>
      </w:r>
      <w:proofErr w:type="spellStart"/>
      <w:r w:rsidRPr="004D68B1">
        <w:t>CustomFunction</w:t>
      </w:r>
      <w:proofErr w:type="spellEnd"/>
      <w:r w:rsidRPr="004D68B1">
        <w:t>, "Custom", (Record) =&gt; Record)</w:t>
      </w:r>
    </w:p>
    <w:p w14:paraId="79A0904F" w14:textId="31ACD584" w:rsidR="004D68B1" w:rsidRDefault="004D68B1" w:rsidP="004D68B1">
      <w:r>
        <w:t>Here is picture of advanced editor with above examples of the different syntax available for Custom Functions:</w:t>
      </w:r>
    </w:p>
    <w:p w14:paraId="530D95BA" w14:textId="506D539C" w:rsidR="004D68B1" w:rsidRDefault="004D68B1" w:rsidP="004D68B1">
      <w:r>
        <w:rPr>
          <w:noProof/>
        </w:rPr>
        <w:drawing>
          <wp:inline distT="0" distB="0" distL="0" distR="0" wp14:anchorId="0D2D7119" wp14:editId="28FD1A29">
            <wp:extent cx="6858000" cy="3850005"/>
            <wp:effectExtent l="19050" t="19050" r="19050" b="17145"/>
            <wp:docPr id="892644187"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44187" name="Picture 3" descr="Graphical user interface, text, application,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858000" cy="3850005"/>
                    </a:xfrm>
                    <a:prstGeom prst="rect">
                      <a:avLst/>
                    </a:prstGeom>
                    <a:ln>
                      <a:solidFill>
                        <a:schemeClr val="tx1"/>
                      </a:solidFill>
                    </a:ln>
                  </pic:spPr>
                </pic:pic>
              </a:graphicData>
            </a:graphic>
          </wp:inline>
        </w:drawing>
      </w:r>
    </w:p>
    <w:p w14:paraId="6CCC3705" w14:textId="77777777" w:rsidR="004D68B1" w:rsidRDefault="004D68B1" w:rsidP="004D68B1"/>
    <w:sectPr w:rsidR="004D68B1" w:rsidSect="006E3BD3">
      <w:pgSz w:w="12240" w:h="15840"/>
      <w:pgMar w:top="720" w:right="720" w:bottom="108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F86A4" w14:textId="77777777" w:rsidR="000761B0" w:rsidRDefault="000761B0" w:rsidP="00F649CF">
      <w:pPr>
        <w:spacing w:after="0" w:line="240" w:lineRule="auto"/>
      </w:pPr>
      <w:r>
        <w:separator/>
      </w:r>
    </w:p>
  </w:endnote>
  <w:endnote w:type="continuationSeparator" w:id="0">
    <w:p w14:paraId="7A99ABAA" w14:textId="77777777" w:rsidR="000761B0" w:rsidRDefault="000761B0" w:rsidP="00F64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72D27" w14:textId="5588122B" w:rsidR="002C30EB" w:rsidRDefault="002C30EB" w:rsidP="00F649CF">
    <w:pPr>
      <w:pStyle w:val="Footer"/>
      <w:jc w:val="center"/>
    </w:pP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EA818" w14:textId="77777777" w:rsidR="000761B0" w:rsidRDefault="000761B0" w:rsidP="00F649CF">
      <w:pPr>
        <w:spacing w:after="0" w:line="240" w:lineRule="auto"/>
      </w:pPr>
      <w:r>
        <w:separator/>
      </w:r>
    </w:p>
  </w:footnote>
  <w:footnote w:type="continuationSeparator" w:id="0">
    <w:p w14:paraId="6A2409EA" w14:textId="77777777" w:rsidR="000761B0" w:rsidRDefault="000761B0" w:rsidP="00F64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35403"/>
    <w:multiLevelType w:val="hybridMultilevel"/>
    <w:tmpl w:val="91E0E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1E554E"/>
    <w:multiLevelType w:val="hybridMultilevel"/>
    <w:tmpl w:val="C9DA5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2B52D2"/>
    <w:multiLevelType w:val="hybridMultilevel"/>
    <w:tmpl w:val="93A0ECF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20E2811"/>
    <w:multiLevelType w:val="hybridMultilevel"/>
    <w:tmpl w:val="B1C67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6E3D79"/>
    <w:multiLevelType w:val="hybridMultilevel"/>
    <w:tmpl w:val="8E8288D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104E9F"/>
    <w:multiLevelType w:val="hybridMultilevel"/>
    <w:tmpl w:val="CD68B2B6"/>
    <w:lvl w:ilvl="0" w:tplc="885EED32">
      <w:start w:val="1"/>
      <w:numFmt w:val="bullet"/>
      <w:lvlText w:val=""/>
      <w:lvlJc w:val="left"/>
      <w:pPr>
        <w:ind w:left="720" w:hanging="360"/>
      </w:pPr>
      <w:rPr>
        <w:rFonts w:ascii="Symbol" w:hAnsi="Symbol" w:hint="default"/>
      </w:rPr>
    </w:lvl>
    <w:lvl w:ilvl="1" w:tplc="885EED3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087364"/>
    <w:multiLevelType w:val="hybridMultilevel"/>
    <w:tmpl w:val="5836638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B816D2"/>
    <w:multiLevelType w:val="hybridMultilevel"/>
    <w:tmpl w:val="3E34A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E05D75"/>
    <w:multiLevelType w:val="hybridMultilevel"/>
    <w:tmpl w:val="4886B0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AD7628"/>
    <w:multiLevelType w:val="hybridMultilevel"/>
    <w:tmpl w:val="3D9011F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3FF523C"/>
    <w:multiLevelType w:val="hybridMultilevel"/>
    <w:tmpl w:val="CA56D4C8"/>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72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9174C2C"/>
    <w:multiLevelType w:val="hybridMultilevel"/>
    <w:tmpl w:val="DE9EF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BA4D38"/>
    <w:multiLevelType w:val="hybridMultilevel"/>
    <w:tmpl w:val="642EB446"/>
    <w:lvl w:ilvl="0" w:tplc="885EED32">
      <w:start w:val="1"/>
      <w:numFmt w:val="bullet"/>
      <w:lvlText w:val=""/>
      <w:lvlJc w:val="left"/>
      <w:pPr>
        <w:ind w:left="720" w:hanging="360"/>
      </w:pPr>
      <w:rPr>
        <w:rFonts w:ascii="Symbol" w:hAnsi="Symbol" w:hint="default"/>
      </w:rPr>
    </w:lvl>
    <w:lvl w:ilvl="1" w:tplc="04090011">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757CD4"/>
    <w:multiLevelType w:val="hybridMultilevel"/>
    <w:tmpl w:val="644E97F6"/>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92A6CB3"/>
    <w:multiLevelType w:val="hybridMultilevel"/>
    <w:tmpl w:val="B36E0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316590"/>
    <w:multiLevelType w:val="hybridMultilevel"/>
    <w:tmpl w:val="4BD6E88A"/>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86FCE12C">
      <w:start w:val="1"/>
      <w:numFmt w:val="decimal"/>
      <w:lvlText w:val="%4)"/>
      <w:lvlJc w:val="left"/>
      <w:pPr>
        <w:ind w:left="2880" w:hanging="360"/>
      </w:pPr>
      <w:rPr>
        <w:rFont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F26302B"/>
    <w:multiLevelType w:val="hybridMultilevel"/>
    <w:tmpl w:val="4A8E8A54"/>
    <w:lvl w:ilvl="0" w:tplc="885EED32">
      <w:start w:val="1"/>
      <w:numFmt w:val="bullet"/>
      <w:lvlText w:val=""/>
      <w:lvlJc w:val="left"/>
      <w:pPr>
        <w:ind w:left="720" w:hanging="360"/>
      </w:pPr>
      <w:rPr>
        <w:rFonts w:ascii="Symbol" w:hAnsi="Symbol" w:hint="default"/>
      </w:rPr>
    </w:lvl>
    <w:lvl w:ilvl="1" w:tplc="885EED3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758148">
    <w:abstractNumId w:val="13"/>
  </w:num>
  <w:num w:numId="2" w16cid:durableId="137769587">
    <w:abstractNumId w:val="16"/>
  </w:num>
  <w:num w:numId="3" w16cid:durableId="499467395">
    <w:abstractNumId w:val="5"/>
  </w:num>
  <w:num w:numId="4" w16cid:durableId="629436673">
    <w:abstractNumId w:val="12"/>
  </w:num>
  <w:num w:numId="5" w16cid:durableId="2023704365">
    <w:abstractNumId w:val="9"/>
  </w:num>
  <w:num w:numId="6" w16cid:durableId="1691562959">
    <w:abstractNumId w:val="11"/>
  </w:num>
  <w:num w:numId="7" w16cid:durableId="2126534796">
    <w:abstractNumId w:val="2"/>
  </w:num>
  <w:num w:numId="8" w16cid:durableId="1525753935">
    <w:abstractNumId w:val="0"/>
  </w:num>
  <w:num w:numId="9" w16cid:durableId="2105807439">
    <w:abstractNumId w:val="3"/>
  </w:num>
  <w:num w:numId="10" w16cid:durableId="236788736">
    <w:abstractNumId w:val="10"/>
  </w:num>
  <w:num w:numId="11" w16cid:durableId="117065636">
    <w:abstractNumId w:val="15"/>
  </w:num>
  <w:num w:numId="12" w16cid:durableId="2093038960">
    <w:abstractNumId w:val="7"/>
  </w:num>
  <w:num w:numId="13" w16cid:durableId="78675683">
    <w:abstractNumId w:val="4"/>
  </w:num>
  <w:num w:numId="14" w16cid:durableId="1140657517">
    <w:abstractNumId w:val="8"/>
  </w:num>
  <w:num w:numId="15" w16cid:durableId="555748526">
    <w:abstractNumId w:val="6"/>
  </w:num>
  <w:num w:numId="16" w16cid:durableId="284701999">
    <w:abstractNumId w:val="1"/>
  </w:num>
  <w:num w:numId="17" w16cid:durableId="1432553217">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57B"/>
    <w:rsid w:val="000029E6"/>
    <w:rsid w:val="0000691E"/>
    <w:rsid w:val="00007252"/>
    <w:rsid w:val="000073F8"/>
    <w:rsid w:val="00020048"/>
    <w:rsid w:val="0002225B"/>
    <w:rsid w:val="000233BE"/>
    <w:rsid w:val="000269A0"/>
    <w:rsid w:val="000320BB"/>
    <w:rsid w:val="00035FC8"/>
    <w:rsid w:val="0004391A"/>
    <w:rsid w:val="0004640B"/>
    <w:rsid w:val="000477F6"/>
    <w:rsid w:val="00052061"/>
    <w:rsid w:val="00053A0F"/>
    <w:rsid w:val="000546EC"/>
    <w:rsid w:val="00054D6B"/>
    <w:rsid w:val="0005562E"/>
    <w:rsid w:val="000619A5"/>
    <w:rsid w:val="00067FD2"/>
    <w:rsid w:val="00071580"/>
    <w:rsid w:val="000761B0"/>
    <w:rsid w:val="000765EF"/>
    <w:rsid w:val="00076886"/>
    <w:rsid w:val="00083212"/>
    <w:rsid w:val="0008377C"/>
    <w:rsid w:val="00085B65"/>
    <w:rsid w:val="00087765"/>
    <w:rsid w:val="000968A9"/>
    <w:rsid w:val="00097A7E"/>
    <w:rsid w:val="000A0E5C"/>
    <w:rsid w:val="000B12B4"/>
    <w:rsid w:val="000B1FEB"/>
    <w:rsid w:val="000B4477"/>
    <w:rsid w:val="000B4DE7"/>
    <w:rsid w:val="000C421E"/>
    <w:rsid w:val="000C6EC1"/>
    <w:rsid w:val="000C72FF"/>
    <w:rsid w:val="000D4E03"/>
    <w:rsid w:val="000D4FE1"/>
    <w:rsid w:val="000E07C7"/>
    <w:rsid w:val="000E4B0B"/>
    <w:rsid w:val="000E4F54"/>
    <w:rsid w:val="000E4F56"/>
    <w:rsid w:val="000F1B47"/>
    <w:rsid w:val="000F60ED"/>
    <w:rsid w:val="0010144E"/>
    <w:rsid w:val="00103C9A"/>
    <w:rsid w:val="001041A8"/>
    <w:rsid w:val="00104613"/>
    <w:rsid w:val="00106049"/>
    <w:rsid w:val="00111374"/>
    <w:rsid w:val="00112202"/>
    <w:rsid w:val="00116956"/>
    <w:rsid w:val="0012521B"/>
    <w:rsid w:val="001320F1"/>
    <w:rsid w:val="00133786"/>
    <w:rsid w:val="0013768C"/>
    <w:rsid w:val="00137961"/>
    <w:rsid w:val="00145229"/>
    <w:rsid w:val="00162B2E"/>
    <w:rsid w:val="00165563"/>
    <w:rsid w:val="00167A2F"/>
    <w:rsid w:val="00187382"/>
    <w:rsid w:val="0019557F"/>
    <w:rsid w:val="00195F39"/>
    <w:rsid w:val="00197620"/>
    <w:rsid w:val="001B0C22"/>
    <w:rsid w:val="001C0D65"/>
    <w:rsid w:val="001C76F3"/>
    <w:rsid w:val="001D75FF"/>
    <w:rsid w:val="001D7CD4"/>
    <w:rsid w:val="001E1D29"/>
    <w:rsid w:val="001E266E"/>
    <w:rsid w:val="001E42BC"/>
    <w:rsid w:val="001F12BA"/>
    <w:rsid w:val="001F1A46"/>
    <w:rsid w:val="001F1AC9"/>
    <w:rsid w:val="001F3144"/>
    <w:rsid w:val="001F386F"/>
    <w:rsid w:val="001F6754"/>
    <w:rsid w:val="002028BF"/>
    <w:rsid w:val="00204CA3"/>
    <w:rsid w:val="00205F14"/>
    <w:rsid w:val="00207E52"/>
    <w:rsid w:val="00210A68"/>
    <w:rsid w:val="00213688"/>
    <w:rsid w:val="00220CF7"/>
    <w:rsid w:val="00221711"/>
    <w:rsid w:val="00223CCF"/>
    <w:rsid w:val="00233DA6"/>
    <w:rsid w:val="00234866"/>
    <w:rsid w:val="00241F44"/>
    <w:rsid w:val="0024667A"/>
    <w:rsid w:val="00246A5F"/>
    <w:rsid w:val="00247840"/>
    <w:rsid w:val="00247F51"/>
    <w:rsid w:val="00252E7B"/>
    <w:rsid w:val="002608C3"/>
    <w:rsid w:val="00260EC1"/>
    <w:rsid w:val="00260F6C"/>
    <w:rsid w:val="00261F75"/>
    <w:rsid w:val="002634BE"/>
    <w:rsid w:val="00263C19"/>
    <w:rsid w:val="0026652B"/>
    <w:rsid w:val="00267A41"/>
    <w:rsid w:val="00271C24"/>
    <w:rsid w:val="0027771D"/>
    <w:rsid w:val="00283FB0"/>
    <w:rsid w:val="0028669C"/>
    <w:rsid w:val="00286B5B"/>
    <w:rsid w:val="0028745B"/>
    <w:rsid w:val="00293A68"/>
    <w:rsid w:val="002978BC"/>
    <w:rsid w:val="002A4C3C"/>
    <w:rsid w:val="002A579B"/>
    <w:rsid w:val="002B3326"/>
    <w:rsid w:val="002C0812"/>
    <w:rsid w:val="002C30EB"/>
    <w:rsid w:val="002D5085"/>
    <w:rsid w:val="002E0FE5"/>
    <w:rsid w:val="002E39CD"/>
    <w:rsid w:val="002E5BF8"/>
    <w:rsid w:val="002F2F67"/>
    <w:rsid w:val="002F2FE1"/>
    <w:rsid w:val="00302121"/>
    <w:rsid w:val="00302134"/>
    <w:rsid w:val="003133B7"/>
    <w:rsid w:val="00313F3B"/>
    <w:rsid w:val="003269F6"/>
    <w:rsid w:val="0033150F"/>
    <w:rsid w:val="003350E9"/>
    <w:rsid w:val="00336BAF"/>
    <w:rsid w:val="00336BC0"/>
    <w:rsid w:val="0034278C"/>
    <w:rsid w:val="0034665B"/>
    <w:rsid w:val="0035124A"/>
    <w:rsid w:val="00352A36"/>
    <w:rsid w:val="0036201F"/>
    <w:rsid w:val="00364041"/>
    <w:rsid w:val="00365DBE"/>
    <w:rsid w:val="0037640F"/>
    <w:rsid w:val="00384976"/>
    <w:rsid w:val="00387239"/>
    <w:rsid w:val="003877BF"/>
    <w:rsid w:val="00387CCC"/>
    <w:rsid w:val="0039378A"/>
    <w:rsid w:val="0039625B"/>
    <w:rsid w:val="00396C04"/>
    <w:rsid w:val="003A05DA"/>
    <w:rsid w:val="003A7FF0"/>
    <w:rsid w:val="003B11BD"/>
    <w:rsid w:val="003B2CCB"/>
    <w:rsid w:val="003B3612"/>
    <w:rsid w:val="003B4480"/>
    <w:rsid w:val="003B6A1B"/>
    <w:rsid w:val="003B6CC5"/>
    <w:rsid w:val="003C0D28"/>
    <w:rsid w:val="003C4ECD"/>
    <w:rsid w:val="003C76B1"/>
    <w:rsid w:val="003D0286"/>
    <w:rsid w:val="003D0BAF"/>
    <w:rsid w:val="003D1B15"/>
    <w:rsid w:val="003D1B29"/>
    <w:rsid w:val="003D446C"/>
    <w:rsid w:val="003D4F62"/>
    <w:rsid w:val="003F09E5"/>
    <w:rsid w:val="003F439C"/>
    <w:rsid w:val="003F4E8F"/>
    <w:rsid w:val="00407327"/>
    <w:rsid w:val="004074BB"/>
    <w:rsid w:val="0041117B"/>
    <w:rsid w:val="0041519F"/>
    <w:rsid w:val="004321E6"/>
    <w:rsid w:val="00432C3E"/>
    <w:rsid w:val="00433C86"/>
    <w:rsid w:val="0043547D"/>
    <w:rsid w:val="00443EF8"/>
    <w:rsid w:val="00447C35"/>
    <w:rsid w:val="0045242B"/>
    <w:rsid w:val="00454F0D"/>
    <w:rsid w:val="004564B4"/>
    <w:rsid w:val="00457D47"/>
    <w:rsid w:val="00466D41"/>
    <w:rsid w:val="00467F7E"/>
    <w:rsid w:val="0047376C"/>
    <w:rsid w:val="00473A11"/>
    <w:rsid w:val="0047648A"/>
    <w:rsid w:val="00481AB8"/>
    <w:rsid w:val="004829A0"/>
    <w:rsid w:val="00482D1C"/>
    <w:rsid w:val="00483A5D"/>
    <w:rsid w:val="004A0240"/>
    <w:rsid w:val="004A3782"/>
    <w:rsid w:val="004A5149"/>
    <w:rsid w:val="004B308B"/>
    <w:rsid w:val="004B6492"/>
    <w:rsid w:val="004C0948"/>
    <w:rsid w:val="004C270B"/>
    <w:rsid w:val="004C5EC7"/>
    <w:rsid w:val="004C78AF"/>
    <w:rsid w:val="004D1A95"/>
    <w:rsid w:val="004D3DE3"/>
    <w:rsid w:val="004D4102"/>
    <w:rsid w:val="004D4355"/>
    <w:rsid w:val="004D44B0"/>
    <w:rsid w:val="004D56F3"/>
    <w:rsid w:val="004D5866"/>
    <w:rsid w:val="004D68B1"/>
    <w:rsid w:val="004E0AA9"/>
    <w:rsid w:val="004E65DA"/>
    <w:rsid w:val="004E7D50"/>
    <w:rsid w:val="004F04D2"/>
    <w:rsid w:val="004F1682"/>
    <w:rsid w:val="004F3FFE"/>
    <w:rsid w:val="004F4955"/>
    <w:rsid w:val="00502CDC"/>
    <w:rsid w:val="005046E8"/>
    <w:rsid w:val="00513E97"/>
    <w:rsid w:val="005210EB"/>
    <w:rsid w:val="00534DF2"/>
    <w:rsid w:val="0053557A"/>
    <w:rsid w:val="00551024"/>
    <w:rsid w:val="005528AF"/>
    <w:rsid w:val="00553077"/>
    <w:rsid w:val="005536E7"/>
    <w:rsid w:val="0055434B"/>
    <w:rsid w:val="00555158"/>
    <w:rsid w:val="005664EB"/>
    <w:rsid w:val="00567757"/>
    <w:rsid w:val="0057017B"/>
    <w:rsid w:val="005722AE"/>
    <w:rsid w:val="00577BF8"/>
    <w:rsid w:val="0058200E"/>
    <w:rsid w:val="00586B30"/>
    <w:rsid w:val="0059297D"/>
    <w:rsid w:val="005A0884"/>
    <w:rsid w:val="005A10D1"/>
    <w:rsid w:val="005B3386"/>
    <w:rsid w:val="005B5A30"/>
    <w:rsid w:val="005B5FC9"/>
    <w:rsid w:val="005B6EFD"/>
    <w:rsid w:val="005D72F4"/>
    <w:rsid w:val="005D7973"/>
    <w:rsid w:val="005D7A1F"/>
    <w:rsid w:val="005E07FA"/>
    <w:rsid w:val="005E0C99"/>
    <w:rsid w:val="005E16A3"/>
    <w:rsid w:val="005F53B0"/>
    <w:rsid w:val="00610FF4"/>
    <w:rsid w:val="00611708"/>
    <w:rsid w:val="00615F91"/>
    <w:rsid w:val="006200B9"/>
    <w:rsid w:val="00626496"/>
    <w:rsid w:val="00630E9F"/>
    <w:rsid w:val="006367B0"/>
    <w:rsid w:val="00636C96"/>
    <w:rsid w:val="00640308"/>
    <w:rsid w:val="00643A19"/>
    <w:rsid w:val="00647021"/>
    <w:rsid w:val="006539A5"/>
    <w:rsid w:val="006566F6"/>
    <w:rsid w:val="00656AB2"/>
    <w:rsid w:val="00657630"/>
    <w:rsid w:val="00662FCE"/>
    <w:rsid w:val="00663079"/>
    <w:rsid w:val="00665D67"/>
    <w:rsid w:val="00673BF8"/>
    <w:rsid w:val="0067414C"/>
    <w:rsid w:val="00675383"/>
    <w:rsid w:val="00675711"/>
    <w:rsid w:val="00680BAA"/>
    <w:rsid w:val="00686D1D"/>
    <w:rsid w:val="00687D1A"/>
    <w:rsid w:val="0069792E"/>
    <w:rsid w:val="006A069B"/>
    <w:rsid w:val="006A326F"/>
    <w:rsid w:val="006A5F3C"/>
    <w:rsid w:val="006B1AB9"/>
    <w:rsid w:val="006B52C3"/>
    <w:rsid w:val="006C2F08"/>
    <w:rsid w:val="006C47D7"/>
    <w:rsid w:val="006D6F14"/>
    <w:rsid w:val="006E3BD3"/>
    <w:rsid w:val="006E5383"/>
    <w:rsid w:val="006F03DB"/>
    <w:rsid w:val="006F0D85"/>
    <w:rsid w:val="006F4434"/>
    <w:rsid w:val="006F47B5"/>
    <w:rsid w:val="006F6914"/>
    <w:rsid w:val="007032DC"/>
    <w:rsid w:val="00703A3A"/>
    <w:rsid w:val="00703EF4"/>
    <w:rsid w:val="00706385"/>
    <w:rsid w:val="007226C5"/>
    <w:rsid w:val="00726AAC"/>
    <w:rsid w:val="007345FF"/>
    <w:rsid w:val="00737D94"/>
    <w:rsid w:val="00742939"/>
    <w:rsid w:val="0075390F"/>
    <w:rsid w:val="007550DB"/>
    <w:rsid w:val="007563CE"/>
    <w:rsid w:val="007603F4"/>
    <w:rsid w:val="00763171"/>
    <w:rsid w:val="007706A8"/>
    <w:rsid w:val="007717C6"/>
    <w:rsid w:val="007741AF"/>
    <w:rsid w:val="0077664A"/>
    <w:rsid w:val="007828CA"/>
    <w:rsid w:val="00783565"/>
    <w:rsid w:val="00787DF4"/>
    <w:rsid w:val="0079004F"/>
    <w:rsid w:val="0079061A"/>
    <w:rsid w:val="00794FD5"/>
    <w:rsid w:val="007A3EB7"/>
    <w:rsid w:val="007A43CB"/>
    <w:rsid w:val="007B14D8"/>
    <w:rsid w:val="007B3263"/>
    <w:rsid w:val="007C0ADB"/>
    <w:rsid w:val="007C252D"/>
    <w:rsid w:val="007C4C4B"/>
    <w:rsid w:val="007D0D7B"/>
    <w:rsid w:val="007D3D82"/>
    <w:rsid w:val="007D5564"/>
    <w:rsid w:val="007D798A"/>
    <w:rsid w:val="007E38C8"/>
    <w:rsid w:val="007E52AF"/>
    <w:rsid w:val="007E5907"/>
    <w:rsid w:val="007F0CFD"/>
    <w:rsid w:val="007F2083"/>
    <w:rsid w:val="007F3364"/>
    <w:rsid w:val="007F3747"/>
    <w:rsid w:val="00801192"/>
    <w:rsid w:val="00801499"/>
    <w:rsid w:val="00802C9B"/>
    <w:rsid w:val="00802F3C"/>
    <w:rsid w:val="008106DB"/>
    <w:rsid w:val="008209A7"/>
    <w:rsid w:val="00821BA2"/>
    <w:rsid w:val="00825364"/>
    <w:rsid w:val="0082756E"/>
    <w:rsid w:val="00836A7F"/>
    <w:rsid w:val="0084112C"/>
    <w:rsid w:val="00841AC3"/>
    <w:rsid w:val="008449B0"/>
    <w:rsid w:val="0085048A"/>
    <w:rsid w:val="00851D05"/>
    <w:rsid w:val="00851D49"/>
    <w:rsid w:val="008520F0"/>
    <w:rsid w:val="00855B06"/>
    <w:rsid w:val="008561D2"/>
    <w:rsid w:val="00857493"/>
    <w:rsid w:val="00857FC0"/>
    <w:rsid w:val="00860FF7"/>
    <w:rsid w:val="00862AFD"/>
    <w:rsid w:val="008634F1"/>
    <w:rsid w:val="0087010F"/>
    <w:rsid w:val="008719EA"/>
    <w:rsid w:val="00873417"/>
    <w:rsid w:val="00873AE3"/>
    <w:rsid w:val="00876829"/>
    <w:rsid w:val="0088037E"/>
    <w:rsid w:val="008845D8"/>
    <w:rsid w:val="008933E6"/>
    <w:rsid w:val="008966E5"/>
    <w:rsid w:val="00896A36"/>
    <w:rsid w:val="00896AF8"/>
    <w:rsid w:val="00896E3B"/>
    <w:rsid w:val="008970EC"/>
    <w:rsid w:val="008978D0"/>
    <w:rsid w:val="00897EF5"/>
    <w:rsid w:val="008A0DDD"/>
    <w:rsid w:val="008A48D9"/>
    <w:rsid w:val="008A76E7"/>
    <w:rsid w:val="008A7B0B"/>
    <w:rsid w:val="008B5D2B"/>
    <w:rsid w:val="008B7F0E"/>
    <w:rsid w:val="008C03EF"/>
    <w:rsid w:val="008C4E51"/>
    <w:rsid w:val="008D386B"/>
    <w:rsid w:val="008E4081"/>
    <w:rsid w:val="008F053B"/>
    <w:rsid w:val="008F2721"/>
    <w:rsid w:val="008F5D77"/>
    <w:rsid w:val="008F6C2A"/>
    <w:rsid w:val="008F7D67"/>
    <w:rsid w:val="008F7F56"/>
    <w:rsid w:val="00902B71"/>
    <w:rsid w:val="009034BE"/>
    <w:rsid w:val="00905536"/>
    <w:rsid w:val="00906B88"/>
    <w:rsid w:val="009074C8"/>
    <w:rsid w:val="00907947"/>
    <w:rsid w:val="00910845"/>
    <w:rsid w:val="0091142A"/>
    <w:rsid w:val="00911D2C"/>
    <w:rsid w:val="009130EB"/>
    <w:rsid w:val="00920130"/>
    <w:rsid w:val="00925B87"/>
    <w:rsid w:val="009335C9"/>
    <w:rsid w:val="00940136"/>
    <w:rsid w:val="00943F8A"/>
    <w:rsid w:val="00945B0A"/>
    <w:rsid w:val="00945BFB"/>
    <w:rsid w:val="00945C65"/>
    <w:rsid w:val="00983A6D"/>
    <w:rsid w:val="00986E06"/>
    <w:rsid w:val="009904B3"/>
    <w:rsid w:val="00991B0D"/>
    <w:rsid w:val="0099238E"/>
    <w:rsid w:val="009A2C24"/>
    <w:rsid w:val="009A74D8"/>
    <w:rsid w:val="009A7B2E"/>
    <w:rsid w:val="009B24F9"/>
    <w:rsid w:val="009B5481"/>
    <w:rsid w:val="009C2C8C"/>
    <w:rsid w:val="009C37A1"/>
    <w:rsid w:val="009C4A6B"/>
    <w:rsid w:val="009C5879"/>
    <w:rsid w:val="009C705C"/>
    <w:rsid w:val="009E3288"/>
    <w:rsid w:val="009F0A89"/>
    <w:rsid w:val="009F7E56"/>
    <w:rsid w:val="00A2069D"/>
    <w:rsid w:val="00A2607A"/>
    <w:rsid w:val="00A26B4F"/>
    <w:rsid w:val="00A3215E"/>
    <w:rsid w:val="00A3345B"/>
    <w:rsid w:val="00A4071C"/>
    <w:rsid w:val="00A471ED"/>
    <w:rsid w:val="00A50CDD"/>
    <w:rsid w:val="00A54B62"/>
    <w:rsid w:val="00A554F5"/>
    <w:rsid w:val="00A5757B"/>
    <w:rsid w:val="00A5773D"/>
    <w:rsid w:val="00A64159"/>
    <w:rsid w:val="00A646B1"/>
    <w:rsid w:val="00A717EF"/>
    <w:rsid w:val="00A72954"/>
    <w:rsid w:val="00A73408"/>
    <w:rsid w:val="00A73704"/>
    <w:rsid w:val="00A743FF"/>
    <w:rsid w:val="00A844FF"/>
    <w:rsid w:val="00A863FC"/>
    <w:rsid w:val="00A867E3"/>
    <w:rsid w:val="00A921E5"/>
    <w:rsid w:val="00A938B7"/>
    <w:rsid w:val="00A947B4"/>
    <w:rsid w:val="00A96F39"/>
    <w:rsid w:val="00AA0793"/>
    <w:rsid w:val="00AA7ABF"/>
    <w:rsid w:val="00AB30BA"/>
    <w:rsid w:val="00AC3C83"/>
    <w:rsid w:val="00AE1EF8"/>
    <w:rsid w:val="00AE4368"/>
    <w:rsid w:val="00AE6152"/>
    <w:rsid w:val="00AE6A1E"/>
    <w:rsid w:val="00AF098D"/>
    <w:rsid w:val="00AF174D"/>
    <w:rsid w:val="00AF22C7"/>
    <w:rsid w:val="00AF2A87"/>
    <w:rsid w:val="00AF738E"/>
    <w:rsid w:val="00B01A2B"/>
    <w:rsid w:val="00B1611E"/>
    <w:rsid w:val="00B17465"/>
    <w:rsid w:val="00B237F4"/>
    <w:rsid w:val="00B2566E"/>
    <w:rsid w:val="00B309A6"/>
    <w:rsid w:val="00B35165"/>
    <w:rsid w:val="00B37097"/>
    <w:rsid w:val="00B432B3"/>
    <w:rsid w:val="00B55BE7"/>
    <w:rsid w:val="00B57655"/>
    <w:rsid w:val="00B6595A"/>
    <w:rsid w:val="00B668AE"/>
    <w:rsid w:val="00B668C4"/>
    <w:rsid w:val="00B671F5"/>
    <w:rsid w:val="00B67437"/>
    <w:rsid w:val="00B67640"/>
    <w:rsid w:val="00B732B3"/>
    <w:rsid w:val="00B808EF"/>
    <w:rsid w:val="00B86C65"/>
    <w:rsid w:val="00B90C02"/>
    <w:rsid w:val="00B9663F"/>
    <w:rsid w:val="00B96FA0"/>
    <w:rsid w:val="00BA073D"/>
    <w:rsid w:val="00BA6FF3"/>
    <w:rsid w:val="00BB0F0A"/>
    <w:rsid w:val="00BB1C99"/>
    <w:rsid w:val="00BB6BD7"/>
    <w:rsid w:val="00BC1274"/>
    <w:rsid w:val="00BC2534"/>
    <w:rsid w:val="00BC2D2F"/>
    <w:rsid w:val="00BD0F6A"/>
    <w:rsid w:val="00BD3F9E"/>
    <w:rsid w:val="00BE35BD"/>
    <w:rsid w:val="00BF2790"/>
    <w:rsid w:val="00BF5207"/>
    <w:rsid w:val="00C05C44"/>
    <w:rsid w:val="00C11191"/>
    <w:rsid w:val="00C131BD"/>
    <w:rsid w:val="00C17336"/>
    <w:rsid w:val="00C23799"/>
    <w:rsid w:val="00C24392"/>
    <w:rsid w:val="00C25ACC"/>
    <w:rsid w:val="00C31157"/>
    <w:rsid w:val="00C31857"/>
    <w:rsid w:val="00C345A1"/>
    <w:rsid w:val="00C4745E"/>
    <w:rsid w:val="00C51937"/>
    <w:rsid w:val="00C52FD6"/>
    <w:rsid w:val="00C55E47"/>
    <w:rsid w:val="00C61AC9"/>
    <w:rsid w:val="00C651DB"/>
    <w:rsid w:val="00C66653"/>
    <w:rsid w:val="00C71B04"/>
    <w:rsid w:val="00C741CA"/>
    <w:rsid w:val="00C748D6"/>
    <w:rsid w:val="00C90248"/>
    <w:rsid w:val="00CA1008"/>
    <w:rsid w:val="00CA1786"/>
    <w:rsid w:val="00CA1A5C"/>
    <w:rsid w:val="00CA555C"/>
    <w:rsid w:val="00CB0080"/>
    <w:rsid w:val="00CB3A29"/>
    <w:rsid w:val="00CB5C0B"/>
    <w:rsid w:val="00CB7F96"/>
    <w:rsid w:val="00CC2579"/>
    <w:rsid w:val="00CC5120"/>
    <w:rsid w:val="00CD0E12"/>
    <w:rsid w:val="00CD7224"/>
    <w:rsid w:val="00CF016F"/>
    <w:rsid w:val="00CF0E1C"/>
    <w:rsid w:val="00D03E01"/>
    <w:rsid w:val="00D10724"/>
    <w:rsid w:val="00D13A6D"/>
    <w:rsid w:val="00D13DFB"/>
    <w:rsid w:val="00D173B5"/>
    <w:rsid w:val="00D2255A"/>
    <w:rsid w:val="00D26943"/>
    <w:rsid w:val="00D26B68"/>
    <w:rsid w:val="00D31FAB"/>
    <w:rsid w:val="00D35765"/>
    <w:rsid w:val="00D36169"/>
    <w:rsid w:val="00D3721A"/>
    <w:rsid w:val="00D375EF"/>
    <w:rsid w:val="00D40A04"/>
    <w:rsid w:val="00D425AE"/>
    <w:rsid w:val="00D437AE"/>
    <w:rsid w:val="00D4729D"/>
    <w:rsid w:val="00D53996"/>
    <w:rsid w:val="00D5544C"/>
    <w:rsid w:val="00D65BBE"/>
    <w:rsid w:val="00D73187"/>
    <w:rsid w:val="00D76453"/>
    <w:rsid w:val="00D8255A"/>
    <w:rsid w:val="00D8281F"/>
    <w:rsid w:val="00D82909"/>
    <w:rsid w:val="00D83C1E"/>
    <w:rsid w:val="00D85C36"/>
    <w:rsid w:val="00D905BC"/>
    <w:rsid w:val="00D91E49"/>
    <w:rsid w:val="00DA2D6C"/>
    <w:rsid w:val="00DA4331"/>
    <w:rsid w:val="00DA6C01"/>
    <w:rsid w:val="00DB473C"/>
    <w:rsid w:val="00DC2570"/>
    <w:rsid w:val="00DD5F91"/>
    <w:rsid w:val="00DD6BD1"/>
    <w:rsid w:val="00DE33D9"/>
    <w:rsid w:val="00DE54AD"/>
    <w:rsid w:val="00DF0C03"/>
    <w:rsid w:val="00DF18E3"/>
    <w:rsid w:val="00DF2E07"/>
    <w:rsid w:val="00DF5BD6"/>
    <w:rsid w:val="00DF5CC4"/>
    <w:rsid w:val="00E01F54"/>
    <w:rsid w:val="00E021E3"/>
    <w:rsid w:val="00E05145"/>
    <w:rsid w:val="00E10396"/>
    <w:rsid w:val="00E175F4"/>
    <w:rsid w:val="00E30B63"/>
    <w:rsid w:val="00E3127F"/>
    <w:rsid w:val="00E31854"/>
    <w:rsid w:val="00E41DDC"/>
    <w:rsid w:val="00E42DD7"/>
    <w:rsid w:val="00E469EE"/>
    <w:rsid w:val="00E46CA9"/>
    <w:rsid w:val="00E57561"/>
    <w:rsid w:val="00E61AE1"/>
    <w:rsid w:val="00E64467"/>
    <w:rsid w:val="00E67864"/>
    <w:rsid w:val="00E70710"/>
    <w:rsid w:val="00E73E95"/>
    <w:rsid w:val="00E74367"/>
    <w:rsid w:val="00E81710"/>
    <w:rsid w:val="00E81C2C"/>
    <w:rsid w:val="00E83D4A"/>
    <w:rsid w:val="00E8556D"/>
    <w:rsid w:val="00E903A1"/>
    <w:rsid w:val="00E903AD"/>
    <w:rsid w:val="00E90DD6"/>
    <w:rsid w:val="00E92494"/>
    <w:rsid w:val="00E92AFD"/>
    <w:rsid w:val="00E94E5F"/>
    <w:rsid w:val="00E9637D"/>
    <w:rsid w:val="00EA2AC0"/>
    <w:rsid w:val="00EA2E57"/>
    <w:rsid w:val="00EA79FF"/>
    <w:rsid w:val="00EB024A"/>
    <w:rsid w:val="00EB10B8"/>
    <w:rsid w:val="00EB3864"/>
    <w:rsid w:val="00EB6C97"/>
    <w:rsid w:val="00EB7087"/>
    <w:rsid w:val="00EC03C2"/>
    <w:rsid w:val="00EC4475"/>
    <w:rsid w:val="00EC5082"/>
    <w:rsid w:val="00ED48F1"/>
    <w:rsid w:val="00ED4919"/>
    <w:rsid w:val="00ED688B"/>
    <w:rsid w:val="00EE07DC"/>
    <w:rsid w:val="00EE255C"/>
    <w:rsid w:val="00EE5AE9"/>
    <w:rsid w:val="00EF0205"/>
    <w:rsid w:val="00EF0373"/>
    <w:rsid w:val="00EF171D"/>
    <w:rsid w:val="00F00C8B"/>
    <w:rsid w:val="00F053F4"/>
    <w:rsid w:val="00F0630A"/>
    <w:rsid w:val="00F15C2A"/>
    <w:rsid w:val="00F2489F"/>
    <w:rsid w:val="00F32F96"/>
    <w:rsid w:val="00F3563E"/>
    <w:rsid w:val="00F4061D"/>
    <w:rsid w:val="00F42467"/>
    <w:rsid w:val="00F465E2"/>
    <w:rsid w:val="00F63A69"/>
    <w:rsid w:val="00F649CF"/>
    <w:rsid w:val="00F65489"/>
    <w:rsid w:val="00F662A3"/>
    <w:rsid w:val="00F67BC7"/>
    <w:rsid w:val="00F76B29"/>
    <w:rsid w:val="00F80242"/>
    <w:rsid w:val="00F839B0"/>
    <w:rsid w:val="00F84473"/>
    <w:rsid w:val="00F857BD"/>
    <w:rsid w:val="00F909D8"/>
    <w:rsid w:val="00F90C3B"/>
    <w:rsid w:val="00F9600F"/>
    <w:rsid w:val="00FA5166"/>
    <w:rsid w:val="00FB58DE"/>
    <w:rsid w:val="00FB74D4"/>
    <w:rsid w:val="00FC04FB"/>
    <w:rsid w:val="00FC3ACC"/>
    <w:rsid w:val="00FC49AE"/>
    <w:rsid w:val="00FE1B36"/>
    <w:rsid w:val="00FE605B"/>
    <w:rsid w:val="00FF00E1"/>
    <w:rsid w:val="00FF1006"/>
    <w:rsid w:val="00FF334D"/>
    <w:rsid w:val="00FF35C8"/>
    <w:rsid w:val="00FF498C"/>
    <w:rsid w:val="00FF4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999B8"/>
  <w15:chartTrackingRefBased/>
  <w15:docId w15:val="{FFD8161F-9235-4C6D-BA49-C8185FF47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E07"/>
  </w:style>
  <w:style w:type="paragraph" w:styleId="Heading1">
    <w:name w:val="heading 1"/>
    <w:basedOn w:val="Normal"/>
    <w:next w:val="Normal"/>
    <w:link w:val="Heading1Char"/>
    <w:uiPriority w:val="9"/>
    <w:qFormat/>
    <w:rsid w:val="00E83D4A"/>
    <w:pPr>
      <w:keepNext/>
      <w:keepLines/>
      <w:spacing w:before="120" w:after="120" w:line="240" w:lineRule="auto"/>
      <w:outlineLvl w:val="0"/>
    </w:pPr>
    <w:rPr>
      <w:rFonts w:eastAsiaTheme="majorEastAsia" w:cstheme="majorBidi"/>
      <w:b/>
      <w:sz w:val="28"/>
      <w:szCs w:val="32"/>
      <w:u w:val="single"/>
    </w:rPr>
  </w:style>
  <w:style w:type="paragraph" w:styleId="Heading2">
    <w:name w:val="heading 2"/>
    <w:basedOn w:val="Normal"/>
    <w:next w:val="Normal"/>
    <w:link w:val="Heading2Char"/>
    <w:uiPriority w:val="9"/>
    <w:unhideWhenUsed/>
    <w:qFormat/>
    <w:rsid w:val="004D56F3"/>
    <w:pPr>
      <w:keepNext/>
      <w:keepLines/>
      <w:spacing w:before="120" w:after="120" w:line="240" w:lineRule="auto"/>
      <w:outlineLvl w:val="1"/>
    </w:pPr>
    <w:rPr>
      <w:rFonts w:asciiTheme="majorHAnsi" w:eastAsiaTheme="majorEastAsia" w:hAnsiTheme="majorHAnsi"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757B"/>
    <w:pPr>
      <w:ind w:left="720"/>
      <w:contextualSpacing/>
    </w:pPr>
  </w:style>
  <w:style w:type="paragraph" w:styleId="BalloonText">
    <w:name w:val="Balloon Text"/>
    <w:basedOn w:val="Normal"/>
    <w:link w:val="BalloonTextChar"/>
    <w:uiPriority w:val="99"/>
    <w:semiHidden/>
    <w:unhideWhenUsed/>
    <w:rsid w:val="000269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69A0"/>
    <w:rPr>
      <w:rFonts w:ascii="Segoe UI" w:hAnsi="Segoe UI" w:cs="Segoe UI"/>
      <w:sz w:val="18"/>
      <w:szCs w:val="18"/>
    </w:rPr>
  </w:style>
  <w:style w:type="character" w:styleId="Hyperlink">
    <w:name w:val="Hyperlink"/>
    <w:basedOn w:val="DefaultParagraphFont"/>
    <w:uiPriority w:val="99"/>
    <w:unhideWhenUsed/>
    <w:rsid w:val="00DF0C03"/>
    <w:rPr>
      <w:color w:val="0563C1" w:themeColor="hyperlink"/>
      <w:u w:val="single"/>
    </w:rPr>
  </w:style>
  <w:style w:type="character" w:styleId="UnresolvedMention">
    <w:name w:val="Unresolved Mention"/>
    <w:basedOn w:val="DefaultParagraphFont"/>
    <w:uiPriority w:val="99"/>
    <w:semiHidden/>
    <w:unhideWhenUsed/>
    <w:rsid w:val="00DF0C03"/>
    <w:rPr>
      <w:color w:val="605E5C"/>
      <w:shd w:val="clear" w:color="auto" w:fill="E1DFDD"/>
    </w:rPr>
  </w:style>
  <w:style w:type="character" w:styleId="FollowedHyperlink">
    <w:name w:val="FollowedHyperlink"/>
    <w:basedOn w:val="DefaultParagraphFont"/>
    <w:uiPriority w:val="99"/>
    <w:semiHidden/>
    <w:unhideWhenUsed/>
    <w:rsid w:val="00DF0C03"/>
    <w:rPr>
      <w:color w:val="954F72" w:themeColor="followedHyperlink"/>
      <w:u w:val="single"/>
    </w:rPr>
  </w:style>
  <w:style w:type="paragraph" w:styleId="NoSpacing">
    <w:name w:val="No Spacing"/>
    <w:uiPriority w:val="1"/>
    <w:qFormat/>
    <w:rsid w:val="00851D05"/>
    <w:pPr>
      <w:spacing w:after="0" w:line="240" w:lineRule="auto"/>
    </w:pPr>
  </w:style>
  <w:style w:type="paragraph" w:styleId="Header">
    <w:name w:val="header"/>
    <w:basedOn w:val="Normal"/>
    <w:link w:val="HeaderChar"/>
    <w:uiPriority w:val="99"/>
    <w:unhideWhenUsed/>
    <w:rsid w:val="00F649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49CF"/>
  </w:style>
  <w:style w:type="paragraph" w:styleId="Footer">
    <w:name w:val="footer"/>
    <w:basedOn w:val="Normal"/>
    <w:link w:val="FooterChar"/>
    <w:uiPriority w:val="99"/>
    <w:unhideWhenUsed/>
    <w:rsid w:val="00F649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49CF"/>
  </w:style>
  <w:style w:type="character" w:customStyle="1" w:styleId="Heading1Char">
    <w:name w:val="Heading 1 Char"/>
    <w:basedOn w:val="DefaultParagraphFont"/>
    <w:link w:val="Heading1"/>
    <w:uiPriority w:val="9"/>
    <w:rsid w:val="00E83D4A"/>
    <w:rPr>
      <w:rFonts w:eastAsiaTheme="majorEastAsia" w:cstheme="majorBidi"/>
      <w:b/>
      <w:sz w:val="28"/>
      <w:szCs w:val="32"/>
      <w:u w:val="single"/>
    </w:rPr>
  </w:style>
  <w:style w:type="paragraph" w:styleId="TOC1">
    <w:name w:val="toc 1"/>
    <w:basedOn w:val="Normal"/>
    <w:next w:val="Normal"/>
    <w:autoRedefine/>
    <w:uiPriority w:val="39"/>
    <w:unhideWhenUsed/>
    <w:rsid w:val="00085B65"/>
    <w:pPr>
      <w:spacing w:after="100"/>
    </w:pPr>
  </w:style>
  <w:style w:type="character" w:customStyle="1" w:styleId="Heading2Char">
    <w:name w:val="Heading 2 Char"/>
    <w:basedOn w:val="DefaultParagraphFont"/>
    <w:link w:val="Heading2"/>
    <w:uiPriority w:val="9"/>
    <w:rsid w:val="004D56F3"/>
    <w:rPr>
      <w:rFonts w:asciiTheme="majorHAnsi" w:eastAsiaTheme="majorEastAsia" w:hAnsiTheme="majorHAnsi" w:cstheme="majorBidi"/>
      <w:b/>
      <w:color w:val="000000" w:themeColor="text1"/>
      <w:sz w:val="24"/>
      <w:szCs w:val="26"/>
    </w:rPr>
  </w:style>
  <w:style w:type="paragraph" w:styleId="TOC2">
    <w:name w:val="toc 2"/>
    <w:basedOn w:val="Normal"/>
    <w:next w:val="Normal"/>
    <w:autoRedefine/>
    <w:uiPriority w:val="39"/>
    <w:unhideWhenUsed/>
    <w:rsid w:val="00BF5207"/>
    <w:pPr>
      <w:spacing w:after="100"/>
      <w:ind w:left="220"/>
    </w:pPr>
  </w:style>
  <w:style w:type="character" w:styleId="HTMLCode">
    <w:name w:val="HTML Code"/>
    <w:basedOn w:val="DefaultParagraphFont"/>
    <w:uiPriority w:val="99"/>
    <w:semiHidden/>
    <w:unhideWhenUsed/>
    <w:rsid w:val="002634B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82320">
      <w:bodyDiv w:val="1"/>
      <w:marLeft w:val="0"/>
      <w:marRight w:val="0"/>
      <w:marTop w:val="0"/>
      <w:marBottom w:val="0"/>
      <w:divBdr>
        <w:top w:val="none" w:sz="0" w:space="0" w:color="auto"/>
        <w:left w:val="none" w:sz="0" w:space="0" w:color="auto"/>
        <w:bottom w:val="none" w:sz="0" w:space="0" w:color="auto"/>
        <w:right w:val="none" w:sz="0" w:space="0" w:color="auto"/>
      </w:divBdr>
    </w:div>
    <w:div w:id="150297712">
      <w:bodyDiv w:val="1"/>
      <w:marLeft w:val="0"/>
      <w:marRight w:val="0"/>
      <w:marTop w:val="0"/>
      <w:marBottom w:val="0"/>
      <w:divBdr>
        <w:top w:val="none" w:sz="0" w:space="0" w:color="auto"/>
        <w:left w:val="none" w:sz="0" w:space="0" w:color="auto"/>
        <w:bottom w:val="none" w:sz="0" w:space="0" w:color="auto"/>
        <w:right w:val="none" w:sz="0" w:space="0" w:color="auto"/>
      </w:divBdr>
    </w:div>
    <w:div w:id="233706443">
      <w:bodyDiv w:val="1"/>
      <w:marLeft w:val="0"/>
      <w:marRight w:val="0"/>
      <w:marTop w:val="0"/>
      <w:marBottom w:val="0"/>
      <w:divBdr>
        <w:top w:val="none" w:sz="0" w:space="0" w:color="auto"/>
        <w:left w:val="none" w:sz="0" w:space="0" w:color="auto"/>
        <w:bottom w:val="none" w:sz="0" w:space="0" w:color="auto"/>
        <w:right w:val="none" w:sz="0" w:space="0" w:color="auto"/>
      </w:divBdr>
    </w:div>
    <w:div w:id="638459671">
      <w:bodyDiv w:val="1"/>
      <w:marLeft w:val="0"/>
      <w:marRight w:val="0"/>
      <w:marTop w:val="0"/>
      <w:marBottom w:val="0"/>
      <w:divBdr>
        <w:top w:val="none" w:sz="0" w:space="0" w:color="auto"/>
        <w:left w:val="none" w:sz="0" w:space="0" w:color="auto"/>
        <w:bottom w:val="none" w:sz="0" w:space="0" w:color="auto"/>
        <w:right w:val="none" w:sz="0" w:space="0" w:color="auto"/>
      </w:divBdr>
    </w:div>
    <w:div w:id="661661567">
      <w:bodyDiv w:val="1"/>
      <w:marLeft w:val="0"/>
      <w:marRight w:val="0"/>
      <w:marTop w:val="0"/>
      <w:marBottom w:val="0"/>
      <w:divBdr>
        <w:top w:val="none" w:sz="0" w:space="0" w:color="auto"/>
        <w:left w:val="none" w:sz="0" w:space="0" w:color="auto"/>
        <w:bottom w:val="none" w:sz="0" w:space="0" w:color="auto"/>
        <w:right w:val="none" w:sz="0" w:space="0" w:color="auto"/>
      </w:divBdr>
    </w:div>
    <w:div w:id="688063456">
      <w:bodyDiv w:val="1"/>
      <w:marLeft w:val="0"/>
      <w:marRight w:val="0"/>
      <w:marTop w:val="0"/>
      <w:marBottom w:val="0"/>
      <w:divBdr>
        <w:top w:val="none" w:sz="0" w:space="0" w:color="auto"/>
        <w:left w:val="none" w:sz="0" w:space="0" w:color="auto"/>
        <w:bottom w:val="none" w:sz="0" w:space="0" w:color="auto"/>
        <w:right w:val="none" w:sz="0" w:space="0" w:color="auto"/>
      </w:divBdr>
      <w:divsChild>
        <w:div w:id="201014136">
          <w:marLeft w:val="547"/>
          <w:marRight w:val="0"/>
          <w:marTop w:val="106"/>
          <w:marBottom w:val="0"/>
          <w:divBdr>
            <w:top w:val="none" w:sz="0" w:space="0" w:color="auto"/>
            <w:left w:val="none" w:sz="0" w:space="0" w:color="auto"/>
            <w:bottom w:val="none" w:sz="0" w:space="0" w:color="auto"/>
            <w:right w:val="none" w:sz="0" w:space="0" w:color="auto"/>
          </w:divBdr>
        </w:div>
        <w:div w:id="932208346">
          <w:marLeft w:val="547"/>
          <w:marRight w:val="0"/>
          <w:marTop w:val="106"/>
          <w:marBottom w:val="0"/>
          <w:divBdr>
            <w:top w:val="none" w:sz="0" w:space="0" w:color="auto"/>
            <w:left w:val="none" w:sz="0" w:space="0" w:color="auto"/>
            <w:bottom w:val="none" w:sz="0" w:space="0" w:color="auto"/>
            <w:right w:val="none" w:sz="0" w:space="0" w:color="auto"/>
          </w:divBdr>
        </w:div>
        <w:div w:id="1510365529">
          <w:marLeft w:val="1469"/>
          <w:marRight w:val="0"/>
          <w:marTop w:val="96"/>
          <w:marBottom w:val="0"/>
          <w:divBdr>
            <w:top w:val="none" w:sz="0" w:space="0" w:color="auto"/>
            <w:left w:val="none" w:sz="0" w:space="0" w:color="auto"/>
            <w:bottom w:val="none" w:sz="0" w:space="0" w:color="auto"/>
            <w:right w:val="none" w:sz="0" w:space="0" w:color="auto"/>
          </w:divBdr>
        </w:div>
        <w:div w:id="1994408561">
          <w:marLeft w:val="1469"/>
          <w:marRight w:val="0"/>
          <w:marTop w:val="96"/>
          <w:marBottom w:val="0"/>
          <w:divBdr>
            <w:top w:val="none" w:sz="0" w:space="0" w:color="auto"/>
            <w:left w:val="none" w:sz="0" w:space="0" w:color="auto"/>
            <w:bottom w:val="none" w:sz="0" w:space="0" w:color="auto"/>
            <w:right w:val="none" w:sz="0" w:space="0" w:color="auto"/>
          </w:divBdr>
        </w:div>
        <w:div w:id="4862626">
          <w:marLeft w:val="1469"/>
          <w:marRight w:val="0"/>
          <w:marTop w:val="96"/>
          <w:marBottom w:val="0"/>
          <w:divBdr>
            <w:top w:val="none" w:sz="0" w:space="0" w:color="auto"/>
            <w:left w:val="none" w:sz="0" w:space="0" w:color="auto"/>
            <w:bottom w:val="none" w:sz="0" w:space="0" w:color="auto"/>
            <w:right w:val="none" w:sz="0" w:space="0" w:color="auto"/>
          </w:divBdr>
        </w:div>
        <w:div w:id="377554099">
          <w:marLeft w:val="1469"/>
          <w:marRight w:val="0"/>
          <w:marTop w:val="96"/>
          <w:marBottom w:val="0"/>
          <w:divBdr>
            <w:top w:val="none" w:sz="0" w:space="0" w:color="auto"/>
            <w:left w:val="none" w:sz="0" w:space="0" w:color="auto"/>
            <w:bottom w:val="none" w:sz="0" w:space="0" w:color="auto"/>
            <w:right w:val="none" w:sz="0" w:space="0" w:color="auto"/>
          </w:divBdr>
        </w:div>
        <w:div w:id="1267930898">
          <w:marLeft w:val="1469"/>
          <w:marRight w:val="0"/>
          <w:marTop w:val="96"/>
          <w:marBottom w:val="0"/>
          <w:divBdr>
            <w:top w:val="none" w:sz="0" w:space="0" w:color="auto"/>
            <w:left w:val="none" w:sz="0" w:space="0" w:color="auto"/>
            <w:bottom w:val="none" w:sz="0" w:space="0" w:color="auto"/>
            <w:right w:val="none" w:sz="0" w:space="0" w:color="auto"/>
          </w:divBdr>
        </w:div>
        <w:div w:id="655380602">
          <w:marLeft w:val="1469"/>
          <w:marRight w:val="0"/>
          <w:marTop w:val="96"/>
          <w:marBottom w:val="0"/>
          <w:divBdr>
            <w:top w:val="none" w:sz="0" w:space="0" w:color="auto"/>
            <w:left w:val="none" w:sz="0" w:space="0" w:color="auto"/>
            <w:bottom w:val="none" w:sz="0" w:space="0" w:color="auto"/>
            <w:right w:val="none" w:sz="0" w:space="0" w:color="auto"/>
          </w:divBdr>
        </w:div>
        <w:div w:id="2064403070">
          <w:marLeft w:val="1469"/>
          <w:marRight w:val="0"/>
          <w:marTop w:val="96"/>
          <w:marBottom w:val="0"/>
          <w:divBdr>
            <w:top w:val="none" w:sz="0" w:space="0" w:color="auto"/>
            <w:left w:val="none" w:sz="0" w:space="0" w:color="auto"/>
            <w:bottom w:val="none" w:sz="0" w:space="0" w:color="auto"/>
            <w:right w:val="none" w:sz="0" w:space="0" w:color="auto"/>
          </w:divBdr>
        </w:div>
        <w:div w:id="492721352">
          <w:marLeft w:val="1469"/>
          <w:marRight w:val="0"/>
          <w:marTop w:val="96"/>
          <w:marBottom w:val="0"/>
          <w:divBdr>
            <w:top w:val="none" w:sz="0" w:space="0" w:color="auto"/>
            <w:left w:val="none" w:sz="0" w:space="0" w:color="auto"/>
            <w:bottom w:val="none" w:sz="0" w:space="0" w:color="auto"/>
            <w:right w:val="none" w:sz="0" w:space="0" w:color="auto"/>
          </w:divBdr>
        </w:div>
      </w:divsChild>
    </w:div>
    <w:div w:id="721368722">
      <w:bodyDiv w:val="1"/>
      <w:marLeft w:val="0"/>
      <w:marRight w:val="0"/>
      <w:marTop w:val="0"/>
      <w:marBottom w:val="0"/>
      <w:divBdr>
        <w:top w:val="none" w:sz="0" w:space="0" w:color="auto"/>
        <w:left w:val="none" w:sz="0" w:space="0" w:color="auto"/>
        <w:bottom w:val="none" w:sz="0" w:space="0" w:color="auto"/>
        <w:right w:val="none" w:sz="0" w:space="0" w:color="auto"/>
      </w:divBdr>
      <w:divsChild>
        <w:div w:id="893809596">
          <w:marLeft w:val="1008"/>
          <w:marRight w:val="0"/>
          <w:marTop w:val="134"/>
          <w:marBottom w:val="0"/>
          <w:divBdr>
            <w:top w:val="none" w:sz="0" w:space="0" w:color="auto"/>
            <w:left w:val="none" w:sz="0" w:space="0" w:color="auto"/>
            <w:bottom w:val="none" w:sz="0" w:space="0" w:color="auto"/>
            <w:right w:val="none" w:sz="0" w:space="0" w:color="auto"/>
          </w:divBdr>
        </w:div>
      </w:divsChild>
    </w:div>
    <w:div w:id="946158849">
      <w:bodyDiv w:val="1"/>
      <w:marLeft w:val="0"/>
      <w:marRight w:val="0"/>
      <w:marTop w:val="0"/>
      <w:marBottom w:val="0"/>
      <w:divBdr>
        <w:top w:val="none" w:sz="0" w:space="0" w:color="auto"/>
        <w:left w:val="none" w:sz="0" w:space="0" w:color="auto"/>
        <w:bottom w:val="none" w:sz="0" w:space="0" w:color="auto"/>
        <w:right w:val="none" w:sz="0" w:space="0" w:color="auto"/>
      </w:divBdr>
    </w:div>
    <w:div w:id="1042559523">
      <w:bodyDiv w:val="1"/>
      <w:marLeft w:val="0"/>
      <w:marRight w:val="0"/>
      <w:marTop w:val="0"/>
      <w:marBottom w:val="0"/>
      <w:divBdr>
        <w:top w:val="none" w:sz="0" w:space="0" w:color="auto"/>
        <w:left w:val="none" w:sz="0" w:space="0" w:color="auto"/>
        <w:bottom w:val="none" w:sz="0" w:space="0" w:color="auto"/>
        <w:right w:val="none" w:sz="0" w:space="0" w:color="auto"/>
      </w:divBdr>
    </w:div>
    <w:div w:id="1069964537">
      <w:bodyDiv w:val="1"/>
      <w:marLeft w:val="0"/>
      <w:marRight w:val="0"/>
      <w:marTop w:val="0"/>
      <w:marBottom w:val="0"/>
      <w:divBdr>
        <w:top w:val="none" w:sz="0" w:space="0" w:color="auto"/>
        <w:left w:val="none" w:sz="0" w:space="0" w:color="auto"/>
        <w:bottom w:val="none" w:sz="0" w:space="0" w:color="auto"/>
        <w:right w:val="none" w:sz="0" w:space="0" w:color="auto"/>
      </w:divBdr>
    </w:div>
    <w:div w:id="1288464350">
      <w:bodyDiv w:val="1"/>
      <w:marLeft w:val="0"/>
      <w:marRight w:val="0"/>
      <w:marTop w:val="0"/>
      <w:marBottom w:val="0"/>
      <w:divBdr>
        <w:top w:val="none" w:sz="0" w:space="0" w:color="auto"/>
        <w:left w:val="none" w:sz="0" w:space="0" w:color="auto"/>
        <w:bottom w:val="none" w:sz="0" w:space="0" w:color="auto"/>
        <w:right w:val="none" w:sz="0" w:space="0" w:color="auto"/>
      </w:divBdr>
    </w:div>
    <w:div w:id="1671327875">
      <w:bodyDiv w:val="1"/>
      <w:marLeft w:val="0"/>
      <w:marRight w:val="0"/>
      <w:marTop w:val="0"/>
      <w:marBottom w:val="0"/>
      <w:divBdr>
        <w:top w:val="none" w:sz="0" w:space="0" w:color="auto"/>
        <w:left w:val="none" w:sz="0" w:space="0" w:color="auto"/>
        <w:bottom w:val="none" w:sz="0" w:space="0" w:color="auto"/>
        <w:right w:val="none" w:sz="0" w:space="0" w:color="auto"/>
      </w:divBdr>
      <w:divsChild>
        <w:div w:id="1652709459">
          <w:marLeft w:val="547"/>
          <w:marRight w:val="0"/>
          <w:marTop w:val="106"/>
          <w:marBottom w:val="0"/>
          <w:divBdr>
            <w:top w:val="none" w:sz="0" w:space="0" w:color="auto"/>
            <w:left w:val="none" w:sz="0" w:space="0" w:color="auto"/>
            <w:bottom w:val="none" w:sz="0" w:space="0" w:color="auto"/>
            <w:right w:val="none" w:sz="0" w:space="0" w:color="auto"/>
          </w:divBdr>
        </w:div>
        <w:div w:id="1812360578">
          <w:marLeft w:val="547"/>
          <w:marRight w:val="0"/>
          <w:marTop w:val="134"/>
          <w:marBottom w:val="0"/>
          <w:divBdr>
            <w:top w:val="none" w:sz="0" w:space="0" w:color="auto"/>
            <w:left w:val="none" w:sz="0" w:space="0" w:color="auto"/>
            <w:bottom w:val="none" w:sz="0" w:space="0" w:color="auto"/>
            <w:right w:val="none" w:sz="0" w:space="0" w:color="auto"/>
          </w:divBdr>
        </w:div>
        <w:div w:id="820929499">
          <w:marLeft w:val="547"/>
          <w:marRight w:val="0"/>
          <w:marTop w:val="134"/>
          <w:marBottom w:val="0"/>
          <w:divBdr>
            <w:top w:val="none" w:sz="0" w:space="0" w:color="auto"/>
            <w:left w:val="none" w:sz="0" w:space="0" w:color="auto"/>
            <w:bottom w:val="none" w:sz="0" w:space="0" w:color="auto"/>
            <w:right w:val="none" w:sz="0" w:space="0" w:color="auto"/>
          </w:divBdr>
        </w:div>
      </w:divsChild>
    </w:div>
    <w:div w:id="1809014222">
      <w:bodyDiv w:val="1"/>
      <w:marLeft w:val="0"/>
      <w:marRight w:val="0"/>
      <w:marTop w:val="0"/>
      <w:marBottom w:val="0"/>
      <w:divBdr>
        <w:top w:val="none" w:sz="0" w:space="0" w:color="auto"/>
        <w:left w:val="none" w:sz="0" w:space="0" w:color="auto"/>
        <w:bottom w:val="none" w:sz="0" w:space="0" w:color="auto"/>
        <w:right w:val="none" w:sz="0" w:space="0" w:color="auto"/>
      </w:divBdr>
    </w:div>
    <w:div w:id="188463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jp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2.jpg"/><Relationship Id="rId34" Type="http://schemas.openxmlformats.org/officeDocument/2006/relationships/image" Target="media/image2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learn.microsoft.com/en-us/powerquery-m/operators" TargetMode="External"/><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3.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s://learn.microsoft.com/en-us/powerquery-m/power-query-m-language-specification" TargetMode="External"/><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66322-5223-4D50-B567-90739360F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18</Pages>
  <Words>2303</Words>
  <Characters>13133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bmxbase</dc:creator>
  <cp:keywords/>
  <dc:description/>
  <cp:lastModifiedBy>Girvin, Michael</cp:lastModifiedBy>
  <cp:revision>192</cp:revision>
  <cp:lastPrinted>2023-03-15T20:41:00Z</cp:lastPrinted>
  <dcterms:created xsi:type="dcterms:W3CDTF">2023-01-18T19:23:00Z</dcterms:created>
  <dcterms:modified xsi:type="dcterms:W3CDTF">2023-03-15T20:41:00Z</dcterms:modified>
</cp:coreProperties>
</file>