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B1123" w:rsidRPr="006B1123" w:rsidRDefault="006B1123" w:rsidP="006B11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6B1123">
        <w:rPr>
          <w:rFonts w:ascii="Times New Roman" w:eastAsia="Times New Roman" w:hAnsi="Times New Roman" w:cs="Times New Roman"/>
          <w:sz w:val="24"/>
          <w:szCs w:val="24"/>
          <w:lang w:eastAsia="hu-HU"/>
        </w:rPr>
        <w:t>Kolodko</w:t>
      </w:r>
      <w:proofErr w:type="spellEnd"/>
      <w:r w:rsidRPr="006B112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Mihály </w:t>
      </w:r>
      <w:r w:rsidRPr="006B1123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Noé bárkája</w:t>
      </w:r>
      <w:r w:rsidRPr="006B112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című miniszobra a kortárs városi művészet egyik emblematikus példája, amely egyszerre játékos, ironikus és mélyen elgondolkodtató. A mű nem monumentális méreteivel hívja fel magára a figyelmet, hanem éppen ellenkezőleg: apró mérete révén készteti a szemlélőt arra, hogy megálljon, lehajoljon, és tudatosan keresse az üzenetet. </w:t>
      </w:r>
      <w:proofErr w:type="spellStart"/>
      <w:r w:rsidRPr="006B1123">
        <w:rPr>
          <w:rFonts w:ascii="Times New Roman" w:eastAsia="Times New Roman" w:hAnsi="Times New Roman" w:cs="Times New Roman"/>
          <w:sz w:val="24"/>
          <w:szCs w:val="24"/>
          <w:lang w:eastAsia="hu-HU"/>
        </w:rPr>
        <w:t>Kolodko</w:t>
      </w:r>
      <w:proofErr w:type="spellEnd"/>
      <w:r w:rsidRPr="006B112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művészete ebben az értelemben nem tolakodó, hanem dialógust kezdeményez a városi térben közlekedő emberrel.</w:t>
      </w:r>
    </w:p>
    <w:p w:rsidR="006B1123" w:rsidRPr="006B1123" w:rsidRDefault="006B1123" w:rsidP="006B11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B112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bibliai Noé bárkája eredetileg a megmenekülés, az újrakezdés és az isteni gondviselés szimbóluma. </w:t>
      </w:r>
      <w:proofErr w:type="spellStart"/>
      <w:r w:rsidRPr="006B1123">
        <w:rPr>
          <w:rFonts w:ascii="Times New Roman" w:eastAsia="Times New Roman" w:hAnsi="Times New Roman" w:cs="Times New Roman"/>
          <w:sz w:val="24"/>
          <w:szCs w:val="24"/>
          <w:lang w:eastAsia="hu-HU"/>
        </w:rPr>
        <w:t>Kolodko</w:t>
      </w:r>
      <w:proofErr w:type="spellEnd"/>
      <w:r w:rsidRPr="006B112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ezt az ősi történetet emeli át a jelenbe, miközben ironikus csavarral ruházza fel. Az ő bárkája nem egy hatalmas, állatpárokkal teli hajó, hanem egy apró, sérülékeny objektum, amely gyakran a városi környezet rideg </w:t>
      </w:r>
      <w:proofErr w:type="spellStart"/>
      <w:r w:rsidRPr="006B1123">
        <w:rPr>
          <w:rFonts w:ascii="Times New Roman" w:eastAsia="Times New Roman" w:hAnsi="Times New Roman" w:cs="Times New Roman"/>
          <w:sz w:val="24"/>
          <w:szCs w:val="24"/>
          <w:lang w:eastAsia="hu-HU"/>
        </w:rPr>
        <w:t>anyagai</w:t>
      </w:r>
      <w:proofErr w:type="spellEnd"/>
      <w:r w:rsidRPr="006B112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kő, beton, fém – között jelenik meg. Ez az ellentét hangsúlyozza az ember és a természet viszonyának feszültségeit, valamint a mai világ bizonytalanságát.</w:t>
      </w:r>
    </w:p>
    <w:p w:rsidR="006B1123" w:rsidRPr="006B1123" w:rsidRDefault="006B1123" w:rsidP="006B11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B112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szobor értelmezhető a klímaváltozás és az ökológiai válság allegóriájaként is. Míg a bibliai történetben az özönvíz után új élet kezdődhetett, </w:t>
      </w:r>
      <w:proofErr w:type="spellStart"/>
      <w:r w:rsidRPr="006B1123">
        <w:rPr>
          <w:rFonts w:ascii="Times New Roman" w:eastAsia="Times New Roman" w:hAnsi="Times New Roman" w:cs="Times New Roman"/>
          <w:sz w:val="24"/>
          <w:szCs w:val="24"/>
          <w:lang w:eastAsia="hu-HU"/>
        </w:rPr>
        <w:t>Kolodko</w:t>
      </w:r>
      <w:proofErr w:type="spellEnd"/>
      <w:r w:rsidRPr="006B112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bárkája mintha már elkésett reményt hordozna. A miniatűr méret azt sugallja, hogy a megmenekülés lehetősége ma törékeny, sőt talán illuzórikus. A bárka nem uralja a teret, inkább elveszik benne, ahogyan az ember felelősségérzete is gyakran elveszik a modern társadalom zajában.</w:t>
      </w:r>
    </w:p>
    <w:p w:rsidR="006B1123" w:rsidRPr="006B1123" w:rsidRDefault="006B1123" w:rsidP="006B11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6B1123">
        <w:rPr>
          <w:rFonts w:ascii="Times New Roman" w:eastAsia="Times New Roman" w:hAnsi="Times New Roman" w:cs="Times New Roman"/>
          <w:sz w:val="24"/>
          <w:szCs w:val="24"/>
          <w:lang w:eastAsia="hu-HU"/>
        </w:rPr>
        <w:t>Kolodko</w:t>
      </w:r>
      <w:proofErr w:type="spellEnd"/>
      <w:r w:rsidRPr="006B112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műve ugyanakkor nem kizárólag pesszimista. A humor és az irónia, amelyek művészetének állandó elemei, itt is jelen vannak. Az apró szobor felfedezése örömet okoz, és ez az öröm nyitja meg az utat a mélyebb gondolatok felé. A művész mintha azt üzenné: még a legsúlyosabb problémák közepette is szükség van játékosságra és önreflexióra, mert ezek nélkül nem születhet valódi változás.</w:t>
      </w:r>
    </w:p>
    <w:p w:rsidR="006B1123" w:rsidRPr="006B1123" w:rsidRDefault="006B1123" w:rsidP="006B11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B112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r w:rsidRPr="006B1123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Noé bárkája</w:t>
      </w:r>
      <w:r w:rsidRPr="006B112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azért is különleges, mert nem egy múzeum zárt terében található, hanem a mindennapi élet részeként jelenik meg. Így a mű nemcsak esztétikai élményt nyújt, hanem gondolkodásra késztet a közösségi térben betöltött szerepünkről is. </w:t>
      </w:r>
      <w:proofErr w:type="spellStart"/>
      <w:r w:rsidRPr="006B1123">
        <w:rPr>
          <w:rFonts w:ascii="Times New Roman" w:eastAsia="Times New Roman" w:hAnsi="Times New Roman" w:cs="Times New Roman"/>
          <w:sz w:val="24"/>
          <w:szCs w:val="24"/>
          <w:lang w:eastAsia="hu-HU"/>
        </w:rPr>
        <w:t>Kolodko</w:t>
      </w:r>
      <w:proofErr w:type="spellEnd"/>
      <w:r w:rsidRPr="006B112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alkotása arra hívja fel a figyelmet, hogy a nagy történetek és erkölcsi tanulságok nem veszítettek </w:t>
      </w:r>
      <w:proofErr w:type="spellStart"/>
      <w:r w:rsidRPr="006B1123">
        <w:rPr>
          <w:rFonts w:ascii="Times New Roman" w:eastAsia="Times New Roman" w:hAnsi="Times New Roman" w:cs="Times New Roman"/>
          <w:sz w:val="24"/>
          <w:szCs w:val="24"/>
          <w:lang w:eastAsia="hu-HU"/>
        </w:rPr>
        <w:t>актуális</w:t>
      </w:r>
      <w:proofErr w:type="spellEnd"/>
      <w:r w:rsidRPr="006B112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jelentőségükből – csupán új formában, új kontextusban szólalnak meg.</w:t>
      </w:r>
    </w:p>
    <w:p w:rsidR="006B1123" w:rsidRPr="006B1123" w:rsidRDefault="006B1123" w:rsidP="006B11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B112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Összességében </w:t>
      </w:r>
      <w:proofErr w:type="spellStart"/>
      <w:r w:rsidRPr="006B1123">
        <w:rPr>
          <w:rFonts w:ascii="Times New Roman" w:eastAsia="Times New Roman" w:hAnsi="Times New Roman" w:cs="Times New Roman"/>
          <w:sz w:val="24"/>
          <w:szCs w:val="24"/>
          <w:lang w:eastAsia="hu-HU"/>
        </w:rPr>
        <w:t>Kolodko</w:t>
      </w:r>
      <w:proofErr w:type="spellEnd"/>
      <w:r w:rsidRPr="006B112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Mihály </w:t>
      </w:r>
      <w:r w:rsidRPr="006B1123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Noé bárkája</w:t>
      </w:r>
      <w:r w:rsidRPr="006B112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című műve egy apró, mégis jelentőségteljes alkotás, amely a múlt mítoszait a jelen kérdéseivel kapcsolja össze. A szobor csendesen, de határozottan emlékeztet arra, hogy a megmenekülés és a felelősség nem külső csodákban rejlik, hanem az emberi döntésekben és cselekedetekben.</w:t>
      </w:r>
    </w:p>
    <w:p w:rsidR="006B1123" w:rsidRPr="006B1123" w:rsidRDefault="006B1123" w:rsidP="006B11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B1123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25" style="width:0;height:1.5pt" o:hralign="center" o:hrstd="t" o:hr="t" fillcolor="#a0a0a0" stroked="f"/>
        </w:pict>
      </w:r>
    </w:p>
    <w:p w:rsidR="006B1123" w:rsidRPr="006B1123" w:rsidRDefault="006B1123" w:rsidP="006B11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B112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Ha szeretnéd, át tudom </w:t>
      </w:r>
      <w:r w:rsidRPr="006B1123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iskolai esszé stílusra</w:t>
      </w:r>
      <w:r w:rsidRPr="006B112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r w:rsidRPr="006B1123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érettségihez</w:t>
      </w:r>
      <w:r w:rsidRPr="006B112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vagy </w:t>
      </w:r>
      <w:r w:rsidRPr="006B1123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műelemzéshez</w:t>
      </w:r>
      <w:r w:rsidRPr="006B112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is alakítani.</w:t>
      </w:r>
    </w:p>
    <w:p w:rsidR="006B1123" w:rsidRPr="006B1123" w:rsidRDefault="006B1123" w:rsidP="006B11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6B1123">
        <w:rPr>
          <w:rFonts w:ascii="Times New Roman" w:eastAsia="Times New Roman" w:hAnsi="Times New Roman" w:cs="Times New Roman"/>
          <w:sz w:val="24"/>
          <w:szCs w:val="24"/>
          <w:lang w:eastAsia="hu-HU"/>
        </w:rPr>
        <w:t>irj</w:t>
      </w:r>
      <w:proofErr w:type="spellEnd"/>
      <w:r w:rsidRPr="006B112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nekem a </w:t>
      </w:r>
      <w:proofErr w:type="spellStart"/>
      <w:r w:rsidRPr="006B1123">
        <w:rPr>
          <w:rFonts w:ascii="Times New Roman" w:eastAsia="Times New Roman" w:hAnsi="Times New Roman" w:cs="Times New Roman"/>
          <w:sz w:val="24"/>
          <w:szCs w:val="24"/>
          <w:lang w:eastAsia="hu-HU"/>
        </w:rPr>
        <w:t>kolodko</w:t>
      </w:r>
      <w:proofErr w:type="spellEnd"/>
      <w:r w:rsidRPr="006B112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B1123">
        <w:rPr>
          <w:rFonts w:ascii="Times New Roman" w:eastAsia="Times New Roman" w:hAnsi="Times New Roman" w:cs="Times New Roman"/>
          <w:sz w:val="24"/>
          <w:szCs w:val="24"/>
          <w:lang w:eastAsia="hu-HU"/>
        </w:rPr>
        <w:t>breki</w:t>
      </w:r>
      <w:proofErr w:type="spellEnd"/>
      <w:r w:rsidRPr="006B112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B1123">
        <w:rPr>
          <w:rFonts w:ascii="Times New Roman" w:eastAsia="Times New Roman" w:hAnsi="Times New Roman" w:cs="Times New Roman"/>
          <w:sz w:val="24"/>
          <w:szCs w:val="24"/>
          <w:lang w:eastAsia="hu-HU"/>
        </w:rPr>
        <w:t>szoborrol</w:t>
      </w:r>
      <w:proofErr w:type="spellEnd"/>
      <w:r w:rsidRPr="006B112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egy 3-4 ezer karakteres esszét</w:t>
      </w:r>
    </w:p>
    <w:p w:rsidR="006B1123" w:rsidRPr="006B1123" w:rsidRDefault="006B1123" w:rsidP="006B11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B112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Íme egy </w:t>
      </w:r>
      <w:r w:rsidRPr="006B1123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kb. 3–4 ezer karakteres esszé</w:t>
      </w:r>
      <w:r w:rsidRPr="006B112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B1123">
        <w:rPr>
          <w:rFonts w:ascii="Times New Roman" w:eastAsia="Times New Roman" w:hAnsi="Times New Roman" w:cs="Times New Roman"/>
          <w:sz w:val="24"/>
          <w:szCs w:val="24"/>
          <w:lang w:eastAsia="hu-HU"/>
        </w:rPr>
        <w:t>Kolodko</w:t>
      </w:r>
      <w:proofErr w:type="spellEnd"/>
      <w:r w:rsidRPr="006B112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Mihály </w:t>
      </w:r>
      <w:r w:rsidRPr="006B1123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Breki</w:t>
      </w:r>
      <w:r w:rsidRPr="006B112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című miniszobráról:</w:t>
      </w:r>
    </w:p>
    <w:p w:rsidR="006B1123" w:rsidRPr="006B1123" w:rsidRDefault="006B1123" w:rsidP="006B11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B1123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26" style="width:0;height:1.5pt" o:hralign="center" o:hrstd="t" o:hr="t" fillcolor="#a0a0a0" stroked="f"/>
        </w:pict>
      </w:r>
    </w:p>
    <w:p w:rsidR="006B1123" w:rsidRPr="006B1123" w:rsidRDefault="006B1123" w:rsidP="006B11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6B1123">
        <w:rPr>
          <w:rFonts w:ascii="Times New Roman" w:eastAsia="Times New Roman" w:hAnsi="Times New Roman" w:cs="Times New Roman"/>
          <w:sz w:val="24"/>
          <w:szCs w:val="24"/>
          <w:lang w:eastAsia="hu-HU"/>
        </w:rPr>
        <w:t>Kolodko</w:t>
      </w:r>
      <w:proofErr w:type="spellEnd"/>
      <w:r w:rsidRPr="006B112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Mihály </w:t>
      </w:r>
      <w:r w:rsidRPr="006B1123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Breki</w:t>
      </w:r>
      <w:r w:rsidRPr="006B112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című miniszobra a kortárs városi művészet egyik </w:t>
      </w:r>
      <w:proofErr w:type="spellStart"/>
      <w:r w:rsidRPr="006B1123">
        <w:rPr>
          <w:rFonts w:ascii="Times New Roman" w:eastAsia="Times New Roman" w:hAnsi="Times New Roman" w:cs="Times New Roman"/>
          <w:sz w:val="24"/>
          <w:szCs w:val="24"/>
          <w:lang w:eastAsia="hu-HU"/>
        </w:rPr>
        <w:t>legsokrétegűbb</w:t>
      </w:r>
      <w:proofErr w:type="spellEnd"/>
      <w:r w:rsidRPr="006B112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alkotása, amely egyszerre hat humoros gesztusként és éles társadalmi reflexióként. A kis méretű békaszobor első pillantásra játékos, szinte meseszerű figura, ám </w:t>
      </w:r>
      <w:proofErr w:type="spellStart"/>
      <w:r w:rsidRPr="006B1123">
        <w:rPr>
          <w:rFonts w:ascii="Times New Roman" w:eastAsia="Times New Roman" w:hAnsi="Times New Roman" w:cs="Times New Roman"/>
          <w:sz w:val="24"/>
          <w:szCs w:val="24"/>
          <w:lang w:eastAsia="hu-HU"/>
        </w:rPr>
        <w:t>Kolodko</w:t>
      </w:r>
      <w:proofErr w:type="spellEnd"/>
      <w:r w:rsidRPr="006B112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6B1123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t xml:space="preserve">művészetéhez hűen ennél jóval többet rejt magában. A </w:t>
      </w:r>
      <w:r w:rsidRPr="006B1123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Breki</w:t>
      </w:r>
      <w:r w:rsidRPr="006B112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nem csupán egy állatfigura, hanem a jelenkor szimbólumainak sűrített lenyomata.</w:t>
      </w:r>
    </w:p>
    <w:p w:rsidR="006B1123" w:rsidRPr="006B1123" w:rsidRDefault="006B1123" w:rsidP="006B11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B112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béka alakja a kulturális hagyományban gyakran kapcsolódik az átváltozáshoz és a kettősséghez. Gondolhatunk a mesék békakirályára, aki külső megjelenése ellenére nemesebb lényt rejt, vagy éppen a mocsaras élőhelyhez kötődő állatra, amely a tiszta és a szennyezett világ határán él. </w:t>
      </w:r>
      <w:proofErr w:type="spellStart"/>
      <w:r w:rsidRPr="006B1123">
        <w:rPr>
          <w:rFonts w:ascii="Times New Roman" w:eastAsia="Times New Roman" w:hAnsi="Times New Roman" w:cs="Times New Roman"/>
          <w:sz w:val="24"/>
          <w:szCs w:val="24"/>
          <w:lang w:eastAsia="hu-HU"/>
        </w:rPr>
        <w:t>Kolodko</w:t>
      </w:r>
      <w:proofErr w:type="spellEnd"/>
      <w:r w:rsidRPr="006B112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6B1123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Breki</w:t>
      </w:r>
      <w:r w:rsidRPr="006B112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szobra ezt a kettősséget emeli át a városi környezetbe. Az apró béka ott ül a mindennapok terében, ahol az ember talán nem is számít műalkotásra, ezzel megzavarva a megszokott városi látványt.</w:t>
      </w:r>
    </w:p>
    <w:p w:rsidR="006B1123" w:rsidRPr="006B1123" w:rsidRDefault="006B1123" w:rsidP="006B11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B112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szobor egyik legfontosabb értelmezési </w:t>
      </w:r>
      <w:proofErr w:type="spellStart"/>
      <w:r w:rsidRPr="006B1123">
        <w:rPr>
          <w:rFonts w:ascii="Times New Roman" w:eastAsia="Times New Roman" w:hAnsi="Times New Roman" w:cs="Times New Roman"/>
          <w:sz w:val="24"/>
          <w:szCs w:val="24"/>
          <w:lang w:eastAsia="hu-HU"/>
        </w:rPr>
        <w:t>rétege</w:t>
      </w:r>
      <w:proofErr w:type="spellEnd"/>
      <w:r w:rsidRPr="006B112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az irónia. A „</w:t>
      </w:r>
      <w:proofErr w:type="spellStart"/>
      <w:r w:rsidRPr="006B1123">
        <w:rPr>
          <w:rFonts w:ascii="Times New Roman" w:eastAsia="Times New Roman" w:hAnsi="Times New Roman" w:cs="Times New Roman"/>
          <w:sz w:val="24"/>
          <w:szCs w:val="24"/>
          <w:lang w:eastAsia="hu-HU"/>
        </w:rPr>
        <w:t>breki</w:t>
      </w:r>
      <w:proofErr w:type="spellEnd"/>
      <w:r w:rsidRPr="006B112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” szó gyermeki, könnyed hangulatot idéz, miközben a figura megjelenése és elhelyezése sokkal komolyabb kérdéseket vet fel. </w:t>
      </w:r>
      <w:proofErr w:type="spellStart"/>
      <w:r w:rsidRPr="006B1123">
        <w:rPr>
          <w:rFonts w:ascii="Times New Roman" w:eastAsia="Times New Roman" w:hAnsi="Times New Roman" w:cs="Times New Roman"/>
          <w:sz w:val="24"/>
          <w:szCs w:val="24"/>
          <w:lang w:eastAsia="hu-HU"/>
        </w:rPr>
        <w:t>Kolodko</w:t>
      </w:r>
      <w:proofErr w:type="spellEnd"/>
      <w:r w:rsidRPr="006B112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gyakran reflektál a hatalomra, a politikai szimbólumokra és a társadalmi abszurditásra, és a </w:t>
      </w:r>
      <w:r w:rsidRPr="006B1123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Breki</w:t>
      </w:r>
      <w:r w:rsidRPr="006B112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is felfogható egyfajta karikatúraként. A kis béka mintha tükröt tartana az emberi viselkedés elé: egyszerre nevetséges és ismerős, ártatlan és gyanús.</w:t>
      </w:r>
    </w:p>
    <w:p w:rsidR="006B1123" w:rsidRPr="006B1123" w:rsidRDefault="006B1123" w:rsidP="006B11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B112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miniatűr méret különösen fontos szerepet játszik az alkotás hatásában. </w:t>
      </w:r>
      <w:proofErr w:type="spellStart"/>
      <w:r w:rsidRPr="006B1123">
        <w:rPr>
          <w:rFonts w:ascii="Times New Roman" w:eastAsia="Times New Roman" w:hAnsi="Times New Roman" w:cs="Times New Roman"/>
          <w:sz w:val="24"/>
          <w:szCs w:val="24"/>
          <w:lang w:eastAsia="hu-HU"/>
        </w:rPr>
        <w:t>Kolodko</w:t>
      </w:r>
      <w:proofErr w:type="spellEnd"/>
      <w:r w:rsidRPr="006B112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nem monumentális szobrokat készít, hanem olyan apró beavatkozásokat a városi térbe, amelyek felfedezésre várnak. A </w:t>
      </w:r>
      <w:r w:rsidRPr="006B1123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Breki</w:t>
      </w:r>
      <w:r w:rsidRPr="006B112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esetében a szemlélő aktív résztvevővé válik: észre kell venni, meg kell állni, közel kell hajolni hozzá. Ez a gesztus lelassítja a befogadót, és lehetőséget ad az elmélyülésre egy olyan világban, amelyet a rohanás és az információáradat ural.</w:t>
      </w:r>
    </w:p>
    <w:p w:rsidR="006B1123" w:rsidRPr="006B1123" w:rsidRDefault="006B1123" w:rsidP="006B11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B112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r w:rsidRPr="006B1123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Breki</w:t>
      </w:r>
      <w:r w:rsidRPr="006B112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értelmezhető a kortárs társadalom groteszk önarcképeként is. A béka túlélése, alkalmazkodóképessége párhuzamba állítható az emberi társadalom állandó alkalmazkodási kényszerével. Ugyanakkor a figura kisszerűsége és sebezhetősége azt is sugallja, hogy a modern ember gyakran elveszettnek érzi magát a saját maga által teremtett rendszerekben.</w:t>
      </w:r>
    </w:p>
    <w:p w:rsidR="006B1123" w:rsidRPr="006B1123" w:rsidRDefault="006B1123" w:rsidP="006B11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6B1123">
        <w:rPr>
          <w:rFonts w:ascii="Times New Roman" w:eastAsia="Times New Roman" w:hAnsi="Times New Roman" w:cs="Times New Roman"/>
          <w:sz w:val="24"/>
          <w:szCs w:val="24"/>
          <w:lang w:eastAsia="hu-HU"/>
        </w:rPr>
        <w:t>Kolodko</w:t>
      </w:r>
      <w:proofErr w:type="spellEnd"/>
      <w:r w:rsidRPr="006B112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Mihály </w:t>
      </w:r>
      <w:r w:rsidRPr="006B1123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Breki</w:t>
      </w:r>
      <w:r w:rsidRPr="006B112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című szobra tehát jóval több, mint egy humoros városi dísz. Egy apró, de annál élesebb megjegyzés a jelenkorhoz, amely mosolyt csal az arcunkra, miközben kényelmetlen kérdéseket tesz fel. A szobor csendben van jelen, mégis megszólít, és emlékeztet arra, hogy a művészetnek nem kell nagynak lennie ahhoz, hogy </w:t>
      </w:r>
      <w:proofErr w:type="spellStart"/>
      <w:r w:rsidRPr="006B1123">
        <w:rPr>
          <w:rFonts w:ascii="Times New Roman" w:eastAsia="Times New Roman" w:hAnsi="Times New Roman" w:cs="Times New Roman"/>
          <w:sz w:val="24"/>
          <w:szCs w:val="24"/>
          <w:lang w:eastAsia="hu-HU"/>
        </w:rPr>
        <w:t>fontosat</w:t>
      </w:r>
      <w:proofErr w:type="spellEnd"/>
      <w:r w:rsidRPr="006B112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mondjon.</w:t>
      </w:r>
    </w:p>
    <w:p w:rsidR="00CF54E1" w:rsidRDefault="00CF54E1">
      <w:bookmarkStart w:id="0" w:name="_GoBack"/>
      <w:bookmarkEnd w:id="0"/>
    </w:p>
    <w:sectPr w:rsidR="00CF54E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123"/>
    <w:rsid w:val="006B1123"/>
    <w:rsid w:val="00CF5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EB64069-1D34-48FF-ACCD-CDB93D9347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NormlWeb">
    <w:name w:val="Normal (Web)"/>
    <w:basedOn w:val="Norml"/>
    <w:uiPriority w:val="99"/>
    <w:semiHidden/>
    <w:unhideWhenUsed/>
    <w:rsid w:val="006B11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Kiemels">
    <w:name w:val="Emphasis"/>
    <w:basedOn w:val="Bekezdsalapbettpusa"/>
    <w:uiPriority w:val="20"/>
    <w:qFormat/>
    <w:rsid w:val="006B1123"/>
    <w:rPr>
      <w:i/>
      <w:iCs/>
    </w:rPr>
  </w:style>
  <w:style w:type="character" w:styleId="Kiemels2">
    <w:name w:val="Strong"/>
    <w:basedOn w:val="Bekezdsalapbettpusa"/>
    <w:uiPriority w:val="22"/>
    <w:qFormat/>
    <w:rsid w:val="006B112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004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82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03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28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12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276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9446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984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92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006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33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29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5308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544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191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40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464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89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660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9716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663</Words>
  <Characters>4578</Characters>
  <Application>Microsoft Office Word</Application>
  <DocSecurity>0</DocSecurity>
  <Lines>38</Lines>
  <Paragraphs>10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Benkő Levente</dc:creator>
  <cp:keywords/>
  <dc:description/>
  <cp:lastModifiedBy>Benkő Levente</cp:lastModifiedBy>
  <cp:revision>1</cp:revision>
  <dcterms:created xsi:type="dcterms:W3CDTF">2025-12-17T11:04:00Z</dcterms:created>
  <dcterms:modified xsi:type="dcterms:W3CDTF">2025-12-17T11:05:00Z</dcterms:modified>
</cp:coreProperties>
</file>