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88A2" w14:textId="2B9C869B" w:rsidR="007D4257" w:rsidRPr="007D4257" w:rsidRDefault="007D4257" w:rsidP="007D4257">
      <w:pPr>
        <w:pStyle w:val="Ttulo2"/>
        <w:jc w:val="center"/>
        <w:rPr>
          <w:color w:val="auto"/>
        </w:rPr>
      </w:pPr>
      <w:r w:rsidRPr="007D4257">
        <w:rPr>
          <w:color w:val="auto"/>
        </w:rPr>
        <w:t>INFORME</w:t>
      </w:r>
      <w:r w:rsidRPr="007D4257">
        <w:rPr>
          <w:color w:val="auto"/>
          <w:spacing w:val="-2"/>
        </w:rPr>
        <w:t xml:space="preserve"> </w:t>
      </w:r>
      <w:r w:rsidRPr="007D4257">
        <w:rPr>
          <w:color w:val="auto"/>
        </w:rPr>
        <w:t>DE</w:t>
      </w:r>
      <w:r w:rsidRPr="007D4257">
        <w:rPr>
          <w:color w:val="auto"/>
          <w:spacing w:val="-2"/>
        </w:rPr>
        <w:t xml:space="preserve"> </w:t>
      </w:r>
      <w:r w:rsidRPr="007D4257">
        <w:rPr>
          <w:color w:val="auto"/>
          <w:spacing w:val="-2"/>
        </w:rPr>
        <w:t>PRUEBAS</w:t>
      </w:r>
    </w:p>
    <w:p w14:paraId="5B7682D8" w14:textId="77777777" w:rsidR="007D4257" w:rsidRPr="007D4257" w:rsidRDefault="007D4257" w:rsidP="007D4257">
      <w:pPr>
        <w:rPr>
          <w:rFonts w:ascii="Arial"/>
          <w:b/>
          <w:sz w:val="26"/>
        </w:rPr>
      </w:pPr>
    </w:p>
    <w:p w14:paraId="6C868A0F" w14:textId="77777777" w:rsidR="007D4257" w:rsidRPr="007D4257" w:rsidRDefault="007D4257" w:rsidP="007D4257">
      <w:pPr>
        <w:rPr>
          <w:rFonts w:ascii="Arial"/>
          <w:b/>
          <w:sz w:val="26"/>
        </w:rPr>
      </w:pPr>
    </w:p>
    <w:p w14:paraId="4EE68F8F" w14:textId="77777777" w:rsidR="007D4257" w:rsidRPr="007D4257" w:rsidRDefault="007D4257" w:rsidP="007D4257">
      <w:pPr>
        <w:rPr>
          <w:rFonts w:ascii="Arial"/>
          <w:b/>
          <w:sz w:val="26"/>
        </w:rPr>
      </w:pPr>
    </w:p>
    <w:p w14:paraId="7E1E31F1" w14:textId="77777777" w:rsidR="007D4257" w:rsidRDefault="007D4257" w:rsidP="007D4257">
      <w:pPr>
        <w:rPr>
          <w:rFonts w:ascii="Arial"/>
          <w:b/>
          <w:sz w:val="26"/>
        </w:rPr>
      </w:pPr>
    </w:p>
    <w:p w14:paraId="53AE546A" w14:textId="77777777" w:rsidR="007D4257" w:rsidRDefault="007D4257" w:rsidP="007D4257">
      <w:pPr>
        <w:rPr>
          <w:rFonts w:ascii="Arial"/>
          <w:b/>
          <w:sz w:val="26"/>
        </w:rPr>
      </w:pPr>
    </w:p>
    <w:p w14:paraId="4CC23331" w14:textId="77777777" w:rsidR="007D4257" w:rsidRDefault="007D4257" w:rsidP="007D4257">
      <w:pPr>
        <w:rPr>
          <w:rFonts w:ascii="Arial"/>
          <w:b/>
          <w:sz w:val="26"/>
        </w:rPr>
      </w:pPr>
    </w:p>
    <w:p w14:paraId="222CF9E4" w14:textId="77777777" w:rsidR="007D4257" w:rsidRPr="007D4257" w:rsidRDefault="007D4257" w:rsidP="007D4257">
      <w:pPr>
        <w:rPr>
          <w:rFonts w:ascii="Arial"/>
          <w:b/>
          <w:sz w:val="26"/>
        </w:rPr>
      </w:pPr>
    </w:p>
    <w:p w14:paraId="676EF850" w14:textId="77777777" w:rsidR="007D4257" w:rsidRPr="007D4257" w:rsidRDefault="007D4257" w:rsidP="007D4257">
      <w:pPr>
        <w:rPr>
          <w:rFonts w:ascii="Arial"/>
          <w:b/>
          <w:sz w:val="26"/>
        </w:rPr>
      </w:pPr>
    </w:p>
    <w:p w14:paraId="27390861" w14:textId="1F8CA0BC" w:rsidR="007D4257" w:rsidRPr="007D4257" w:rsidRDefault="007D4257" w:rsidP="007D4257">
      <w:pPr>
        <w:rPr>
          <w:rFonts w:ascii="Arial"/>
          <w:b/>
          <w:sz w:val="26"/>
        </w:rPr>
      </w:pPr>
    </w:p>
    <w:p w14:paraId="5203399E" w14:textId="77777777" w:rsidR="007D4257" w:rsidRPr="007D4257" w:rsidRDefault="007D4257" w:rsidP="007D4257">
      <w:pPr>
        <w:pStyle w:val="Ttulo3"/>
        <w:jc w:val="center"/>
        <w:rPr>
          <w:color w:val="auto"/>
        </w:rPr>
      </w:pPr>
      <w:r w:rsidRPr="007D4257">
        <w:rPr>
          <w:color w:val="auto"/>
          <w:spacing w:val="-1"/>
        </w:rPr>
        <w:t xml:space="preserve">KEVIN </w:t>
      </w:r>
      <w:r w:rsidRPr="007D4257">
        <w:rPr>
          <w:color w:val="auto"/>
        </w:rPr>
        <w:t>CASTRILLON G.</w:t>
      </w:r>
    </w:p>
    <w:p w14:paraId="60C64E12" w14:textId="77777777" w:rsidR="007D4257" w:rsidRPr="007D4257" w:rsidRDefault="007D4257" w:rsidP="007D4257">
      <w:pPr>
        <w:pStyle w:val="Ttulo3"/>
        <w:jc w:val="center"/>
        <w:rPr>
          <w:color w:val="auto"/>
        </w:rPr>
      </w:pPr>
      <w:r w:rsidRPr="007D4257">
        <w:rPr>
          <w:color w:val="auto"/>
        </w:rPr>
        <w:t>FRANK MURIEL VELASQUEZ</w:t>
      </w:r>
    </w:p>
    <w:p w14:paraId="553D58AD" w14:textId="3F35DA51" w:rsidR="007D4257" w:rsidRPr="007D4257" w:rsidRDefault="007D4257" w:rsidP="007D4257">
      <w:pPr>
        <w:rPr>
          <w:rFonts w:ascii="Arial"/>
          <w:b/>
          <w:sz w:val="26"/>
        </w:rPr>
      </w:pPr>
    </w:p>
    <w:p w14:paraId="2D7FCA3A" w14:textId="77777777" w:rsidR="007D4257" w:rsidRDefault="007D4257" w:rsidP="007D4257"/>
    <w:p w14:paraId="25AE06F9" w14:textId="77777777" w:rsidR="007D4257" w:rsidRDefault="007D4257" w:rsidP="007D4257"/>
    <w:p w14:paraId="73EF8335" w14:textId="77777777" w:rsidR="007D4257" w:rsidRDefault="007D4257" w:rsidP="007D4257"/>
    <w:p w14:paraId="2405B088" w14:textId="77777777" w:rsidR="007D4257" w:rsidRPr="007D4257" w:rsidRDefault="007D4257" w:rsidP="007D4257"/>
    <w:p w14:paraId="15EE0087" w14:textId="77777777" w:rsidR="007D4257" w:rsidRDefault="007D4257" w:rsidP="007D4257">
      <w:pPr>
        <w:pStyle w:val="Ttulo3"/>
        <w:jc w:val="center"/>
        <w:rPr>
          <w:color w:val="auto"/>
        </w:rPr>
      </w:pPr>
      <w:r w:rsidRPr="007D4257">
        <w:rPr>
          <w:color w:val="auto"/>
        </w:rPr>
        <w:t>SERVICIO</w:t>
      </w:r>
      <w:r w:rsidRPr="007D4257">
        <w:rPr>
          <w:color w:val="auto"/>
          <w:spacing w:val="-6"/>
        </w:rPr>
        <w:t xml:space="preserve"> </w:t>
      </w:r>
      <w:r w:rsidRPr="007D4257">
        <w:rPr>
          <w:color w:val="auto"/>
        </w:rPr>
        <w:t>NACIONAL</w:t>
      </w:r>
      <w:r w:rsidRPr="007D4257">
        <w:rPr>
          <w:color w:val="auto"/>
          <w:spacing w:val="-5"/>
        </w:rPr>
        <w:t xml:space="preserve"> </w:t>
      </w:r>
      <w:r w:rsidRPr="007D4257">
        <w:rPr>
          <w:color w:val="auto"/>
        </w:rPr>
        <w:t>DE</w:t>
      </w:r>
      <w:r w:rsidRPr="007D4257">
        <w:rPr>
          <w:color w:val="auto"/>
          <w:spacing w:val="-5"/>
        </w:rPr>
        <w:t xml:space="preserve"> </w:t>
      </w:r>
      <w:r w:rsidRPr="007D4257">
        <w:rPr>
          <w:color w:val="auto"/>
        </w:rPr>
        <w:t>APRENDIZAJE</w:t>
      </w:r>
      <w:r w:rsidRPr="007D4257">
        <w:rPr>
          <w:color w:val="auto"/>
          <w:spacing w:val="-5"/>
        </w:rPr>
        <w:t xml:space="preserve"> </w:t>
      </w:r>
      <w:r w:rsidRPr="007D4257">
        <w:rPr>
          <w:color w:val="auto"/>
        </w:rPr>
        <w:t>SENA</w:t>
      </w:r>
    </w:p>
    <w:p w14:paraId="3B1432B5" w14:textId="77777777" w:rsidR="007D4257" w:rsidRPr="007D4257" w:rsidRDefault="007D4257" w:rsidP="007D4257">
      <w:pPr>
        <w:rPr>
          <w:lang w:val="es-CO"/>
        </w:rPr>
      </w:pPr>
    </w:p>
    <w:p w14:paraId="154BCACF" w14:textId="6696F257" w:rsidR="007D4257" w:rsidRDefault="007D4257" w:rsidP="007D4257">
      <w:pPr>
        <w:pStyle w:val="Ttulo3"/>
        <w:jc w:val="center"/>
        <w:rPr>
          <w:color w:val="auto"/>
        </w:rPr>
      </w:pPr>
      <w:r w:rsidRPr="007D4257">
        <w:rPr>
          <w:color w:val="auto"/>
        </w:rPr>
        <w:t>ANÁLISIS</w:t>
      </w:r>
      <w:r w:rsidRPr="007D4257">
        <w:rPr>
          <w:color w:val="auto"/>
          <w:spacing w:val="-2"/>
        </w:rPr>
        <w:t xml:space="preserve"> </w:t>
      </w:r>
      <w:r w:rsidRPr="007D4257">
        <w:rPr>
          <w:color w:val="auto"/>
        </w:rPr>
        <w:t>Y</w:t>
      </w:r>
      <w:r w:rsidRPr="007D4257">
        <w:rPr>
          <w:color w:val="auto"/>
          <w:spacing w:val="-1"/>
        </w:rPr>
        <w:t xml:space="preserve"> </w:t>
      </w:r>
      <w:r w:rsidRPr="007D4257">
        <w:rPr>
          <w:color w:val="auto"/>
        </w:rPr>
        <w:t>DESARROLLO</w:t>
      </w:r>
      <w:r w:rsidRPr="007D4257">
        <w:rPr>
          <w:color w:val="auto"/>
          <w:spacing w:val="-1"/>
        </w:rPr>
        <w:t xml:space="preserve"> </w:t>
      </w:r>
      <w:r w:rsidRPr="007D4257">
        <w:rPr>
          <w:color w:val="auto"/>
        </w:rPr>
        <w:t>DE</w:t>
      </w:r>
      <w:r w:rsidRPr="007D4257">
        <w:rPr>
          <w:color w:val="auto"/>
          <w:spacing w:val="-2"/>
        </w:rPr>
        <w:t xml:space="preserve"> </w:t>
      </w:r>
      <w:r w:rsidRPr="007D4257">
        <w:rPr>
          <w:color w:val="auto"/>
        </w:rPr>
        <w:t>SOFTWARE</w:t>
      </w:r>
    </w:p>
    <w:p w14:paraId="000B5F6A" w14:textId="77777777" w:rsidR="007D4257" w:rsidRDefault="007D4257" w:rsidP="007D4257">
      <w:pPr>
        <w:rPr>
          <w:lang w:val="es-CO"/>
        </w:rPr>
      </w:pPr>
    </w:p>
    <w:p w14:paraId="0111153E" w14:textId="77777777" w:rsidR="007D4257" w:rsidRPr="007D4257" w:rsidRDefault="007D4257" w:rsidP="007D4257">
      <w:pPr>
        <w:rPr>
          <w:lang w:val="es-CO"/>
        </w:rPr>
      </w:pPr>
    </w:p>
    <w:p w14:paraId="17B01D86" w14:textId="77777777" w:rsidR="007D4257" w:rsidRPr="007D4257" w:rsidRDefault="007D4257" w:rsidP="007D4257">
      <w:pPr>
        <w:rPr>
          <w:rFonts w:ascii="Arial"/>
          <w:b/>
          <w:sz w:val="28"/>
        </w:rPr>
      </w:pPr>
    </w:p>
    <w:p w14:paraId="5A696B9B" w14:textId="77777777" w:rsidR="007D4257" w:rsidRPr="007D4257" w:rsidRDefault="007D4257" w:rsidP="007D4257">
      <w:pPr>
        <w:pStyle w:val="Ttulo3"/>
        <w:jc w:val="center"/>
        <w:rPr>
          <w:color w:val="auto"/>
        </w:rPr>
      </w:pPr>
      <w:r w:rsidRPr="007D4257">
        <w:rPr>
          <w:color w:val="auto"/>
        </w:rPr>
        <w:t>(2694526)</w:t>
      </w:r>
    </w:p>
    <w:p w14:paraId="1951EF8E" w14:textId="77777777" w:rsidR="007D4257" w:rsidRPr="007D4257" w:rsidRDefault="007D4257" w:rsidP="007D4257">
      <w:pPr>
        <w:rPr>
          <w:rFonts w:ascii="Arial"/>
          <w:b/>
          <w:sz w:val="26"/>
        </w:rPr>
      </w:pPr>
    </w:p>
    <w:p w14:paraId="775FD0AE" w14:textId="77777777" w:rsidR="007D4257" w:rsidRPr="007D4257" w:rsidRDefault="007D4257" w:rsidP="007D4257">
      <w:pPr>
        <w:rPr>
          <w:rFonts w:ascii="Arial"/>
          <w:b/>
          <w:sz w:val="26"/>
        </w:rPr>
      </w:pPr>
    </w:p>
    <w:p w14:paraId="2FD08761" w14:textId="77777777" w:rsidR="007D4257" w:rsidRPr="007D4257" w:rsidRDefault="007D4257" w:rsidP="007D4257">
      <w:pPr>
        <w:rPr>
          <w:rFonts w:ascii="Arial"/>
          <w:b/>
          <w:sz w:val="26"/>
        </w:rPr>
      </w:pPr>
    </w:p>
    <w:p w14:paraId="0EAA98E2" w14:textId="77777777" w:rsidR="007D4257" w:rsidRPr="007D4257" w:rsidRDefault="007D4257" w:rsidP="007D4257">
      <w:pPr>
        <w:rPr>
          <w:rFonts w:ascii="Arial"/>
          <w:b/>
          <w:sz w:val="26"/>
        </w:rPr>
      </w:pPr>
    </w:p>
    <w:p w14:paraId="41B7D591" w14:textId="77777777" w:rsidR="007D4257" w:rsidRPr="007D4257" w:rsidRDefault="007D4257" w:rsidP="007D4257">
      <w:pPr>
        <w:rPr>
          <w:rFonts w:ascii="Arial"/>
          <w:b/>
          <w:sz w:val="26"/>
        </w:rPr>
      </w:pPr>
    </w:p>
    <w:p w14:paraId="4488EFBF" w14:textId="77777777" w:rsidR="007D4257" w:rsidRPr="007D4257" w:rsidRDefault="007D4257" w:rsidP="007D4257">
      <w:pPr>
        <w:rPr>
          <w:rFonts w:ascii="Arial"/>
          <w:b/>
          <w:sz w:val="20"/>
        </w:rPr>
      </w:pPr>
    </w:p>
    <w:p w14:paraId="54624495" w14:textId="77777777" w:rsidR="007D4257" w:rsidRPr="007D4257" w:rsidRDefault="007D4257" w:rsidP="007D4257">
      <w:pPr>
        <w:pStyle w:val="Ttulo3"/>
        <w:jc w:val="center"/>
        <w:rPr>
          <w:color w:val="auto"/>
        </w:rPr>
        <w:sectPr w:rsidR="007D4257" w:rsidRPr="007D4257" w:rsidSect="00001609">
          <w:footerReference w:type="default" r:id="rId5"/>
          <w:pgSz w:w="11920" w:h="16840"/>
          <w:pgMar w:top="1600" w:right="280" w:bottom="320" w:left="1320" w:header="720" w:footer="137" w:gutter="0"/>
          <w:pgNumType w:start="1"/>
          <w:cols w:space="720"/>
        </w:sectPr>
      </w:pPr>
      <w:r w:rsidRPr="007D4257">
        <w:rPr>
          <w:color w:val="auto"/>
        </w:rPr>
        <w:t>MARZO 2024</w:t>
      </w:r>
    </w:p>
    <w:p w14:paraId="1510F85E" w14:textId="77777777" w:rsidR="00F44AD1" w:rsidRPr="00F44AD1" w:rsidRDefault="007D4257" w:rsidP="007D4257">
      <w:pPr>
        <w:rPr>
          <w:b/>
          <w:bCs/>
          <w:sz w:val="24"/>
          <w:szCs w:val="24"/>
        </w:rPr>
      </w:pPr>
      <w:r w:rsidRPr="00F44AD1">
        <w:rPr>
          <w:b/>
          <w:bCs/>
          <w:sz w:val="24"/>
          <w:szCs w:val="24"/>
        </w:rPr>
        <w:lastRenderedPageBreak/>
        <w:t>Descripción general del proyecto</w:t>
      </w:r>
    </w:p>
    <w:p w14:paraId="07880425" w14:textId="77777777" w:rsidR="00F44AD1" w:rsidRDefault="00F44AD1" w:rsidP="007D4257">
      <w:pPr>
        <w:rPr>
          <w:b/>
          <w:bCs/>
        </w:rPr>
      </w:pPr>
    </w:p>
    <w:p w14:paraId="6EE01C65" w14:textId="1880140F" w:rsidR="007D4257" w:rsidRDefault="007D4257" w:rsidP="00F44AD1">
      <w:pPr>
        <w:ind w:firstLine="708"/>
      </w:pPr>
      <w:r>
        <w:t>El proyecto tiene que objetivo comunicar la comunidad educativa de una institución con la parte administrativa de esta, estableciendo un canal oficial</w:t>
      </w:r>
      <w:r w:rsidR="00F44AD1">
        <w:t>.</w:t>
      </w:r>
    </w:p>
    <w:p w14:paraId="2A6A0A36" w14:textId="77777777" w:rsidR="00F44AD1" w:rsidRDefault="00F44AD1" w:rsidP="00F44AD1">
      <w:pPr>
        <w:ind w:firstLine="708"/>
      </w:pPr>
    </w:p>
    <w:p w14:paraId="568E32F0" w14:textId="77777777" w:rsidR="007D4257" w:rsidRDefault="007D4257" w:rsidP="007D4257"/>
    <w:p w14:paraId="2A83BED7" w14:textId="77777777" w:rsidR="00F44AD1" w:rsidRPr="00F44AD1" w:rsidRDefault="007D4257" w:rsidP="007D4257">
      <w:pPr>
        <w:rPr>
          <w:b/>
          <w:bCs/>
          <w:sz w:val="24"/>
          <w:szCs w:val="24"/>
        </w:rPr>
      </w:pPr>
      <w:r w:rsidRPr="00F44AD1">
        <w:rPr>
          <w:b/>
          <w:bCs/>
          <w:sz w:val="24"/>
          <w:szCs w:val="24"/>
        </w:rPr>
        <w:t>Alcance de las pruebas</w:t>
      </w:r>
    </w:p>
    <w:p w14:paraId="1EBAF734" w14:textId="77777777" w:rsidR="00F44AD1" w:rsidRDefault="00F44AD1" w:rsidP="007D4257">
      <w:pPr>
        <w:rPr>
          <w:b/>
          <w:bCs/>
        </w:rPr>
      </w:pPr>
    </w:p>
    <w:p w14:paraId="26AE44B5" w14:textId="01C62B9C" w:rsidR="007D4257" w:rsidRDefault="007D4257" w:rsidP="00F44AD1">
      <w:pPr>
        <w:ind w:firstLine="708"/>
      </w:pPr>
      <w:r>
        <w:t>Se han puesto a prueba las unidades de código que se insertan de manera independiente para asegurar los datos iniciales de la plataforma.</w:t>
      </w:r>
    </w:p>
    <w:p w14:paraId="62BAC748" w14:textId="77777777" w:rsidR="00F44AD1" w:rsidRDefault="00F44AD1" w:rsidP="00F44AD1">
      <w:pPr>
        <w:ind w:firstLine="708"/>
      </w:pPr>
    </w:p>
    <w:p w14:paraId="78D7F34A" w14:textId="77777777" w:rsidR="007D4257" w:rsidRDefault="007D4257" w:rsidP="007D4257"/>
    <w:p w14:paraId="0CC1E1A9" w14:textId="232214B8" w:rsidR="00F44AD1" w:rsidRPr="00F44AD1" w:rsidRDefault="007D4257" w:rsidP="007D4257">
      <w:pPr>
        <w:rPr>
          <w:b/>
          <w:bCs/>
          <w:sz w:val="24"/>
          <w:szCs w:val="24"/>
        </w:rPr>
      </w:pPr>
      <w:r w:rsidRPr="00F44AD1">
        <w:rPr>
          <w:b/>
          <w:bCs/>
          <w:sz w:val="24"/>
          <w:szCs w:val="24"/>
        </w:rPr>
        <w:t>Resultados de las pruebas</w:t>
      </w:r>
    </w:p>
    <w:p w14:paraId="2283C556" w14:textId="77777777" w:rsidR="00F44AD1" w:rsidRDefault="00F44AD1" w:rsidP="007D4257"/>
    <w:p w14:paraId="068E8A88" w14:textId="1B3CF64E" w:rsidR="007D4257" w:rsidRDefault="007D4257" w:rsidP="00F44AD1">
      <w:pPr>
        <w:ind w:firstLine="708"/>
      </w:pPr>
      <w:r>
        <w:t>Todas las pruebas fueron exitosas por lo cual se puede considerar que estás fueron eficaces.</w:t>
      </w:r>
    </w:p>
    <w:p w14:paraId="57C03BFB" w14:textId="77777777" w:rsidR="00F44AD1" w:rsidRDefault="00F44AD1" w:rsidP="00F44AD1">
      <w:pPr>
        <w:ind w:firstLine="708"/>
      </w:pPr>
    </w:p>
    <w:p w14:paraId="2365E15C" w14:textId="77777777" w:rsidR="007D4257" w:rsidRDefault="007D4257" w:rsidP="007D4257"/>
    <w:p w14:paraId="5AD2FCD5" w14:textId="77777777" w:rsidR="00F44AD1" w:rsidRPr="00F44AD1" w:rsidRDefault="007D4257" w:rsidP="007D4257">
      <w:pPr>
        <w:rPr>
          <w:b/>
          <w:bCs/>
          <w:sz w:val="24"/>
          <w:szCs w:val="24"/>
        </w:rPr>
      </w:pPr>
      <w:r w:rsidRPr="00F44AD1">
        <w:rPr>
          <w:b/>
          <w:bCs/>
          <w:sz w:val="24"/>
          <w:szCs w:val="24"/>
        </w:rPr>
        <w:t>Conclusiones</w:t>
      </w:r>
    </w:p>
    <w:p w14:paraId="3A6F7ECE" w14:textId="77777777" w:rsidR="00F44AD1" w:rsidRDefault="00F44AD1" w:rsidP="007D4257">
      <w:pPr>
        <w:rPr>
          <w:b/>
          <w:bCs/>
        </w:rPr>
      </w:pPr>
    </w:p>
    <w:p w14:paraId="3352E33D" w14:textId="0DE46E69" w:rsidR="00F44AD1" w:rsidRDefault="007D4257" w:rsidP="00F44AD1">
      <w:pPr>
        <w:ind w:firstLine="708"/>
      </w:pPr>
      <w:r>
        <w:t>La tecnología para realizar los test arroja ciertas recomendaciones respecto a código asíncrono por lo cual</w:t>
      </w:r>
      <w:r w:rsidR="00F44AD1">
        <w:t xml:space="preserve"> tiene tiempo de espera para asegurar un buen arranque a la hora de que el código este desplegándose en el servidor.</w:t>
      </w:r>
    </w:p>
    <w:p w14:paraId="3BA0CB3A" w14:textId="7A72A026" w:rsidR="00F44AD1" w:rsidRDefault="00F44AD1" w:rsidP="00F44AD1"/>
    <w:p w14:paraId="58416C7B" w14:textId="77777777" w:rsidR="00F44AD1" w:rsidRDefault="00F44AD1" w:rsidP="00F44AD1"/>
    <w:p w14:paraId="460B7D11" w14:textId="77777777" w:rsidR="00F44AD1" w:rsidRDefault="00F44AD1" w:rsidP="00F44AD1"/>
    <w:p w14:paraId="777EEDF5" w14:textId="6BAECFAF" w:rsidR="00F44AD1" w:rsidRDefault="00F44AD1" w:rsidP="00F44AD1">
      <w:pPr>
        <w:rPr>
          <w:b/>
          <w:bCs/>
          <w:sz w:val="24"/>
          <w:szCs w:val="24"/>
        </w:rPr>
      </w:pPr>
      <w:r w:rsidRPr="00F44AD1">
        <w:rPr>
          <w:b/>
          <w:bCs/>
          <w:sz w:val="24"/>
          <w:szCs w:val="24"/>
        </w:rPr>
        <w:t>Lista de pruebas realizadas</w:t>
      </w:r>
    </w:p>
    <w:p w14:paraId="53E60337" w14:textId="77777777" w:rsidR="00F44AD1" w:rsidRDefault="00F44AD1" w:rsidP="00F44AD1">
      <w:pPr>
        <w:rPr>
          <w:b/>
          <w:bCs/>
          <w:sz w:val="24"/>
          <w:szCs w:val="24"/>
        </w:rPr>
      </w:pPr>
    </w:p>
    <w:p w14:paraId="024B063B" w14:textId="604A84C3" w:rsidR="00F44AD1" w:rsidRDefault="00F44AD1" w:rsidP="00F44AD1">
      <w:pPr>
        <w:rPr>
          <w:sz w:val="24"/>
          <w:szCs w:val="24"/>
        </w:rPr>
      </w:pPr>
      <w:r w:rsidRPr="00F44AD1">
        <w:rPr>
          <w:sz w:val="24"/>
          <w:szCs w:val="24"/>
        </w:rPr>
        <w:t>Se</w:t>
      </w:r>
      <w:r>
        <w:rPr>
          <w:sz w:val="24"/>
          <w:szCs w:val="24"/>
        </w:rPr>
        <w:t xml:space="preserve"> realizaron pruebas a los siguientes módulos de inserción de datos:</w:t>
      </w:r>
    </w:p>
    <w:p w14:paraId="28A7D075" w14:textId="77777777" w:rsidR="00F44AD1" w:rsidRDefault="00F44AD1" w:rsidP="00F44AD1">
      <w:pPr>
        <w:rPr>
          <w:sz w:val="24"/>
          <w:szCs w:val="24"/>
        </w:rPr>
      </w:pPr>
    </w:p>
    <w:p w14:paraId="3CF54A62" w14:textId="41F9E531" w:rsidR="00F44AD1" w:rsidRDefault="00F44AD1" w:rsidP="00F44AD1">
      <w:pPr>
        <w:pStyle w:val="Prrafodelista"/>
        <w:numPr>
          <w:ilvl w:val="0"/>
          <w:numId w:val="1"/>
        </w:numPr>
        <w:rPr>
          <w:sz w:val="24"/>
          <w:szCs w:val="24"/>
        </w:rPr>
      </w:pPr>
      <w:r>
        <w:rPr>
          <w:sz w:val="24"/>
          <w:szCs w:val="24"/>
        </w:rPr>
        <w:t>Módulo de secciones.</w:t>
      </w:r>
    </w:p>
    <w:p w14:paraId="0EF6B8A1" w14:textId="65CB43EE" w:rsidR="00F44AD1" w:rsidRDefault="00F44AD1" w:rsidP="00F44AD1">
      <w:pPr>
        <w:pStyle w:val="Prrafodelista"/>
        <w:numPr>
          <w:ilvl w:val="0"/>
          <w:numId w:val="1"/>
        </w:numPr>
        <w:rPr>
          <w:sz w:val="24"/>
          <w:szCs w:val="24"/>
        </w:rPr>
      </w:pPr>
      <w:r>
        <w:rPr>
          <w:sz w:val="24"/>
          <w:szCs w:val="24"/>
        </w:rPr>
        <w:t>Módulo de categorías.</w:t>
      </w:r>
    </w:p>
    <w:p w14:paraId="05942CA8" w14:textId="74B9F2A0" w:rsidR="00F44AD1" w:rsidRDefault="00F44AD1" w:rsidP="00F44AD1">
      <w:pPr>
        <w:pStyle w:val="Prrafodelista"/>
        <w:numPr>
          <w:ilvl w:val="0"/>
          <w:numId w:val="1"/>
        </w:numPr>
        <w:rPr>
          <w:sz w:val="24"/>
          <w:szCs w:val="24"/>
        </w:rPr>
      </w:pPr>
      <w:r>
        <w:rPr>
          <w:sz w:val="24"/>
          <w:szCs w:val="24"/>
        </w:rPr>
        <w:t>Módulo de tokens.</w:t>
      </w:r>
    </w:p>
    <w:p w14:paraId="15AB2EE7" w14:textId="659D53ED" w:rsidR="00F44AD1" w:rsidRDefault="00F44AD1" w:rsidP="00F44AD1">
      <w:pPr>
        <w:pStyle w:val="Prrafodelista"/>
        <w:numPr>
          <w:ilvl w:val="0"/>
          <w:numId w:val="1"/>
        </w:numPr>
        <w:rPr>
          <w:sz w:val="24"/>
          <w:szCs w:val="24"/>
        </w:rPr>
      </w:pPr>
      <w:r>
        <w:rPr>
          <w:sz w:val="24"/>
          <w:szCs w:val="24"/>
        </w:rPr>
        <w:t>Módulos de roles</w:t>
      </w:r>
    </w:p>
    <w:p w14:paraId="0834FC25" w14:textId="3AA8DF01" w:rsidR="00F44AD1" w:rsidRDefault="00F44AD1" w:rsidP="00F44AD1">
      <w:pPr>
        <w:pStyle w:val="Prrafodelista"/>
        <w:numPr>
          <w:ilvl w:val="0"/>
          <w:numId w:val="1"/>
        </w:numPr>
        <w:rPr>
          <w:sz w:val="24"/>
          <w:szCs w:val="24"/>
        </w:rPr>
      </w:pPr>
      <w:r>
        <w:rPr>
          <w:sz w:val="24"/>
          <w:szCs w:val="24"/>
        </w:rPr>
        <w:t>Módulo de permisos</w:t>
      </w:r>
    </w:p>
    <w:p w14:paraId="78699AAC" w14:textId="77777777" w:rsidR="00F44AD1" w:rsidRDefault="00F44AD1" w:rsidP="00F44AD1">
      <w:pPr>
        <w:rPr>
          <w:sz w:val="24"/>
          <w:szCs w:val="24"/>
        </w:rPr>
      </w:pPr>
    </w:p>
    <w:p w14:paraId="73E39E37" w14:textId="2A7E2BBD" w:rsidR="00F44AD1" w:rsidRDefault="00F44AD1" w:rsidP="00F44AD1">
      <w:pPr>
        <w:rPr>
          <w:sz w:val="24"/>
          <w:szCs w:val="24"/>
        </w:rPr>
      </w:pPr>
      <w:r>
        <w:rPr>
          <w:sz w:val="24"/>
          <w:szCs w:val="24"/>
        </w:rPr>
        <w:t>A cada uno de estos módulos se le pusieron a prueba lo siguiente ámbitos:</w:t>
      </w:r>
    </w:p>
    <w:p w14:paraId="6E6674AF" w14:textId="77777777" w:rsidR="00F44AD1" w:rsidRDefault="00F44AD1" w:rsidP="00F44AD1">
      <w:pPr>
        <w:rPr>
          <w:sz w:val="24"/>
          <w:szCs w:val="24"/>
        </w:rPr>
      </w:pPr>
    </w:p>
    <w:p w14:paraId="2A7AA10F" w14:textId="0B910C6F" w:rsidR="00F44AD1" w:rsidRDefault="00F44AD1" w:rsidP="00F44AD1">
      <w:pPr>
        <w:pStyle w:val="Prrafodelista"/>
        <w:numPr>
          <w:ilvl w:val="0"/>
          <w:numId w:val="1"/>
        </w:numPr>
        <w:rPr>
          <w:sz w:val="24"/>
          <w:szCs w:val="24"/>
        </w:rPr>
      </w:pPr>
      <w:r>
        <w:rPr>
          <w:sz w:val="24"/>
          <w:szCs w:val="24"/>
        </w:rPr>
        <w:t>El código de respuesta.</w:t>
      </w:r>
    </w:p>
    <w:p w14:paraId="2B22252D" w14:textId="4EE03D00" w:rsidR="00F44AD1" w:rsidRDefault="00F44AD1" w:rsidP="00F44AD1">
      <w:pPr>
        <w:pStyle w:val="Prrafodelista"/>
        <w:numPr>
          <w:ilvl w:val="0"/>
          <w:numId w:val="1"/>
        </w:numPr>
        <w:rPr>
          <w:sz w:val="24"/>
          <w:szCs w:val="24"/>
        </w:rPr>
      </w:pPr>
      <w:r>
        <w:rPr>
          <w:sz w:val="24"/>
          <w:szCs w:val="24"/>
        </w:rPr>
        <w:t>Contenido insertado existente.</w:t>
      </w:r>
    </w:p>
    <w:p w14:paraId="7D1DE804" w14:textId="55E14571" w:rsidR="00F44AD1" w:rsidRDefault="00F44AD1" w:rsidP="00F44AD1">
      <w:pPr>
        <w:pStyle w:val="Prrafodelista"/>
        <w:numPr>
          <w:ilvl w:val="0"/>
          <w:numId w:val="1"/>
        </w:numPr>
        <w:rPr>
          <w:sz w:val="24"/>
          <w:szCs w:val="24"/>
        </w:rPr>
      </w:pPr>
      <w:r>
        <w:rPr>
          <w:sz w:val="24"/>
          <w:szCs w:val="24"/>
        </w:rPr>
        <w:t>Búsqueda de datos específicos.</w:t>
      </w:r>
    </w:p>
    <w:p w14:paraId="19A07014" w14:textId="77777777" w:rsidR="00F44AD1" w:rsidRDefault="00F44AD1" w:rsidP="00F44AD1">
      <w:pPr>
        <w:rPr>
          <w:sz w:val="24"/>
          <w:szCs w:val="24"/>
        </w:rPr>
      </w:pPr>
    </w:p>
    <w:p w14:paraId="3C15C21B" w14:textId="77777777" w:rsidR="00F44AD1" w:rsidRPr="00F44AD1" w:rsidRDefault="00F44AD1" w:rsidP="00F44AD1">
      <w:pPr>
        <w:rPr>
          <w:sz w:val="24"/>
          <w:szCs w:val="24"/>
        </w:rPr>
      </w:pPr>
    </w:p>
    <w:p w14:paraId="0F952BD8" w14:textId="77777777" w:rsidR="00F44AD1" w:rsidRDefault="00F44AD1" w:rsidP="00F44AD1"/>
    <w:p w14:paraId="0B0FDBDF" w14:textId="77777777" w:rsidR="00F44AD1" w:rsidRDefault="00F44AD1" w:rsidP="00F44AD1"/>
    <w:p w14:paraId="5BB93215" w14:textId="77777777" w:rsidR="00F44AD1" w:rsidRDefault="00F44AD1" w:rsidP="007D4257"/>
    <w:p w14:paraId="6CA3F992" w14:textId="77777777" w:rsidR="003F6CD1" w:rsidRDefault="003F6CD1" w:rsidP="007D4257"/>
    <w:p w14:paraId="439F1E2B" w14:textId="77777777" w:rsidR="003F6CD1" w:rsidRDefault="003F6CD1" w:rsidP="007D4257"/>
    <w:p w14:paraId="41F5666D" w14:textId="77777777" w:rsidR="003F6CD1" w:rsidRDefault="003F6CD1" w:rsidP="007D4257"/>
    <w:p w14:paraId="60BCA6F8" w14:textId="77777777" w:rsidR="003F6CD1" w:rsidRDefault="003F6CD1" w:rsidP="007D4257"/>
    <w:p w14:paraId="01E0DCCE" w14:textId="0967F344" w:rsidR="003F6CD1" w:rsidRPr="00FC0B83" w:rsidRDefault="003F6CD1" w:rsidP="007D4257">
      <w:pPr>
        <w:rPr>
          <w:b/>
          <w:bCs/>
          <w:sz w:val="24"/>
          <w:szCs w:val="24"/>
        </w:rPr>
      </w:pPr>
      <w:r w:rsidRPr="00FC0B83">
        <w:rPr>
          <w:b/>
          <w:bCs/>
          <w:sz w:val="24"/>
          <w:szCs w:val="24"/>
        </w:rPr>
        <w:t>Análisis de resultados</w:t>
      </w:r>
    </w:p>
    <w:p w14:paraId="44476C25" w14:textId="77777777" w:rsidR="003F6CD1" w:rsidRDefault="003F6CD1" w:rsidP="007D4257">
      <w:pPr>
        <w:rPr>
          <w:b/>
          <w:bCs/>
        </w:rPr>
      </w:pPr>
    </w:p>
    <w:p w14:paraId="15FE9F8E" w14:textId="09554B10" w:rsidR="003F6CD1" w:rsidRDefault="003F6CD1" w:rsidP="003F6CD1">
      <w:pPr>
        <w:ind w:firstLine="708"/>
      </w:pPr>
      <w:r>
        <w:t>Las pruebas fueron con el único fin de probar los datos insertados en base de datos, por lo cual estas van interactuando con la base de datos, un punto importante es que hicieron las pruebas sobre las rutas que insertan datos una sola vez, estos son herramientas que necesita la plataforma para trabajar desde que inicia a trabajar el servidor.</w:t>
      </w:r>
    </w:p>
    <w:p w14:paraId="533D9204" w14:textId="77777777" w:rsidR="003F6CD1" w:rsidRDefault="003F6CD1" w:rsidP="003F6CD1"/>
    <w:p w14:paraId="2AA1C9C4" w14:textId="13B65F5D" w:rsidR="003F6CD1" w:rsidRDefault="003F6CD1" w:rsidP="003F6CD1">
      <w:pPr>
        <w:jc w:val="center"/>
      </w:pPr>
      <w:r>
        <w:rPr>
          <w:noProof/>
          <w14:ligatures w14:val="standardContextual"/>
        </w:rPr>
        <w:drawing>
          <wp:inline distT="0" distB="0" distL="0" distR="0" wp14:anchorId="56752A02" wp14:editId="67D9638B">
            <wp:extent cx="4629150" cy="3095625"/>
            <wp:effectExtent l="0" t="0" r="0" b="9525"/>
            <wp:docPr id="937181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81153" name=""/>
                    <pic:cNvPicPr/>
                  </pic:nvPicPr>
                  <pic:blipFill>
                    <a:blip r:embed="rId6"/>
                    <a:stretch>
                      <a:fillRect/>
                    </a:stretch>
                  </pic:blipFill>
                  <pic:spPr>
                    <a:xfrm>
                      <a:off x="0" y="0"/>
                      <a:ext cx="4629150" cy="3095625"/>
                    </a:xfrm>
                    <a:prstGeom prst="rect">
                      <a:avLst/>
                    </a:prstGeom>
                  </pic:spPr>
                </pic:pic>
              </a:graphicData>
            </a:graphic>
          </wp:inline>
        </w:drawing>
      </w:r>
    </w:p>
    <w:p w14:paraId="1E330A16" w14:textId="77777777" w:rsidR="003F6CD1" w:rsidRDefault="003F6CD1" w:rsidP="003F6CD1"/>
    <w:p w14:paraId="2BF7F65A" w14:textId="5DD2062B" w:rsidR="003F6CD1" w:rsidRPr="00FC0B83" w:rsidRDefault="003F6CD1" w:rsidP="003F6CD1">
      <w:pPr>
        <w:rPr>
          <w:b/>
          <w:bCs/>
          <w:sz w:val="24"/>
          <w:szCs w:val="24"/>
        </w:rPr>
      </w:pPr>
      <w:r w:rsidRPr="00FC0B83">
        <w:rPr>
          <w:b/>
          <w:bCs/>
          <w:sz w:val="24"/>
          <w:szCs w:val="24"/>
        </w:rPr>
        <w:t>Herramientas utilizadas</w:t>
      </w:r>
    </w:p>
    <w:p w14:paraId="0074F718" w14:textId="77777777" w:rsidR="003F6CD1" w:rsidRDefault="003F6CD1" w:rsidP="003F6CD1">
      <w:pPr>
        <w:rPr>
          <w:b/>
          <w:bCs/>
        </w:rPr>
      </w:pPr>
    </w:p>
    <w:p w14:paraId="56EFAEF6" w14:textId="29216DA9" w:rsidR="003F6CD1" w:rsidRDefault="003F6CD1" w:rsidP="003F6CD1">
      <w:pPr>
        <w:ind w:firstLine="708"/>
      </w:pPr>
      <w:r>
        <w:t>las herramientas de pruebas que se utilizaron fueron Jest y SuperTest. Una parte importante para poder hacer las pruebas de manera modular fue utilizar una técnica para poder dividir las rutas y utilizarlas de manera individual, haciendo más fácil la realización de estos test.</w:t>
      </w:r>
    </w:p>
    <w:p w14:paraId="6E9BDA7E" w14:textId="77777777" w:rsidR="003F6CD1" w:rsidRDefault="003F6CD1" w:rsidP="003F6CD1">
      <w:pPr>
        <w:ind w:firstLine="708"/>
      </w:pPr>
    </w:p>
    <w:p w14:paraId="4ECC87B8" w14:textId="7F864A01" w:rsidR="003F6CD1" w:rsidRDefault="003F6CD1" w:rsidP="003F6CD1">
      <w:pPr>
        <w:ind w:firstLine="708"/>
      </w:pPr>
      <w:r>
        <w:t>Se implemento un método de inversión de controles que consiste en que a las rutas se les asigna el servidor que van a usar y de esta manera hacer los test sobre las rutas que se necesitan de manera simple y eficaz.</w:t>
      </w:r>
    </w:p>
    <w:p w14:paraId="4A16B41A" w14:textId="77777777" w:rsidR="003F6CD1" w:rsidRDefault="003F6CD1" w:rsidP="003F6CD1">
      <w:pPr>
        <w:ind w:firstLine="708"/>
      </w:pPr>
    </w:p>
    <w:p w14:paraId="30048E9E" w14:textId="77777777" w:rsidR="003D35F7" w:rsidRDefault="003D35F7" w:rsidP="003F6CD1">
      <w:pPr>
        <w:ind w:firstLine="708"/>
      </w:pPr>
    </w:p>
    <w:p w14:paraId="0D6E29AD" w14:textId="77777777" w:rsidR="003D35F7" w:rsidRDefault="003D35F7" w:rsidP="003F6CD1">
      <w:pPr>
        <w:ind w:firstLine="708"/>
      </w:pPr>
    </w:p>
    <w:p w14:paraId="2CACDB6B" w14:textId="77777777" w:rsidR="003D35F7" w:rsidRDefault="003D35F7" w:rsidP="003F6CD1">
      <w:pPr>
        <w:ind w:firstLine="708"/>
      </w:pPr>
    </w:p>
    <w:p w14:paraId="51FB62EC" w14:textId="77777777" w:rsidR="003D35F7" w:rsidRDefault="003D35F7" w:rsidP="003F6CD1">
      <w:pPr>
        <w:ind w:firstLine="708"/>
      </w:pPr>
    </w:p>
    <w:p w14:paraId="37A784C8" w14:textId="77777777" w:rsidR="003D35F7" w:rsidRDefault="003D35F7" w:rsidP="003F6CD1">
      <w:pPr>
        <w:ind w:firstLine="708"/>
      </w:pPr>
    </w:p>
    <w:p w14:paraId="2F564D80" w14:textId="77777777" w:rsidR="003D35F7" w:rsidRDefault="003D35F7" w:rsidP="003F6CD1">
      <w:pPr>
        <w:ind w:firstLine="708"/>
      </w:pPr>
    </w:p>
    <w:p w14:paraId="09E48B2A" w14:textId="77777777" w:rsidR="003D35F7" w:rsidRDefault="003D35F7" w:rsidP="003F6CD1">
      <w:pPr>
        <w:ind w:firstLine="708"/>
      </w:pPr>
    </w:p>
    <w:p w14:paraId="74F07CB1" w14:textId="77777777" w:rsidR="003D35F7" w:rsidRDefault="003D35F7" w:rsidP="003F6CD1">
      <w:pPr>
        <w:ind w:firstLine="708"/>
      </w:pPr>
    </w:p>
    <w:p w14:paraId="36F0EE48" w14:textId="77777777" w:rsidR="003D35F7" w:rsidRDefault="003D35F7" w:rsidP="003F6CD1">
      <w:pPr>
        <w:ind w:firstLine="708"/>
      </w:pPr>
    </w:p>
    <w:p w14:paraId="0B37EDAA" w14:textId="77777777" w:rsidR="003D35F7" w:rsidRDefault="003D35F7" w:rsidP="003F6CD1">
      <w:pPr>
        <w:ind w:firstLine="708"/>
      </w:pPr>
    </w:p>
    <w:p w14:paraId="0E75DE1E" w14:textId="77777777" w:rsidR="003D35F7" w:rsidRDefault="003D35F7" w:rsidP="003F6CD1">
      <w:pPr>
        <w:ind w:firstLine="708"/>
      </w:pPr>
    </w:p>
    <w:p w14:paraId="266CA2A2" w14:textId="050B48CE" w:rsidR="003F6CD1" w:rsidRPr="00CE0C5C" w:rsidRDefault="003D35F7" w:rsidP="00FC0B83">
      <w:pPr>
        <w:rPr>
          <w:b/>
          <w:bCs/>
          <w:sz w:val="24"/>
          <w:szCs w:val="24"/>
          <w:u w:val="single"/>
        </w:rPr>
      </w:pPr>
      <w:r w:rsidRPr="00FC0B83">
        <w:rPr>
          <w:b/>
          <w:bCs/>
          <w:sz w:val="24"/>
          <w:szCs w:val="24"/>
        </w:rPr>
        <w:t>Ejemplos en código</w:t>
      </w:r>
      <w:r w:rsidR="00FC0B83">
        <w:rPr>
          <w:b/>
          <w:bCs/>
          <w:sz w:val="24"/>
          <w:szCs w:val="24"/>
        </w:rPr>
        <w:t>.</w:t>
      </w:r>
    </w:p>
    <w:p w14:paraId="023FC9A2" w14:textId="77777777" w:rsidR="003D35F7" w:rsidRDefault="003D35F7" w:rsidP="003F6CD1">
      <w:pPr>
        <w:ind w:firstLine="708"/>
      </w:pPr>
    </w:p>
    <w:p w14:paraId="5C110879" w14:textId="6A247B03" w:rsidR="003F6CD1" w:rsidRDefault="001362CF" w:rsidP="00FC0B83">
      <w:pPr>
        <w:pStyle w:val="Prrafodelista"/>
        <w:numPr>
          <w:ilvl w:val="0"/>
          <w:numId w:val="1"/>
        </w:numPr>
      </w:pPr>
      <w:r>
        <w:t>Ruta que recibe la app y la usa.</w:t>
      </w:r>
    </w:p>
    <w:p w14:paraId="6328288E" w14:textId="77777777" w:rsidR="003F6CD1" w:rsidRDefault="003F6CD1" w:rsidP="003F6CD1">
      <w:pPr>
        <w:ind w:firstLine="708"/>
      </w:pPr>
    </w:p>
    <w:p w14:paraId="68E03FFD" w14:textId="3BF2FDA3" w:rsidR="001362CF" w:rsidRDefault="003D35F7" w:rsidP="00FC0B83">
      <w:pPr>
        <w:ind w:firstLine="708"/>
        <w:jc w:val="center"/>
      </w:pPr>
      <w:r>
        <w:rPr>
          <w:noProof/>
          <w14:ligatures w14:val="standardContextual"/>
        </w:rPr>
        <w:drawing>
          <wp:inline distT="0" distB="0" distL="0" distR="0" wp14:anchorId="5FE7BE33" wp14:editId="6C727C7F">
            <wp:extent cx="3114838" cy="991662"/>
            <wp:effectExtent l="0" t="0" r="0" b="0"/>
            <wp:docPr id="683377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77415" name=""/>
                    <pic:cNvPicPr/>
                  </pic:nvPicPr>
                  <pic:blipFill>
                    <a:blip r:embed="rId7"/>
                    <a:stretch>
                      <a:fillRect/>
                    </a:stretch>
                  </pic:blipFill>
                  <pic:spPr>
                    <a:xfrm>
                      <a:off x="0" y="0"/>
                      <a:ext cx="3145658" cy="1001474"/>
                    </a:xfrm>
                    <a:prstGeom prst="rect">
                      <a:avLst/>
                    </a:prstGeom>
                  </pic:spPr>
                </pic:pic>
              </a:graphicData>
            </a:graphic>
          </wp:inline>
        </w:drawing>
      </w:r>
    </w:p>
    <w:p w14:paraId="709BFD54" w14:textId="77777777" w:rsidR="001362CF" w:rsidRDefault="001362CF" w:rsidP="001362CF">
      <w:pPr>
        <w:ind w:firstLine="708"/>
      </w:pPr>
    </w:p>
    <w:p w14:paraId="152E9C49" w14:textId="77777777" w:rsidR="001362CF" w:rsidRDefault="001362CF" w:rsidP="001362CF">
      <w:pPr>
        <w:ind w:firstLine="708"/>
      </w:pPr>
    </w:p>
    <w:p w14:paraId="7D3C692F" w14:textId="65301E7F" w:rsidR="001362CF" w:rsidRDefault="001362CF" w:rsidP="00FC0B83">
      <w:pPr>
        <w:pStyle w:val="Prrafodelista"/>
        <w:numPr>
          <w:ilvl w:val="0"/>
          <w:numId w:val="1"/>
        </w:numPr>
      </w:pPr>
      <w:r>
        <w:t>Servidor de super test para usar la ruta que se le asigne.</w:t>
      </w:r>
    </w:p>
    <w:p w14:paraId="65CDC3A4" w14:textId="77777777" w:rsidR="001362CF" w:rsidRDefault="001362CF" w:rsidP="001362CF">
      <w:pPr>
        <w:ind w:firstLine="708"/>
      </w:pPr>
    </w:p>
    <w:p w14:paraId="27194B4C" w14:textId="1D236F1C" w:rsidR="001362CF" w:rsidRDefault="001362CF" w:rsidP="001362CF">
      <w:pPr>
        <w:ind w:firstLine="708"/>
        <w:jc w:val="center"/>
      </w:pPr>
      <w:r>
        <w:rPr>
          <w:noProof/>
          <w14:ligatures w14:val="standardContextual"/>
        </w:rPr>
        <w:drawing>
          <wp:inline distT="0" distB="0" distL="0" distR="0" wp14:anchorId="736A3B0B" wp14:editId="0F2074B6">
            <wp:extent cx="3248026" cy="1722336"/>
            <wp:effectExtent l="0" t="0" r="0" b="0"/>
            <wp:docPr id="15784659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65967" name="Imagen 1" descr="Texto&#10;&#10;Descripción generada automáticamente"/>
                    <pic:cNvPicPr/>
                  </pic:nvPicPr>
                  <pic:blipFill>
                    <a:blip r:embed="rId8"/>
                    <a:stretch>
                      <a:fillRect/>
                    </a:stretch>
                  </pic:blipFill>
                  <pic:spPr>
                    <a:xfrm>
                      <a:off x="0" y="0"/>
                      <a:ext cx="3264933" cy="1731301"/>
                    </a:xfrm>
                    <a:prstGeom prst="rect">
                      <a:avLst/>
                    </a:prstGeom>
                  </pic:spPr>
                </pic:pic>
              </a:graphicData>
            </a:graphic>
          </wp:inline>
        </w:drawing>
      </w:r>
    </w:p>
    <w:p w14:paraId="1E5BF515" w14:textId="77777777" w:rsidR="001362CF" w:rsidRDefault="001362CF" w:rsidP="001362CF">
      <w:pPr>
        <w:ind w:firstLine="708"/>
      </w:pPr>
    </w:p>
    <w:p w14:paraId="5C4E58AF" w14:textId="77777777" w:rsidR="001362CF" w:rsidRDefault="001362CF" w:rsidP="001362CF">
      <w:pPr>
        <w:ind w:firstLine="708"/>
      </w:pPr>
    </w:p>
    <w:p w14:paraId="42671BF5" w14:textId="36E98358" w:rsidR="001362CF" w:rsidRDefault="001362CF" w:rsidP="00FC0B83">
      <w:pPr>
        <w:pStyle w:val="Prrafodelista"/>
        <w:numPr>
          <w:ilvl w:val="0"/>
          <w:numId w:val="1"/>
        </w:numPr>
      </w:pPr>
      <w:r>
        <w:t>Uso de las rutas en las pruebas.</w:t>
      </w:r>
    </w:p>
    <w:p w14:paraId="63B43887" w14:textId="77777777" w:rsidR="001362CF" w:rsidRDefault="001362CF" w:rsidP="001362CF">
      <w:pPr>
        <w:ind w:firstLine="708"/>
      </w:pPr>
    </w:p>
    <w:p w14:paraId="66FD1478" w14:textId="42B4B9BD" w:rsidR="001362CF" w:rsidRDefault="001362CF" w:rsidP="001362CF">
      <w:pPr>
        <w:ind w:firstLine="708"/>
        <w:jc w:val="center"/>
      </w:pPr>
      <w:r>
        <w:rPr>
          <w:noProof/>
          <w14:ligatures w14:val="standardContextual"/>
        </w:rPr>
        <w:drawing>
          <wp:inline distT="0" distB="0" distL="0" distR="0" wp14:anchorId="2A465A28" wp14:editId="7B603125">
            <wp:extent cx="4238626" cy="615870"/>
            <wp:effectExtent l="0" t="0" r="0" b="0"/>
            <wp:docPr id="17828853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85399" name="Imagen 1" descr="Texto&#10;&#10;Descripción generada automáticamente"/>
                    <pic:cNvPicPr/>
                  </pic:nvPicPr>
                  <pic:blipFill>
                    <a:blip r:embed="rId9"/>
                    <a:stretch>
                      <a:fillRect/>
                    </a:stretch>
                  </pic:blipFill>
                  <pic:spPr>
                    <a:xfrm>
                      <a:off x="0" y="0"/>
                      <a:ext cx="4266456" cy="619914"/>
                    </a:xfrm>
                    <a:prstGeom prst="rect">
                      <a:avLst/>
                    </a:prstGeom>
                  </pic:spPr>
                </pic:pic>
              </a:graphicData>
            </a:graphic>
          </wp:inline>
        </w:drawing>
      </w:r>
    </w:p>
    <w:p w14:paraId="0E88D476" w14:textId="77777777" w:rsidR="001362CF" w:rsidRDefault="001362CF" w:rsidP="001362CF">
      <w:pPr>
        <w:ind w:firstLine="708"/>
      </w:pPr>
    </w:p>
    <w:p w14:paraId="5ECC2E06" w14:textId="77777777" w:rsidR="001362CF" w:rsidRDefault="001362CF" w:rsidP="001362CF">
      <w:pPr>
        <w:ind w:firstLine="708"/>
      </w:pPr>
    </w:p>
    <w:p w14:paraId="2F69BDCF" w14:textId="6BBF455F" w:rsidR="001362CF" w:rsidRDefault="001362CF" w:rsidP="00FC0B83">
      <w:pPr>
        <w:pStyle w:val="Prrafodelista"/>
        <w:numPr>
          <w:ilvl w:val="0"/>
          <w:numId w:val="1"/>
        </w:numPr>
      </w:pPr>
      <w:r>
        <w:t>Uso del servidor para hacer las pruebas</w:t>
      </w:r>
    </w:p>
    <w:p w14:paraId="45E6D002" w14:textId="77777777" w:rsidR="001362CF" w:rsidRDefault="001362CF" w:rsidP="001362CF">
      <w:pPr>
        <w:ind w:firstLine="708"/>
      </w:pPr>
    </w:p>
    <w:p w14:paraId="106B9D9C" w14:textId="6AD16D81" w:rsidR="001362CF" w:rsidRDefault="001362CF" w:rsidP="001362CF">
      <w:pPr>
        <w:ind w:firstLine="708"/>
        <w:jc w:val="center"/>
      </w:pPr>
      <w:r>
        <w:rPr>
          <w:noProof/>
          <w14:ligatures w14:val="standardContextual"/>
        </w:rPr>
        <w:drawing>
          <wp:inline distT="0" distB="0" distL="0" distR="0" wp14:anchorId="7F62E66B" wp14:editId="2CBE1DFF">
            <wp:extent cx="4267200" cy="1318684"/>
            <wp:effectExtent l="0" t="0" r="0" b="0"/>
            <wp:docPr id="229212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12761" name=""/>
                    <pic:cNvPicPr/>
                  </pic:nvPicPr>
                  <pic:blipFill>
                    <a:blip r:embed="rId10"/>
                    <a:stretch>
                      <a:fillRect/>
                    </a:stretch>
                  </pic:blipFill>
                  <pic:spPr>
                    <a:xfrm>
                      <a:off x="0" y="0"/>
                      <a:ext cx="4304759" cy="1330291"/>
                    </a:xfrm>
                    <a:prstGeom prst="rect">
                      <a:avLst/>
                    </a:prstGeom>
                  </pic:spPr>
                </pic:pic>
              </a:graphicData>
            </a:graphic>
          </wp:inline>
        </w:drawing>
      </w:r>
      <w:r>
        <w:t>.</w:t>
      </w:r>
    </w:p>
    <w:p w14:paraId="76846C40" w14:textId="77777777" w:rsidR="001362CF" w:rsidRDefault="001362CF" w:rsidP="001362CF">
      <w:pPr>
        <w:ind w:firstLine="708"/>
      </w:pPr>
    </w:p>
    <w:p w14:paraId="309B72C4" w14:textId="77777777" w:rsidR="001362CF" w:rsidRDefault="001362CF" w:rsidP="001362CF">
      <w:pPr>
        <w:ind w:firstLine="708"/>
      </w:pPr>
    </w:p>
    <w:p w14:paraId="32BBA996" w14:textId="77777777" w:rsidR="001362CF" w:rsidRDefault="001362CF" w:rsidP="001362CF">
      <w:pPr>
        <w:ind w:firstLine="708"/>
      </w:pPr>
    </w:p>
    <w:p w14:paraId="2CF9C9C3" w14:textId="77777777" w:rsidR="001362CF" w:rsidRPr="003F6CD1" w:rsidRDefault="001362CF" w:rsidP="001362CF">
      <w:pPr>
        <w:ind w:firstLine="708"/>
      </w:pPr>
    </w:p>
    <w:sectPr w:rsidR="001362CF" w:rsidRPr="003F6CD1">
      <w:footerReference w:type="default" r:id="rI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106A" w14:textId="77777777" w:rsidR="007D4257" w:rsidRDefault="007D4257">
    <w:pPr>
      <w:pStyle w:val="Textoindependiente"/>
      <w:spacing w:line="14" w:lineRule="auto"/>
      <w:rPr>
        <w:sz w:val="19"/>
      </w:rPr>
    </w:pPr>
    <w:r>
      <w:pict w14:anchorId="58EDEBEF">
        <v:shapetype id="_x0000_t202" coordsize="21600,21600" o:spt="202" path="m,l,21600r21600,l21600,xe">
          <v:stroke joinstyle="miter"/>
          <v:path gradientshapeok="t" o:connecttype="rect"/>
        </v:shapetype>
        <v:shape id="_x0000_s1026" type="#_x0000_t202" style="position:absolute;margin-left:567.8pt;margin-top:820.15pt;width:12.7pt;height:15.45pt;z-index:-251655168;mso-position-horizontal-relative:page;mso-position-vertical-relative:page" filled="f" stroked="f">
          <v:textbox inset="0,0,0,0">
            <w:txbxContent>
              <w:p w14:paraId="3A810791" w14:textId="77777777" w:rsidR="007D4257" w:rsidRDefault="007D4257">
                <w:pPr>
                  <w:pStyle w:val="Textoindependiente"/>
                  <w:spacing w:before="12"/>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B149" w14:textId="11F21B7A" w:rsidR="00000000" w:rsidRDefault="007D4257">
    <w:pPr>
      <w:pStyle w:val="Textoindependiente"/>
      <w:spacing w:line="14" w:lineRule="auto"/>
      <w:rPr>
        <w:sz w:val="19"/>
      </w:rPr>
    </w:pPr>
    <w:r>
      <w:rPr>
        <w:noProof/>
      </w:rPr>
      <mc:AlternateContent>
        <mc:Choice Requires="wps">
          <w:drawing>
            <wp:anchor distT="0" distB="0" distL="114300" distR="114300" simplePos="0" relativeHeight="251659264" behindDoc="1" locked="0" layoutInCell="1" allowOverlap="1" wp14:anchorId="623DA9B0" wp14:editId="4EAE5B51">
              <wp:simplePos x="0" y="0"/>
              <wp:positionH relativeFrom="page">
                <wp:posOffset>7211060</wp:posOffset>
              </wp:positionH>
              <wp:positionV relativeFrom="page">
                <wp:posOffset>10415905</wp:posOffset>
              </wp:positionV>
              <wp:extent cx="161290" cy="196215"/>
              <wp:effectExtent l="0" t="0" r="0" b="0"/>
              <wp:wrapNone/>
              <wp:docPr id="169695378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ABBD" w14:textId="77777777" w:rsidR="00000000" w:rsidRDefault="00000000">
                          <w:pPr>
                            <w:pStyle w:val="Textoindependiente"/>
                            <w:spacing w:before="12"/>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DA9B0" id="_x0000_t202" coordsize="21600,21600" o:spt="202" path="m,l,21600r21600,l21600,xe">
              <v:stroke joinstyle="miter"/>
              <v:path gradientshapeok="t" o:connecttype="rect"/>
            </v:shapetype>
            <v:shape id="Cuadro de texto 1" o:spid="_x0000_s1026" type="#_x0000_t202" style="position:absolute;margin-left:567.8pt;margin-top:820.15pt;width:12.7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SS1wEAAJcDAAAOAAAAZHJzL2Uyb0RvYy54bWysU9tu2zAMfR+wfxD0vjgOsGA14hRdiw4D&#10;ugvQ7QNoWY6F2aJGKbGzrx8l2+m2vhV7EShROjznkNpdj30nTpq8QVvKfLWWQluFtbGHUn7/dv/m&#10;nRQ+gK2hQ6tLedZeXu9fv9oNrtAbbLGrNQkGsb4YXCnbEFyRZV61uge/QqctJxukHgJv6ZDVBAOj&#10;9122Wa+32YBUO0KlvefTuykp9wm/abQKX5rG6yC6UjK3kFZKaxXXbL+D4kDgWqNmGvACFj0Yy0Uv&#10;UHcQQBzJPIPqjSL02ISVwj7DpjFKJw2sJl//o+axBaeTFjbHu4tN/v/Bqs+nR/eVRBjf48gNTCK8&#10;e0D1wwuLty3Yg74hwqHVUHPhPFqWDc4X89NotS98BKmGT1hzk+EYMAGNDfXRFdYpGJ0bcL6Yrscg&#10;VCy5zTdXnFGcyq+2m/xtqgDF8tiRDx809iIGpSTuaQKH04MPkQwUy5VYy+K96brU187+dcAX40ki&#10;H/lOzMNYjcLUs7KopcL6zGoIp2nh6eagRfolxcCTUkr/8wikpeg+WnYkjtUS0BJUSwBW8dNSBimm&#10;8DZM43d0ZA4tI0+eW7xh1xqTFD2xmOly95PQeVLjeP25T7ee/tP+NwAAAP//AwBQSwMEFAAGAAgA&#10;AAAhAI+mvF3iAAAADwEAAA8AAABkcnMvZG93bnJldi54bWxMj8FOwzAQRO9I/IO1SNyo4xZMCXGq&#10;CsEJCZGGQ49O4iZW43WI3Tb8PZsT3HZ2R7Nvss3kenY2Y7AeFYhFAsxg7RuLrYKv8u1uDSxEjY3u&#10;PRoFPybAJr++ynTa+AsW5ryLLaMQDKlW0MU4pJyHujNOh4UfDNLt4EenI8mx5c2oLxTuer5MEsmd&#10;tkgfOj2Yl87Ux93JKdjusXi13x/VZ3EobFk+Jfguj0rd3kzbZ2DRTPHPDDM+oUNOTJU/YRNYT1qs&#10;HiR5aZL3yQrY7BFSUMFq3j2KJfA84/975L8AAAD//wMAUEsBAi0AFAAGAAgAAAAhALaDOJL+AAAA&#10;4QEAABMAAAAAAAAAAAAAAAAAAAAAAFtDb250ZW50X1R5cGVzXS54bWxQSwECLQAUAAYACAAAACEA&#10;OP0h/9YAAACUAQAACwAAAAAAAAAAAAAAAAAvAQAAX3JlbHMvLnJlbHNQSwECLQAUAAYACAAAACEA&#10;xxgUktcBAACXAwAADgAAAAAAAAAAAAAAAAAuAgAAZHJzL2Uyb0RvYy54bWxQSwECLQAUAAYACAAA&#10;ACEAj6a8XeIAAAAPAQAADwAAAAAAAAAAAAAAAAAxBAAAZHJzL2Rvd25yZXYueG1sUEsFBgAAAAAE&#10;AAQA8wAAAEAFAAAAAA==&#10;" filled="f" stroked="f">
              <v:textbox inset="0,0,0,0">
                <w:txbxContent>
                  <w:p w14:paraId="72A3ABBD" w14:textId="77777777" w:rsidR="00000000" w:rsidRDefault="00000000">
                    <w:pPr>
                      <w:pStyle w:val="Textoindependiente"/>
                      <w:spacing w:before="12"/>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9558E"/>
    <w:multiLevelType w:val="hybridMultilevel"/>
    <w:tmpl w:val="DD3CFBC6"/>
    <w:lvl w:ilvl="0" w:tplc="11F43F7C">
      <w:numFmt w:val="bullet"/>
      <w:lvlText w:val="-"/>
      <w:lvlJc w:val="left"/>
      <w:pPr>
        <w:ind w:left="720" w:hanging="360"/>
      </w:pPr>
      <w:rPr>
        <w:rFonts w:ascii="Arial MT" w:eastAsia="Arial MT" w:hAnsi="Arial MT" w:cs="Arial M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600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57"/>
    <w:rsid w:val="00001609"/>
    <w:rsid w:val="001362CF"/>
    <w:rsid w:val="003D35F7"/>
    <w:rsid w:val="003F6CD1"/>
    <w:rsid w:val="00720F5A"/>
    <w:rsid w:val="007D4257"/>
    <w:rsid w:val="00C718F2"/>
    <w:rsid w:val="00CE0C5C"/>
    <w:rsid w:val="00E06DB4"/>
    <w:rsid w:val="00F44AD1"/>
    <w:rsid w:val="00FC0B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DD3F0"/>
  <w15:chartTrackingRefBased/>
  <w15:docId w15:val="{C961C1A0-435D-4041-87AE-0C9DB947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57"/>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7D4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D4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D42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42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42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42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42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42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42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2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D42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D42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42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42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42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42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42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4257"/>
    <w:rPr>
      <w:rFonts w:eastAsiaTheme="majorEastAsia" w:cstheme="majorBidi"/>
      <w:color w:val="272727" w:themeColor="text1" w:themeTint="D8"/>
    </w:rPr>
  </w:style>
  <w:style w:type="paragraph" w:styleId="Ttulo">
    <w:name w:val="Title"/>
    <w:basedOn w:val="Normal"/>
    <w:next w:val="Normal"/>
    <w:link w:val="TtuloCar"/>
    <w:uiPriority w:val="10"/>
    <w:qFormat/>
    <w:rsid w:val="007D42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42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42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42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4257"/>
    <w:pPr>
      <w:spacing w:before="160"/>
      <w:jc w:val="center"/>
    </w:pPr>
    <w:rPr>
      <w:i/>
      <w:iCs/>
      <w:color w:val="404040" w:themeColor="text1" w:themeTint="BF"/>
    </w:rPr>
  </w:style>
  <w:style w:type="character" w:customStyle="1" w:styleId="CitaCar">
    <w:name w:val="Cita Car"/>
    <w:basedOn w:val="Fuentedeprrafopredeter"/>
    <w:link w:val="Cita"/>
    <w:uiPriority w:val="29"/>
    <w:rsid w:val="007D4257"/>
    <w:rPr>
      <w:i/>
      <w:iCs/>
      <w:color w:val="404040" w:themeColor="text1" w:themeTint="BF"/>
    </w:rPr>
  </w:style>
  <w:style w:type="paragraph" w:styleId="Prrafodelista">
    <w:name w:val="List Paragraph"/>
    <w:basedOn w:val="Normal"/>
    <w:uiPriority w:val="34"/>
    <w:qFormat/>
    <w:rsid w:val="007D4257"/>
    <w:pPr>
      <w:ind w:left="720"/>
      <w:contextualSpacing/>
    </w:pPr>
  </w:style>
  <w:style w:type="character" w:styleId="nfasisintenso">
    <w:name w:val="Intense Emphasis"/>
    <w:basedOn w:val="Fuentedeprrafopredeter"/>
    <w:uiPriority w:val="21"/>
    <w:qFormat/>
    <w:rsid w:val="007D4257"/>
    <w:rPr>
      <w:i/>
      <w:iCs/>
      <w:color w:val="0F4761" w:themeColor="accent1" w:themeShade="BF"/>
    </w:rPr>
  </w:style>
  <w:style w:type="paragraph" w:styleId="Citadestacada">
    <w:name w:val="Intense Quote"/>
    <w:basedOn w:val="Normal"/>
    <w:next w:val="Normal"/>
    <w:link w:val="CitadestacadaCar"/>
    <w:uiPriority w:val="30"/>
    <w:qFormat/>
    <w:rsid w:val="007D4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4257"/>
    <w:rPr>
      <w:i/>
      <w:iCs/>
      <w:color w:val="0F4761" w:themeColor="accent1" w:themeShade="BF"/>
    </w:rPr>
  </w:style>
  <w:style w:type="character" w:styleId="Referenciaintensa">
    <w:name w:val="Intense Reference"/>
    <w:basedOn w:val="Fuentedeprrafopredeter"/>
    <w:uiPriority w:val="32"/>
    <w:qFormat/>
    <w:rsid w:val="007D4257"/>
    <w:rPr>
      <w:b/>
      <w:bCs/>
      <w:smallCaps/>
      <w:color w:val="0F4761" w:themeColor="accent1" w:themeShade="BF"/>
      <w:spacing w:val="5"/>
    </w:rPr>
  </w:style>
  <w:style w:type="paragraph" w:styleId="Textoindependiente">
    <w:name w:val="Body Text"/>
    <w:basedOn w:val="Normal"/>
    <w:link w:val="TextoindependienteCar"/>
    <w:uiPriority w:val="1"/>
    <w:qFormat/>
    <w:rsid w:val="007D4257"/>
    <w:rPr>
      <w:sz w:val="24"/>
      <w:szCs w:val="24"/>
    </w:rPr>
  </w:style>
  <w:style w:type="character" w:customStyle="1" w:styleId="TextoindependienteCar">
    <w:name w:val="Texto independiente Car"/>
    <w:basedOn w:val="Fuentedeprrafopredeter"/>
    <w:link w:val="Textoindependiente"/>
    <w:uiPriority w:val="1"/>
    <w:rsid w:val="007D4257"/>
    <w:rPr>
      <w:rFonts w:ascii="Arial MT" w:eastAsia="Arial MT" w:hAnsi="Arial MT" w:cs="Arial MT"/>
      <w:kern w:val="0"/>
      <w:sz w:val="24"/>
      <w:szCs w:val="24"/>
      <w:lang w:val="es-ES"/>
      <w14:ligatures w14:val="none"/>
    </w:rPr>
  </w:style>
  <w:style w:type="character" w:styleId="Textoennegrita">
    <w:name w:val="Strong"/>
    <w:basedOn w:val="Fuentedeprrafopredeter"/>
    <w:uiPriority w:val="22"/>
    <w:qFormat/>
    <w:rsid w:val="007D4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Giovany Muriel Velasquez</dc:creator>
  <cp:keywords/>
  <dc:description/>
  <cp:lastModifiedBy>Frank Giovany Muriel Velasquez</cp:lastModifiedBy>
  <cp:revision>3</cp:revision>
  <dcterms:created xsi:type="dcterms:W3CDTF">2024-03-31T16:19:00Z</dcterms:created>
  <dcterms:modified xsi:type="dcterms:W3CDTF">2024-03-31T17:02:00Z</dcterms:modified>
</cp:coreProperties>
</file>