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DB"/>
          <w:sz w:val="40"/>
        </w:rPr>
        <w:t>Portal B2B · RC Repuestos</w:t>
      </w:r>
    </w:p>
    <w:p>
      <w:pPr>
        <w:jc w:val="center"/>
      </w:pPr>
      <w:r>
        <w:rPr>
          <w:color w:val="6B7280"/>
          <w:sz w:val="24"/>
        </w:rPr>
        <w:t>Resumen Ejecutivo del Sistema</w:t>
      </w:r>
    </w:p>
    <w:p>
      <w:pPr>
        <w:jc w:val="center"/>
      </w:pPr>
      <w:r>
        <w:rPr>
          <w:color w:val="9CA3AF"/>
          <w:sz w:val="20"/>
        </w:rPr>
        <w:t>RC Repuestos  ·  Generado: 20/05/2026</w:t>
      </w:r>
    </w:p>
    <w:p/>
    <w:p>
      <w:pPr>
        <w:pStyle w:val="Heading1"/>
      </w:pPr>
      <w:r>
        <w:rPr>
          <w:color w:val="1A56DB"/>
        </w:rPr>
        <w:t>¿Qué es Portal B2B?</w:t>
      </w:r>
    </w:p>
    <w:p>
      <w:r>
        <w:t>Portal B2B es una plataforma web privada diseñada exclusivamente para RC Repuestos. Permite gestionar de punta a punta el circuito de pedidos de repuestos entre los talleres clientes y el equipo de vendedores de RC Repuestos, reemplazando el seguimiento manual por WhatsApp o teléfono.</w:t>
      </w:r>
    </w:p>
    <w:p>
      <w:r>
        <w:t>Todo queda registrado: quién pidió qué, quién cotizó, cuánto se aprobó, cuándo se entregó y si hubo algún reclamo.</w:t>
      </w:r>
    </w:p>
    <w:p>
      <w:pPr>
        <w:pStyle w:val="Heading1"/>
      </w:pPr>
      <w:r>
        <w:rPr>
          <w:color w:val="1A56DB"/>
        </w:rPr>
        <w:t>¿Para quién 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Perfil</w:t>
            </w:r>
          </w:p>
        </w:tc>
        <w:tc>
          <w:tcPr>
            <w:tcW w:type="dxa" w:w="4561"/>
          </w:tcPr>
          <w:p>
            <w:r>
              <w:rPr>
                <w:b/>
              </w:rPr>
              <w:t>Qué puede hacer</w:t>
            </w:r>
          </w:p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t>Administrador (Juan)</w:t>
            </w:r>
          </w:p>
        </w:tc>
        <w:tc>
          <w:tcPr>
            <w:tcW w:type="dxa" w:w="4561"/>
          </w:tcPr>
          <w:p>
            <w:r>
              <w:t>Ver todo, crear vendedores, resolver conflictos, consultar métricas vía Telegram</w:t>
            </w:r>
          </w:p>
        </w:tc>
      </w:tr>
      <w:tr>
        <w:tc>
          <w:tcPr>
            <w:tcW w:type="dxa" w:w="4561"/>
          </w:tcPr>
          <w:p>
            <w:r>
              <w:t>Vendedor</w:t>
            </w:r>
          </w:p>
        </w:tc>
        <w:tc>
          <w:tcPr>
            <w:tcW w:type="dxa" w:w="4561"/>
          </w:tcPr>
          <w:p>
            <w:r>
              <w:t>Tomar pedidos, enviar cotizaciones, registrar pagos y entregas</w:t>
            </w:r>
          </w:p>
        </w:tc>
      </w:tr>
      <w:tr>
        <w:tc>
          <w:tcPr>
            <w:tcW w:type="dxa" w:w="4561"/>
          </w:tcPr>
          <w:p>
            <w:r>
              <w:t>Taller</w:t>
            </w:r>
          </w:p>
        </w:tc>
        <w:tc>
          <w:tcPr>
            <w:tcW w:type="dxa" w:w="4561"/>
          </w:tcPr>
          <w:p>
            <w:r>
              <w:t>Crear pedidos, aprobar cotizaciones, iniciar reclamos, subir fotos</w:t>
            </w:r>
          </w:p>
        </w:tc>
      </w:tr>
    </w:tbl>
    <w:p/>
    <w:p>
      <w:pPr>
        <w:pStyle w:val="Heading1"/>
      </w:pPr>
      <w:r>
        <w:rPr>
          <w:color w:val="1A56DB"/>
        </w:rPr>
        <w:t>Ciclo de vida de un pedido</w:t>
      </w:r>
    </w:p>
    <w:p>
      <w:r>
        <w:t>Cada pedido pasa por estados bien definidos. A continuación se describe el flujo completo: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Significado</w:t>
            </w:r>
          </w:p>
        </w:tc>
        <w:tc>
          <w:tcPr>
            <w:tcW w:type="dxa" w:w="3041"/>
          </w:tcPr>
          <w:p>
            <w:r>
              <w:rPr>
                <w:b/>
              </w:rPr>
              <w:t>Quién actúa</w:t>
            </w:r>
          </w:p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>
            <w:r>
              <w:t>Pendiente</w:t>
            </w:r>
          </w:p>
        </w:tc>
        <w:tc>
          <w:tcPr>
            <w:tcW w:type="dxa" w:w="3041"/>
          </w:tcPr>
          <w:p>
            <w:r>
              <w:t>El taller creó el pedido, esperando que un vendedor lo tome</w:t>
            </w:r>
          </w:p>
        </w:tc>
        <w:tc>
          <w:tcPr>
            <w:tcW w:type="dxa" w:w="3041"/>
          </w:tcPr>
          <w:p>
            <w:r>
              <w:t>Vendedor</w:t>
            </w:r>
          </w:p>
        </w:tc>
      </w:tr>
      <w:tr>
        <w:tc>
          <w:tcPr>
            <w:tcW w:type="dxa" w:w="3041"/>
          </w:tcPr>
          <w:p>
            <w:r>
              <w:t>En revisión</w:t>
            </w:r>
          </w:p>
        </w:tc>
        <w:tc>
          <w:tcPr>
            <w:tcW w:type="dxa" w:w="3041"/>
          </w:tcPr>
          <w:p>
            <w:r>
              <w:t>Un vendedor tomó el pedido y está preparando cotización</w:t>
            </w:r>
          </w:p>
        </w:tc>
        <w:tc>
          <w:tcPr>
            <w:tcW w:type="dxa" w:w="3041"/>
          </w:tcPr>
          <w:p>
            <w:r>
              <w:t>Vendedor</w:t>
            </w:r>
          </w:p>
        </w:tc>
      </w:tr>
      <w:tr>
        <w:tc>
          <w:tcPr>
            <w:tcW w:type="dxa" w:w="3041"/>
          </w:tcPr>
          <w:p>
            <w:r>
              <w:t>Cotizado</w:t>
            </w:r>
          </w:p>
        </w:tc>
        <w:tc>
          <w:tcPr>
            <w:tcW w:type="dxa" w:w="3041"/>
          </w:tcPr>
          <w:p>
            <w:r>
              <w:t>El vendedor envió la cotización al taller</w:t>
            </w:r>
          </w:p>
        </w:tc>
        <w:tc>
          <w:tcPr>
            <w:tcW w:type="dxa" w:w="3041"/>
          </w:tcPr>
          <w:p>
            <w:r>
              <w:t>Taller</w:t>
            </w:r>
          </w:p>
        </w:tc>
      </w:tr>
      <w:tr>
        <w:tc>
          <w:tcPr>
            <w:tcW w:type="dxa" w:w="3041"/>
          </w:tcPr>
          <w:p>
            <w:r>
              <w:t>Aprobado</w:t>
            </w:r>
          </w:p>
        </w:tc>
        <w:tc>
          <w:tcPr>
            <w:tcW w:type="dxa" w:w="3041"/>
          </w:tcPr>
          <w:p>
            <w:r>
              <w:t>El taller aprobó toda la cotización</w:t>
            </w:r>
          </w:p>
        </w:tc>
        <w:tc>
          <w:tcPr>
            <w:tcW w:type="dxa" w:w="3041"/>
          </w:tcPr>
          <w:p>
            <w:r>
              <w:t>Vendedor</w:t>
            </w:r>
          </w:p>
        </w:tc>
      </w:tr>
      <w:tr>
        <w:tc>
          <w:tcPr>
            <w:tcW w:type="dxa" w:w="3041"/>
          </w:tcPr>
          <w:p>
            <w:r>
              <w:t>Aprobado parcial</w:t>
            </w:r>
          </w:p>
        </w:tc>
        <w:tc>
          <w:tcPr>
            <w:tcW w:type="dxa" w:w="3041"/>
          </w:tcPr>
          <w:p>
            <w:r>
              <w:t>El taller aprobó solo algunos ítems</w:t>
            </w:r>
          </w:p>
        </w:tc>
        <w:tc>
          <w:tcPr>
            <w:tcW w:type="dxa" w:w="3041"/>
          </w:tcPr>
          <w:p>
            <w:r>
              <w:t>Vendedor</w:t>
            </w:r>
          </w:p>
        </w:tc>
      </w:tr>
      <w:tr>
        <w:tc>
          <w:tcPr>
            <w:tcW w:type="dxa" w:w="3041"/>
          </w:tcPr>
          <w:p>
            <w:r>
              <w:t>Pagado · Por entregar</w:t>
            </w:r>
          </w:p>
        </w:tc>
        <w:tc>
          <w:tcPr>
            <w:tcW w:type="dxa" w:w="3041"/>
          </w:tcPr>
          <w:p>
            <w:r>
              <w:t>El vendedor registró el cobro, falta entregar la mercadería</w:t>
            </w:r>
          </w:p>
        </w:tc>
        <w:tc>
          <w:tcPr>
            <w:tcW w:type="dxa" w:w="3041"/>
          </w:tcPr>
          <w:p>
            <w:r>
              <w:t>Vendedor</w:t>
            </w:r>
          </w:p>
        </w:tc>
      </w:tr>
      <w:tr>
        <w:tc>
          <w:tcPr>
            <w:tcW w:type="dxa" w:w="3041"/>
          </w:tcPr>
          <w:p>
            <w:r>
              <w:t>Rechazado</w:t>
            </w:r>
          </w:p>
        </w:tc>
        <w:tc>
          <w:tcPr>
            <w:tcW w:type="dxa" w:w="3041"/>
          </w:tcPr>
          <w:p>
            <w:r>
              <w:t>El taller rechazó la cotización</w:t>
            </w:r>
          </w:p>
        </w:tc>
        <w:tc>
          <w:tcPr>
            <w:tcW w:type="dxa" w:w="3041"/>
          </w:tcPr>
          <w:p>
            <w:r>
              <w:t>Vendedor / Admin</w:t>
            </w:r>
          </w:p>
        </w:tc>
      </w:tr>
      <w:tr>
        <w:tc>
          <w:tcPr>
            <w:tcW w:type="dxa" w:w="3041"/>
          </w:tcPr>
          <w:p>
            <w:r>
              <w:t>Cerrado · Pagado</w:t>
            </w:r>
          </w:p>
        </w:tc>
        <w:tc>
          <w:tcPr>
            <w:tcW w:type="dxa" w:w="3041"/>
          </w:tcPr>
          <w:p>
            <w:r>
              <w:t>Pedido entregado y cobrado. Ciclo completo</w:t>
            </w:r>
          </w:p>
        </w:tc>
        <w:tc>
          <w:tcPr>
            <w:tcW w:type="dxa" w:w="3041"/>
          </w:tcPr>
          <w:p>
            <w:r>
              <w:t>—</w:t>
            </w:r>
          </w:p>
        </w:tc>
      </w:tr>
      <w:tr>
        <w:tc>
          <w:tcPr>
            <w:tcW w:type="dxa" w:w="3041"/>
          </w:tcPr>
          <w:p>
            <w:r>
              <w:t>En conflicto</w:t>
            </w:r>
          </w:p>
        </w:tc>
        <w:tc>
          <w:tcPr>
            <w:tcW w:type="dxa" w:w="3041"/>
          </w:tcPr>
          <w:p>
            <w:r>
              <w:t>El taller inició un reclamo después de la entrega</w:t>
            </w:r>
          </w:p>
        </w:tc>
        <w:tc>
          <w:tcPr>
            <w:tcW w:type="dxa" w:w="3041"/>
          </w:tcPr>
          <w:p>
            <w:r>
              <w:t>Admin</w:t>
            </w:r>
          </w:p>
        </w:tc>
      </w:tr>
      <w:tr>
        <w:tc>
          <w:tcPr>
            <w:tcW w:type="dxa" w:w="3041"/>
          </w:tcPr>
          <w:p>
            <w:r>
              <w:t>Cancelado</w:t>
            </w:r>
          </w:p>
        </w:tc>
        <w:tc>
          <w:tcPr>
            <w:tcW w:type="dxa" w:w="3041"/>
          </w:tcPr>
          <w:p>
            <w:r>
              <w:t>El pedido fue cancelado antes de cerrar</w:t>
            </w:r>
          </w:p>
        </w:tc>
        <w:tc>
          <w:tcPr>
            <w:tcW w:type="dxa" w:w="3041"/>
          </w:tcPr>
          <w:p>
            <w:r>
              <w:t>Admin</w:t>
            </w:r>
          </w:p>
        </w:tc>
      </w:tr>
    </w:tbl>
    <w:p/>
    <w:p>
      <w:pPr>
        <w:pStyle w:val="Heading2"/>
      </w:pPr>
      <w:r>
        <w:rPr>
          <w:color w:val="1E40AF"/>
        </w:rPr>
        <w:t>Flujo principal (camino feliz)</w:t>
      </w:r>
    </w:p>
    <w:p>
      <w:pPr>
        <w:pStyle w:val="ListNumber"/>
      </w:pPr>
      <w:r>
        <w:t>Taller crea el pedido → estado: Pendiente</w:t>
      </w:r>
    </w:p>
    <w:p>
      <w:pPr>
        <w:pStyle w:val="ListNumber"/>
      </w:pPr>
      <w:r>
        <w:t>Vendedor lo toma → estado: En revisión</w:t>
      </w:r>
    </w:p>
    <w:p>
      <w:pPr>
        <w:pStyle w:val="ListNumber"/>
      </w:pPr>
      <w:r>
        <w:t>Vendedor cotiza → estado: Cotizado</w:t>
      </w:r>
    </w:p>
    <w:p>
      <w:pPr>
        <w:pStyle w:val="ListNumber"/>
      </w:pPr>
      <w:r>
        <w:t>Taller aprueba → estado: Aprobado o Aprobado parcial</w:t>
      </w:r>
    </w:p>
    <w:p>
      <w:pPr>
        <w:pStyle w:val="ListNumber"/>
      </w:pPr>
      <w:r>
        <w:t>Vendedor confirma cobro → estado: Pagado · Por entregar</w:t>
      </w:r>
    </w:p>
    <w:p>
      <w:pPr>
        <w:pStyle w:val="ListNumber"/>
      </w:pPr>
      <w:r>
        <w:t>Vendedor confirma entrega → estado: Cerrado · Pagado  ✓</w:t>
      </w:r>
    </w:p>
    <w:p>
      <w:pPr>
        <w:pStyle w:val="Heading2"/>
      </w:pPr>
      <w:r>
        <w:rPr>
          <w:color w:val="1E40AF"/>
        </w:rPr>
        <w:t>Caminos alternativos</w:t>
      </w:r>
    </w:p>
    <w:p>
      <w:pPr>
        <w:pStyle w:val="ListBullet"/>
        <w:ind w:left="0"/>
      </w:pPr>
      <w:r>
        <w:t>Si el taller rechaza la cotización → estado: Rechazado. El pedido queda cerrado. Solo si el vendedor y el taller acordaron por WhatsApp que se va a volver a cotizar, el vendedor puede usar 'Re-cotizar (Preacordado)' para abrir el pedido nuevamente.</w:t>
      </w:r>
    </w:p>
    <w:p>
      <w:pPr>
        <w:pStyle w:val="ListBullet"/>
        <w:ind w:left="0"/>
      </w:pPr>
      <w:r>
        <w:t>Si el taller inicia un reclamo después de recibir la mercadería → estado: En conflicto. Juan resuelve el conflicto desde el panel de administración.</w:t>
      </w:r>
    </w:p>
    <w:p>
      <w:pPr>
        <w:pStyle w:val="Heading1"/>
      </w:pPr>
      <w:r>
        <w:rPr>
          <w:color w:val="1A56DB"/>
        </w:rPr>
        <w:t>Cómo los conflictos afectan los números</w:t>
      </w:r>
    </w:p>
    <w:p>
      <w:r>
        <w:t>Cuando Juan resuelve un conflicto puede indicar que se hizo un descuento o una devolución parcial. En ese caso, el sistema registra el monto ajustado (el importe del descuento o devolución) vinculado al pedido. Ese ajuste se muestra en el detalle del pedido y en el panel de métricas, de modo que los KPIs (facturación total, ticket promedio) reflejen el valor neto real cobrado, no el valor bruto de la cotización original.</w:t>
      </w:r>
    </w:p>
    <w:p>
      <w:r>
        <w:t>Ejemplo: si un pedido fue cotizado por $100.000 pero se resolvió con un descuento de $15.000, el sistema registra el ajuste y el importe neto efectivo es $85.000.</w:t>
      </w:r>
    </w:p>
    <w:p>
      <w:pPr>
        <w:pStyle w:val="Heading1"/>
      </w:pPr>
      <w:r>
        <w:rPr>
          <w:color w:val="1A56DB"/>
        </w:rPr>
        <w:t>¿Qué hace el sistema por RC Repuestos?</w:t>
      </w:r>
    </w:p>
    <w:p>
      <w:pPr>
        <w:pStyle w:val="ListBullet"/>
        <w:ind w:left="0"/>
      </w:pPr>
      <w:r>
        <w:t>Elimina el seguimiento manual por WhatsApp o planilla</w:t>
      </w:r>
    </w:p>
    <w:p>
      <w:pPr>
        <w:pStyle w:val="ListBullet"/>
        <w:ind w:left="0"/>
      </w:pPr>
      <w:r>
        <w:t>Todos los pedidos, cotizaciones y pagos quedan registrados con fecha y hora</w:t>
      </w:r>
    </w:p>
    <w:p>
      <w:pPr>
        <w:pStyle w:val="ListBullet"/>
        <w:ind w:left="0"/>
      </w:pPr>
      <w:r>
        <w:t>Juan recibe métricas del negocio en tiempo real por Telegram (sin abrir el browser)</w:t>
      </w:r>
    </w:p>
    <w:p>
      <w:pPr>
        <w:pStyle w:val="ListBullet"/>
        <w:ind w:left="0"/>
      </w:pPr>
      <w:r>
        <w:t>Los talleres pueden iniciar reclamos con fotos adjuntas</w:t>
      </w:r>
    </w:p>
    <w:p>
      <w:pPr>
        <w:pStyle w:val="ListBullet"/>
        <w:ind w:left="0"/>
      </w:pPr>
      <w:r>
        <w:t>Los vendedores ven el método de pago elegido por el taller directamente en la plataforma</w:t>
      </w:r>
    </w:p>
    <w:p>
      <w:pPr>
        <w:pStyle w:val="ListBullet"/>
        <w:ind w:left="0"/>
      </w:pPr>
      <w:r>
        <w:t>Notificaciones automáticas al grupo de Telegram de ventas en cada evento importante</w:t>
      </w:r>
    </w:p>
    <w:p>
      <w:pPr>
        <w:pStyle w:val="Heading1"/>
      </w:pPr>
      <w:r>
        <w:rPr>
          <w:color w:val="1A56DB"/>
        </w:rPr>
        <w:t>Infraestructura y costos</w:t>
      </w:r>
    </w:p>
    <w:p>
      <w:r>
        <w:t>El sistema corre sobre capas gratuitas de proveedores en la nube. No hay costos fijos mensuales actualmente.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Componente</w:t>
            </w:r>
          </w:p>
        </w:tc>
        <w:tc>
          <w:tcPr>
            <w:tcW w:type="dxa" w:w="3041"/>
          </w:tcPr>
          <w:p>
            <w:r>
              <w:rPr>
                <w:b/>
              </w:rPr>
              <w:t>Proveedor</w:t>
            </w:r>
          </w:p>
        </w:tc>
        <w:tc>
          <w:tcPr>
            <w:tcW w:type="dxa" w:w="3041"/>
          </w:tcPr>
          <w:p>
            <w:r>
              <w:rPr>
                <w:b/>
              </w:rPr>
              <w:t>Plan</w:t>
            </w:r>
          </w:p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/>
        </w:tc>
        <w:tc>
          <w:tcPr>
            <w:tcW w:type="dxa" w:w="3041"/>
          </w:tcPr>
          <w:p/>
        </w:tc>
        <w:tc>
          <w:tcPr>
            <w:tcW w:type="dxa" w:w="3041"/>
          </w:tcPr>
          <w:p/>
        </w:tc>
      </w:tr>
      <w:tr>
        <w:tc>
          <w:tcPr>
            <w:tcW w:type="dxa" w:w="3041"/>
          </w:tcPr>
          <w:p>
            <w:r>
              <w:t>Sitio web y API</w:t>
            </w:r>
          </w:p>
        </w:tc>
        <w:tc>
          <w:tcPr>
            <w:tcW w:type="dxa" w:w="3041"/>
          </w:tcPr>
          <w:p>
            <w:r>
              <w:t>Vercel</w:t>
            </w:r>
          </w:p>
        </w:tc>
        <w:tc>
          <w:tcPr>
            <w:tcW w:type="dxa" w:w="3041"/>
          </w:tcPr>
          <w:p>
            <w:r>
              <w:t>Hobby (gratuito)</w:t>
            </w:r>
          </w:p>
        </w:tc>
      </w:tr>
      <w:tr>
        <w:tc>
          <w:tcPr>
            <w:tcW w:type="dxa" w:w="3041"/>
          </w:tcPr>
          <w:p>
            <w:r>
              <w:t>Base de datos</w:t>
            </w:r>
          </w:p>
        </w:tc>
        <w:tc>
          <w:tcPr>
            <w:tcW w:type="dxa" w:w="3041"/>
          </w:tcPr>
          <w:p>
            <w:r>
              <w:t>Supabase</w:t>
            </w:r>
          </w:p>
        </w:tc>
        <w:tc>
          <w:tcPr>
            <w:tcW w:type="dxa" w:w="3041"/>
          </w:tcPr>
          <w:p>
            <w:r>
              <w:t>Free Tier (gratuito)</w:t>
            </w:r>
          </w:p>
        </w:tc>
      </w:tr>
      <w:tr>
        <w:tc>
          <w:tcPr>
            <w:tcW w:type="dxa" w:w="3041"/>
          </w:tcPr>
          <w:p>
            <w:r>
              <w:t>Bot de Telegram</w:t>
            </w:r>
          </w:p>
        </w:tc>
        <w:tc>
          <w:tcPr>
            <w:tcW w:type="dxa" w:w="3041"/>
          </w:tcPr>
          <w:p>
            <w:r>
              <w:t>Telegram</w:t>
            </w:r>
          </w:p>
        </w:tc>
        <w:tc>
          <w:tcPr>
            <w:tcW w:type="dxa" w:w="3041"/>
          </w:tcPr>
          <w:p>
            <w:r>
              <w:t>Gratuito</w:t>
            </w:r>
          </w:p>
        </w:tc>
      </w:tr>
      <w:tr>
        <w:tc>
          <w:tcPr>
            <w:tcW w:type="dxa" w:w="3041"/>
          </w:tcPr>
          <w:p>
            <w:r>
              <w:t>Notificaciones</w:t>
            </w:r>
          </w:p>
        </w:tc>
        <w:tc>
          <w:tcPr>
            <w:tcW w:type="dxa" w:w="3041"/>
          </w:tcPr>
          <w:p>
            <w:r>
              <w:t>Telegram</w:t>
            </w:r>
          </w:p>
        </w:tc>
        <w:tc>
          <w:tcPr>
            <w:tcW w:type="dxa" w:w="3041"/>
          </w:tcPr>
          <w:p>
            <w:r>
              <w:t>Gratuito — sin mail (Resend eliminado)</w:t>
            </w:r>
          </w:p>
        </w:tc>
      </w:tr>
    </w:tbl>
    <w:p/>
    <w:p>
      <w:r>
        <w:t>Existe un período de prueba de 1 mes para detectar y corregir errores sin costo. Al finalizar ese período se define comercialmente si se migra a planes pagos según el uso.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Contacto de soporte técnico</w:t>
      </w:r>
    </w:p>
    <w:p>
      <w:r>
        <w:t>Luis Giannasi — ManIAco</w:t>
        <w:br/>
        <w:t>Teléfono / WhatsApp: 3516009131</w:t>
        <w:br/>
        <w:t>Mail: luis.giannasi@maniaco.online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