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  <w:sz w:val="40"/>
        </w:rPr>
        <w:t>Guía de Handover — USO INTERNO</w:t>
      </w:r>
    </w:p>
    <w:p>
      <w:pPr>
        <w:jc w:val="center"/>
      </w:pPr>
      <w:r>
        <w:rPr>
          <w:color w:val="6B7280"/>
          <w:sz w:val="24"/>
        </w:rPr>
        <w:t>Portal B2B · RC Repuestos — CONFIDENCIAL — Solo para Pagliero Juan Ludovico</w:t>
      </w:r>
    </w:p>
    <w:p>
      <w:pPr>
        <w:jc w:val="center"/>
      </w:pPr>
      <w:r>
        <w:rPr>
          <w:color w:val="9CA3AF"/>
          <w:sz w:val="20"/>
        </w:rPr>
        <w:t>RC Repuestos  ·  Generado: 20/05/2026</w:t>
      </w:r>
    </w:p>
    <w:p/>
    <w:p>
      <w:r>
        <w:rPr>
          <w:b/>
          <w:color w:val="DC2626"/>
        </w:rPr>
        <w:t>⚠️  DOCUMENTO CONFIDENCIAL. No compartir. Contiene credenciales y datos de acceso críticos del sistema.</w:t>
      </w:r>
    </w:p>
    <w:p>
      <w:pPr>
        <w:pStyle w:val="Heading1"/>
      </w:pPr>
      <w:r>
        <w:rPr>
          <w:color w:val="1A56DB"/>
        </w:rPr>
        <w:t>1. Variables de entorno del sistema</w:t>
      </w:r>
    </w:p>
    <w:p>
      <w:r>
        <w:t>Estas variables están cargadas en Vercel → Settings → Environment Variables. Son los 'secretos' que conectan la app con los servicios externos. Si alguna se pierde o cambia, el sistema deja de funcionar hasta que se corrija.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Para qué sirve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t>NEXT_PUBLIC_SUPABASE_URL</w:t>
            </w:r>
          </w:p>
        </w:tc>
        <w:tc>
          <w:tcPr>
            <w:tcW w:type="dxa" w:w="3041"/>
          </w:tcPr>
          <w:p>
            <w:r>
              <w:t>URL pública del proyecto Supabase</w:t>
            </w:r>
          </w:p>
        </w:tc>
        <w:tc>
          <w:tcPr>
            <w:tcW w:type="dxa" w:w="3041"/>
          </w:tcPr>
          <w:p>
            <w:r>
              <w:t>Visible en Supabase → Project Settings → API</w:t>
            </w:r>
          </w:p>
        </w:tc>
      </w:tr>
      <w:tr>
        <w:tc>
          <w:tcPr>
            <w:tcW w:type="dxa" w:w="3041"/>
          </w:tcPr>
          <w:p>
            <w:r>
              <w:t>NEXT_PUBLIC_SUPABASE_ANON_KEY</w:t>
            </w:r>
          </w:p>
        </w:tc>
        <w:tc>
          <w:tcPr>
            <w:tcW w:type="dxa" w:w="3041"/>
          </w:tcPr>
          <w:p>
            <w:r>
              <w:t>Clave pública de Supabase (acceso con RLS)</w:t>
            </w:r>
          </w:p>
        </w:tc>
        <w:tc>
          <w:tcPr>
            <w:tcW w:type="dxa" w:w="3041"/>
          </w:tcPr>
          <w:p>
            <w:r>
              <w:t>Visible en Supabase → Project Settings → API</w:t>
            </w:r>
          </w:p>
        </w:tc>
      </w:tr>
      <w:tr>
        <w:tc>
          <w:tcPr>
            <w:tcW w:type="dxa" w:w="3041"/>
          </w:tcPr>
          <w:p>
            <w:r>
              <w:t>SUPABASE_SERVICE_ROLE_KEY</w:t>
            </w:r>
          </w:p>
        </w:tc>
        <w:tc>
          <w:tcPr>
            <w:tcW w:type="dxa" w:w="3041"/>
          </w:tcPr>
          <w:p>
            <w:r>
              <w:t>Clave secreta de Supabase (acceso total, sin RLS). Solo en el servidor.</w:t>
            </w:r>
          </w:p>
        </w:tc>
        <w:tc>
          <w:tcPr>
            <w:tcW w:type="dxa" w:w="3041"/>
          </w:tcPr>
          <w:p>
            <w:r>
              <w:t>Visible en Supabase → Project Settings → API → service_role. NUNCA exponerla al cliente.</w:t>
            </w:r>
          </w:p>
        </w:tc>
      </w:tr>
      <w:tr>
        <w:tc>
          <w:tcPr>
            <w:tcW w:type="dxa" w:w="3041"/>
          </w:tcPr>
          <w:p>
            <w:r>
              <w:t>SUPABASE_WEBHOOK_SECRET</w:t>
            </w:r>
          </w:p>
        </w:tc>
        <w:tc>
          <w:tcPr>
            <w:tcW w:type="dxa" w:w="3041"/>
          </w:tcPr>
          <w:p>
            <w:r>
              <w:t>Secreto para validar que los webhooks que llegan al servidor vienen de Supabase y no de terceros</w:t>
            </w:r>
          </w:p>
        </w:tc>
        <w:tc>
          <w:tcPr>
            <w:tcW w:type="dxa" w:w="3041"/>
          </w:tcPr>
          <w:p>
            <w:r>
              <w:t>Valor actual: super_secreto_juan_123</w:t>
            </w:r>
          </w:p>
        </w:tc>
      </w:tr>
      <w:tr>
        <w:tc>
          <w:tcPr>
            <w:tcW w:type="dxa" w:w="3041"/>
          </w:tcPr>
          <w:p>
            <w:r>
              <w:t>TELEGRAM_BOT_TOKEN</w:t>
            </w:r>
          </w:p>
        </w:tc>
        <w:tc>
          <w:tcPr>
            <w:tcW w:type="dxa" w:w="3041"/>
          </w:tcPr>
          <w:p>
            <w:r>
              <w:t>Token del bot de Telegram. Lo generó BotFather.</w:t>
            </w:r>
          </w:p>
        </w:tc>
        <w:tc>
          <w:tcPr>
            <w:tcW w:type="dxa" w:w="3041"/>
          </w:tcPr>
          <w:p>
            <w:r>
              <w:t>Formato: 123456789:AAH... — No compartir. Si se filtra, regenerar en BotFather.</w:t>
            </w:r>
          </w:p>
        </w:tc>
      </w:tr>
      <w:tr>
        <w:tc>
          <w:tcPr>
            <w:tcW w:type="dxa" w:w="3041"/>
          </w:tcPr>
          <w:p>
            <w:r>
              <w:t>TELEGRAM_ADMIN_ID</w:t>
            </w:r>
          </w:p>
        </w:tc>
        <w:tc>
          <w:tcPr>
            <w:tcW w:type="dxa" w:w="3041"/>
          </w:tcPr>
          <w:p>
            <w:r>
              <w:t>ID numérico del chat del administrador. El bot solo responde comandos a este ID.</w:t>
            </w:r>
          </w:p>
        </w:tc>
        <w:tc>
          <w:tcPr>
            <w:tcW w:type="dxa" w:w="3041"/>
          </w:tcPr>
          <w:p>
            <w:r>
              <w:t>Valor: -1003901633687 (ID negativo = grupo/canal)</w:t>
            </w:r>
          </w:p>
        </w:tc>
      </w:tr>
      <w:tr>
        <w:tc>
          <w:tcPr>
            <w:tcW w:type="dxa" w:w="3041"/>
          </w:tcPr>
          <w:p>
            <w:r>
              <w:t>TELEGRAM_GROUP_ID</w:t>
            </w:r>
          </w:p>
        </w:tc>
        <w:tc>
          <w:tcPr>
            <w:tcW w:type="dxa" w:w="3041"/>
          </w:tcPr>
          <w:p>
            <w:r>
              <w:t>ID del grupo de ventas donde el bot envía notificaciones automáticas</w:t>
            </w:r>
          </w:p>
        </w:tc>
        <w:tc>
          <w:tcPr>
            <w:tcW w:type="dxa" w:w="3041"/>
          </w:tcPr>
          <w:p>
            <w:r>
              <w:t>Configurable en Vercel. Distinto al ADMIN_ID.</w:t>
            </w:r>
          </w:p>
        </w:tc>
      </w:tr>
      <w:tr>
        <w:tc>
          <w:tcPr>
            <w:tcW w:type="dxa" w:w="3041"/>
          </w:tcPr>
          <w:p>
            <w:r>
              <w:t>NEXT_PUBLIC_APP_URL</w:t>
            </w:r>
          </w:p>
        </w:tc>
        <w:tc>
          <w:tcPr>
            <w:tcW w:type="dxa" w:w="3041"/>
          </w:tcPr>
          <w:p>
            <w:r>
              <w:t>URL pública de la app. Usada para generar deep links en los mensajes del bot.</w:t>
            </w:r>
          </w:p>
        </w:tc>
        <w:tc>
          <w:tcPr>
            <w:tcW w:type="dxa" w:w="3041"/>
          </w:tcPr>
          <w:p>
            <w:r>
              <w:t>Valor: https://portal-b2b.vercel.app</w:t>
            </w:r>
          </w:p>
        </w:tc>
      </w:tr>
    </w:tbl>
    <w:p/>
    <w:p>
      <w:r>
        <w:t>Todas estas variables también deben estar en el archivo .env.local para desarrollo local. Ese archivo NUNCA se sube al repositorio de GitHub (está en .gitignore).</w:t>
      </w:r>
    </w:p>
    <w:p>
      <w:pPr>
        <w:pStyle w:val="Heading1"/>
      </w:pPr>
      <w:r>
        <w:rPr>
          <w:color w:val="1A56DB"/>
        </w:rPr>
        <w:t>2. Cómo transferir el proyecto de Vercel</w:t>
      </w:r>
    </w:p>
    <w:p>
      <w:r>
        <w:t>El proyecto en Vercel está asociado a la cuenta del desarrollador (ManIAco). Para pasarlo a tu control tenés dos opciones:</w:t>
      </w:r>
    </w:p>
    <w:p>
      <w:pPr>
        <w:pStyle w:val="Heading2"/>
      </w:pPr>
      <w:r>
        <w:rPr>
          <w:color w:val="1E40AF"/>
        </w:rPr>
        <w:t>Opción A — Transferir a tu cuenta personal de Vercel (recomendada para empezar)</w:t>
      </w:r>
    </w:p>
    <w:p>
      <w:pPr>
        <w:pStyle w:val="ListNumber"/>
      </w:pPr>
      <w:r>
        <w:t>Creá una cuenta en vercel.com con tu mail (si no tenés una).</w:t>
      </w:r>
    </w:p>
    <w:p>
      <w:pPr>
        <w:pStyle w:val="ListNumber"/>
      </w:pPr>
      <w:r>
        <w:t>Avisale a Luis para que inicie la transferencia: él va a Vercel → el proyecto → Settings → Transfer Project → ingresa tu mail de Vercel.</w:t>
      </w:r>
    </w:p>
    <w:p>
      <w:pPr>
        <w:pStyle w:val="ListNumber"/>
      </w:pPr>
      <w:r>
        <w:t>Vercel te manda un mail para aceptar la transferencia. Aceptá desde tu cuenta.</w:t>
      </w:r>
    </w:p>
    <w:p>
      <w:pPr>
        <w:pStyle w:val="ListNumber"/>
      </w:pPr>
      <w:r>
        <w:t>El proyecto queda en tu cuenta. Las variables de entorno se mantienen.</w:t>
      </w:r>
    </w:p>
    <w:p>
      <w:pPr>
        <w:pStyle w:val="ListNumber"/>
      </w:pPr>
      <w:r>
        <w:t>Si usás el plan Hobby (gratuito), no hay costo.</w:t>
      </w:r>
    </w:p>
    <w:p>
      <w:r>
        <w:t>Nota: en el plan Hobby de Vercel el dominio queda como *.vercel.app. Si querés un dominio propio (ej: rcrepuestos.com.ar), necesitás comprarlo y configurarlo en Vercel → tu proyecto → Settings → Domains.</w:t>
      </w:r>
    </w:p>
    <w:p>
      <w:pPr>
        <w:pStyle w:val="Heading2"/>
      </w:pPr>
      <w:r>
        <w:rPr>
          <w:color w:val="1E40AF"/>
        </w:rPr>
        <w:t>Opción B — Crear una organización en Vercel</w:t>
      </w:r>
    </w:p>
    <w:p>
      <w:pPr>
        <w:pStyle w:val="ListNumber"/>
      </w:pPr>
      <w:r>
        <w:t>En vercel.com, creá una organización ('Team') con el nombre que quieras.</w:t>
      </w:r>
    </w:p>
    <w:p>
      <w:pPr>
        <w:pStyle w:val="ListNumber"/>
      </w:pPr>
      <w:r>
        <w:t>Desde la org, invitá a Luis para que transfiera el proyecto a la org.</w:t>
      </w:r>
    </w:p>
    <w:p>
      <w:pPr>
        <w:pStyle w:val="ListNumber"/>
      </w:pPr>
      <w:r>
        <w:t>Una vez dentro de la org, podés invitar a otras personas con acceso limitado.</w:t>
      </w:r>
    </w:p>
    <w:p>
      <w:r>
        <w:t>Nota: las organizaciones en Vercel requieren plan Pro ($20/mes). Recomendado solo si vas a tener múltiples personas gestionando el proyecto.</w:t>
      </w:r>
    </w:p>
    <w:p>
      <w:pPr>
        <w:pStyle w:val="Heading1"/>
      </w:pPr>
      <w:r>
        <w:rPr>
          <w:color w:val="1A56DB"/>
        </w:rPr>
        <w:t>3. Cómo transferir el proyecto de Supabase</w:t>
      </w:r>
    </w:p>
    <w:p>
      <w:r>
        <w:t>El proyecto de base de datos está en la cuenta de Supabase del desarrollador. Para pasarlo a tu control:</w:t>
      </w:r>
    </w:p>
    <w:p>
      <w:pPr>
        <w:pStyle w:val="Heading2"/>
      </w:pPr>
      <w:r>
        <w:rPr>
          <w:color w:val="1E40AF"/>
        </w:rPr>
        <w:t>Paso 1 — Crear tu cuenta y organización en Supabase</w:t>
      </w:r>
    </w:p>
    <w:p>
      <w:pPr>
        <w:pStyle w:val="ListNumber"/>
      </w:pPr>
      <w:r>
        <w:t>Entrá a supabase.com y creá una cuenta con tu mail.</w:t>
      </w:r>
    </w:p>
    <w:p>
      <w:pPr>
        <w:pStyle w:val="ListNumber"/>
      </w:pPr>
      <w:r>
        <w:t>En el dashboard, hacé clic en 'New organization'.</w:t>
      </w:r>
    </w:p>
    <w:p>
      <w:pPr>
        <w:pStyle w:val="ListNumber"/>
      </w:pPr>
      <w:r>
        <w:t>Poné el nombre de la organización (ej: RC Repuestos).</w:t>
      </w:r>
    </w:p>
    <w:p>
      <w:pPr>
        <w:pStyle w:val="ListNumber"/>
      </w:pPr>
      <w:r>
        <w:t>El plan gratuito (Free) alcanza para el volumen actual.</w:t>
      </w:r>
    </w:p>
    <w:p>
      <w:pPr>
        <w:pStyle w:val="Heading2"/>
      </w:pPr>
      <w:r>
        <w:rPr>
          <w:color w:val="1E40AF"/>
        </w:rPr>
        <w:t>Paso 2 — Transferir el proyecto</w:t>
      </w:r>
    </w:p>
    <w:p>
      <w:pPr>
        <w:pStyle w:val="ListNumber"/>
      </w:pPr>
      <w:r>
        <w:t>Avisale a Luis el nombre de tu organización en Supabase.</w:t>
      </w:r>
    </w:p>
    <w:p>
      <w:pPr>
        <w:pStyle w:val="ListNumber"/>
      </w:pPr>
      <w:r>
        <w:t>Luis va a Supabase → el proyecto → Settings → General → Transfer project.</w:t>
      </w:r>
    </w:p>
    <w:p>
      <w:pPr>
        <w:pStyle w:val="ListNumber"/>
      </w:pPr>
      <w:r>
        <w:t>Selecciona tu organización como destino y confirma.</w:t>
      </w:r>
    </w:p>
    <w:p>
      <w:pPr>
        <w:pStyle w:val="ListNumber"/>
      </w:pPr>
      <w:r>
        <w:t>El proyecto aparece en tu organización con todos los datos intactos.</w:t>
      </w:r>
    </w:p>
    <w:p>
      <w:pPr>
        <w:pStyle w:val="ListNumber"/>
      </w:pPr>
      <w:r>
        <w:t>Verificá que las variables de entorno en Vercel sigan apuntando a las URLs correctas (NEXT_PUBLIC_SUPABASE_URL y las claves API). Si el proyecto se transfirió sin cambiar la URL, no necesitás cambiar nada.</w:t>
      </w:r>
    </w:p>
    <w:p>
      <w:pPr>
        <w:pStyle w:val="Heading2"/>
      </w:pPr>
      <w:r>
        <w:rPr>
          <w:color w:val="1E40AF"/>
        </w:rPr>
        <w:t>Paso 3 — Regenerar claves (recomendado por seguridad)</w:t>
      </w:r>
    </w:p>
    <w:p>
      <w:pPr>
        <w:pStyle w:val="ListNumber"/>
      </w:pPr>
      <w:r>
        <w:t>Una vez que el proyecto esté en tu organización, podés regenerar las claves API.</w:t>
      </w:r>
    </w:p>
    <w:p>
      <w:pPr>
        <w:pStyle w:val="ListNumber"/>
      </w:pPr>
      <w:r>
        <w:t>En Supabase → Settings → API → 'Reveal' → copiá las nuevas claves.</w:t>
      </w:r>
    </w:p>
    <w:p>
      <w:pPr>
        <w:pStyle w:val="ListNumber"/>
      </w:pPr>
      <w:r>
        <w:t>Actualizá NEXT_PUBLIC_SUPABASE_ANON_KEY y SUPABASE_SERVICE_ROLE_KEY en Vercel.</w:t>
      </w:r>
    </w:p>
    <w:p>
      <w:pPr>
        <w:pStyle w:val="ListNumber"/>
      </w:pPr>
      <w:r>
        <w:t>También actualizá SUPABASE_WEBHOOK_SECRET si querés cambiarlo.</w:t>
      </w:r>
    </w:p>
    <w:p>
      <w:pPr>
        <w:pStyle w:val="Heading1"/>
      </w:pPr>
      <w:r>
        <w:rPr>
          <w:color w:val="1A56DB"/>
        </w:rPr>
        <w:t>4. Cómo transferir el bot de Telegram</w:t>
      </w:r>
    </w:p>
    <w:p>
      <w:r>
        <w:t>El bot de Telegram fue creado en la cuenta de Telegram del desarrollador usando @BotFather. Telegram no tiene una función de 'transferencia' de bots, pero se puede hacer fácilmente:</w:t>
      </w:r>
    </w:p>
    <w:p>
      <w:pPr>
        <w:pStyle w:val="Heading2"/>
      </w:pPr>
      <w:r>
        <w:rPr>
          <w:color w:val="1E40AF"/>
        </w:rPr>
        <w:t>Opción A — Cambiar el token (recomendada)</w:t>
      </w:r>
    </w:p>
    <w:p>
      <w:pPr>
        <w:pStyle w:val="ListNumber"/>
      </w:pPr>
      <w:r>
        <w:t>Abrí Telegram y buscá @BotFather.</w:t>
      </w:r>
    </w:p>
    <w:p>
      <w:pPr>
        <w:pStyle w:val="ListNumber"/>
      </w:pPr>
      <w:r>
        <w:t>Enviá: /mybots</w:t>
      </w:r>
    </w:p>
    <w:p>
      <w:pPr>
        <w:pStyle w:val="ListNumber"/>
      </w:pPr>
      <w:r>
        <w:t>Seleccioná el bot del Portal B2B (el nombre que eligió Luis).</w:t>
      </w:r>
    </w:p>
    <w:p>
      <w:pPr>
        <w:pStyle w:val="ListNumber"/>
      </w:pPr>
      <w:r>
        <w:t>Hacé clic en 'API Token' → 'Revoke current token'.</w:t>
      </w:r>
    </w:p>
    <w:p>
      <w:pPr>
        <w:pStyle w:val="ListNumber"/>
      </w:pPr>
      <w:r>
        <w:t>BotFather genera un nuevo token. Copialo.</w:t>
      </w:r>
    </w:p>
    <w:p>
      <w:pPr>
        <w:pStyle w:val="ListNumber"/>
      </w:pPr>
      <w:r>
        <w:t>Actualizá la variable TELEGRAM_BOT_TOKEN en Vercel con el nuevo token.</w:t>
      </w:r>
    </w:p>
    <w:p>
      <w:pPr>
        <w:pStyle w:val="ListNumber"/>
      </w:pPr>
      <w:r>
        <w:t>Re-registrá el webhook: enviá este mensaje a tu bot de Telegram (o pedíselo a Luis para que lo haga):</w:t>
      </w:r>
    </w:p>
    <w:p>
      <w:r>
        <w:rPr>
          <w:rFonts w:ascii="Courier New" w:hAnsi="Courier New"/>
        </w:rPr>
        <w:t>curl "https://api.telegram.org/bot&lt;NUEVO_TOKEN&gt;/setWebhook?url=https://portal-b2b.vercel.app/api/webhooks/telegram/bot&amp;secret_token=&lt;últimos-20-caracteres-del-nuevo-token&gt;"</w:t>
      </w:r>
    </w:p>
    <w:p>
      <w:pPr>
        <w:pStyle w:val="ListNumber"/>
      </w:pPr>
      <w:r>
        <w:t>Listo. El bot sigue siendo el mismo pero el token es tuyo.</w:t>
      </w:r>
    </w:p>
    <w:p>
      <w:r>
        <w:t>Importante: al revocar el token, el bot deja de funcionar hasta que registres el nuevo token en Vercel. Hacé los pasos 5, 6, 7 seguidos para minimizar el downtime.</w:t>
      </w:r>
    </w:p>
    <w:p>
      <w:pPr>
        <w:pStyle w:val="Heading2"/>
      </w:pPr>
      <w:r>
        <w:rPr>
          <w:color w:val="1E40AF"/>
        </w:rPr>
        <w:t>Opción B — Crear un bot nuevo</w:t>
      </w:r>
    </w:p>
    <w:p>
      <w:pPr>
        <w:pStyle w:val="ListNumber"/>
      </w:pPr>
      <w:r>
        <w:t>En @BotFather, enviá /newbot.</w:t>
      </w:r>
    </w:p>
    <w:p>
      <w:pPr>
        <w:pStyle w:val="ListNumber"/>
      </w:pPr>
      <w:r>
        <w:t>Elegí nombre y username para el nuevo bot.</w:t>
      </w:r>
    </w:p>
    <w:p>
      <w:pPr>
        <w:pStyle w:val="ListNumber"/>
      </w:pPr>
      <w:r>
        <w:t>Copiá el token y actualizalo en Vercel (TELEGRAM_BOT_TOKEN).</w:t>
      </w:r>
    </w:p>
    <w:p>
      <w:pPr>
        <w:pStyle w:val="ListNumber"/>
      </w:pPr>
      <w:r>
        <w:t>Re-registrá el webhook como en la Opción A.</w:t>
      </w:r>
    </w:p>
    <w:p>
      <w:pPr>
        <w:pStyle w:val="ListNumber"/>
      </w:pPr>
      <w:r>
        <w:t>Agregá el nuevo bot al grupo de Telegram y dale permisos de escritura.</w:t>
      </w:r>
    </w:p>
    <w:p>
      <w:r>
        <w:t>Desventaja: los usuarios del grupo ven un 'bot nuevo'. Si el grupo ya está acostumbrado al bot anterior, puede generar confusión.</w:t>
      </w:r>
    </w:p>
    <w:p>
      <w:pPr>
        <w:pStyle w:val="Heading1"/>
      </w:pPr>
      <w:r>
        <w:rPr>
          <w:color w:val="1A56DB"/>
        </w:rPr>
        <w:t>5. Checklist de handover completo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3041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¿Listo?</w:t>
            </w:r>
          </w:p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t>Crear cuenta en Vercel</w:t>
            </w:r>
          </w:p>
        </w:tc>
        <w:tc>
          <w:tcPr>
            <w:tcW w:type="dxa" w:w="3041"/>
          </w:tcPr>
          <w:p>
            <w:r>
              <w:t>Juan</w:t>
            </w:r>
          </w:p>
        </w:tc>
        <w:tc>
          <w:tcPr>
            <w:tcW w:type="dxa" w:w="3041"/>
          </w:tcPr>
          <w:p>
            <w:r>
              <w:t>☐</w:t>
            </w:r>
          </w:p>
        </w:tc>
      </w:tr>
      <w:tr>
        <w:tc>
          <w:tcPr>
            <w:tcW w:type="dxa" w:w="3041"/>
          </w:tcPr>
          <w:p>
            <w:r>
              <w:t>Transferir proyecto Vercel a cuenta/org de Juan</w:t>
            </w:r>
          </w:p>
        </w:tc>
        <w:tc>
          <w:tcPr>
            <w:tcW w:type="dxa" w:w="3041"/>
          </w:tcPr>
          <w:p>
            <w:r>
              <w:t>Luis</w:t>
            </w:r>
          </w:p>
        </w:tc>
        <w:tc>
          <w:tcPr>
            <w:tcW w:type="dxa" w:w="3041"/>
          </w:tcPr>
          <w:p>
            <w:r>
              <w:t>☐</w:t>
            </w:r>
          </w:p>
        </w:tc>
      </w:tr>
      <w:tr>
        <w:tc>
          <w:tcPr>
            <w:tcW w:type="dxa" w:w="3041"/>
          </w:tcPr>
          <w:p>
            <w:r>
              <w:t>Crear cuenta en Supabase</w:t>
            </w:r>
          </w:p>
        </w:tc>
        <w:tc>
          <w:tcPr>
            <w:tcW w:type="dxa" w:w="3041"/>
          </w:tcPr>
          <w:p>
            <w:r>
              <w:t>Juan</w:t>
            </w:r>
          </w:p>
        </w:tc>
        <w:tc>
          <w:tcPr>
            <w:tcW w:type="dxa" w:w="3041"/>
          </w:tcPr>
          <w:p>
            <w:r>
              <w:t>☐</w:t>
            </w:r>
          </w:p>
        </w:tc>
      </w:tr>
      <w:tr>
        <w:tc>
          <w:tcPr>
            <w:tcW w:type="dxa" w:w="3041"/>
          </w:tcPr>
          <w:p>
            <w:r>
              <w:t>Crear organización en Supabase</w:t>
            </w:r>
          </w:p>
        </w:tc>
        <w:tc>
          <w:tcPr>
            <w:tcW w:type="dxa" w:w="3041"/>
          </w:tcPr>
          <w:p>
            <w:r>
              <w:t>Juan</w:t>
            </w:r>
          </w:p>
        </w:tc>
        <w:tc>
          <w:tcPr>
            <w:tcW w:type="dxa" w:w="3041"/>
          </w:tcPr>
          <w:p>
            <w:r>
              <w:t>☐</w:t>
            </w:r>
          </w:p>
        </w:tc>
      </w:tr>
      <w:tr>
        <w:tc>
          <w:tcPr>
            <w:tcW w:type="dxa" w:w="3041"/>
          </w:tcPr>
          <w:p>
            <w:r>
              <w:t>Transferir proyecto Supabase a org de Juan</w:t>
            </w:r>
          </w:p>
        </w:tc>
        <w:tc>
          <w:tcPr>
            <w:tcW w:type="dxa" w:w="3041"/>
          </w:tcPr>
          <w:p>
            <w:r>
              <w:t>Luis</w:t>
            </w:r>
          </w:p>
        </w:tc>
        <w:tc>
          <w:tcPr>
            <w:tcW w:type="dxa" w:w="3041"/>
          </w:tcPr>
          <w:p>
            <w:r>
              <w:t>☐</w:t>
            </w:r>
          </w:p>
        </w:tc>
      </w:tr>
      <w:tr>
        <w:tc>
          <w:tcPr>
            <w:tcW w:type="dxa" w:w="3041"/>
          </w:tcPr>
          <w:p>
            <w:r>
              <w:t>Verificar variables de entorno en Vercel</w:t>
            </w:r>
          </w:p>
        </w:tc>
        <w:tc>
          <w:tcPr>
            <w:tcW w:type="dxa" w:w="3041"/>
          </w:tcPr>
          <w:p>
            <w:r>
              <w:t>Juan</w:t>
            </w:r>
          </w:p>
        </w:tc>
        <w:tc>
          <w:tcPr>
            <w:tcW w:type="dxa" w:w="3041"/>
          </w:tcPr>
          <w:p>
            <w:r>
              <w:t>☐</w:t>
            </w:r>
          </w:p>
        </w:tc>
      </w:tr>
      <w:tr>
        <w:tc>
          <w:tcPr>
            <w:tcW w:type="dxa" w:w="3041"/>
          </w:tcPr>
          <w:p>
            <w:r>
              <w:t>Revocar token viejo del bot y generar nuevo</w:t>
            </w:r>
          </w:p>
        </w:tc>
        <w:tc>
          <w:tcPr>
            <w:tcW w:type="dxa" w:w="3041"/>
          </w:tcPr>
          <w:p>
            <w:r>
              <w:t>Luis</w:t>
            </w:r>
          </w:p>
        </w:tc>
        <w:tc>
          <w:tcPr>
            <w:tcW w:type="dxa" w:w="3041"/>
          </w:tcPr>
          <w:p>
            <w:r>
              <w:t>☐</w:t>
            </w:r>
          </w:p>
        </w:tc>
      </w:tr>
      <w:tr>
        <w:tc>
          <w:tcPr>
            <w:tcW w:type="dxa" w:w="3041"/>
          </w:tcPr>
          <w:p>
            <w:r>
              <w:t>Actualizar TELEGRAM_BOT_TOKEN en Vercel</w:t>
            </w:r>
          </w:p>
        </w:tc>
        <w:tc>
          <w:tcPr>
            <w:tcW w:type="dxa" w:w="3041"/>
          </w:tcPr>
          <w:p>
            <w:r>
              <w:t>Juan</w:t>
            </w:r>
          </w:p>
        </w:tc>
        <w:tc>
          <w:tcPr>
            <w:tcW w:type="dxa" w:w="3041"/>
          </w:tcPr>
          <w:p>
            <w:r>
              <w:t>☐</w:t>
            </w:r>
          </w:p>
        </w:tc>
      </w:tr>
      <w:tr>
        <w:tc>
          <w:tcPr>
            <w:tcW w:type="dxa" w:w="3041"/>
          </w:tcPr>
          <w:p>
            <w:r>
              <w:t>Re-registrar webhook del bot</w:t>
            </w:r>
          </w:p>
        </w:tc>
        <w:tc>
          <w:tcPr>
            <w:tcW w:type="dxa" w:w="3041"/>
          </w:tcPr>
          <w:p>
            <w:r>
              <w:t>Juan</w:t>
            </w:r>
          </w:p>
        </w:tc>
        <w:tc>
          <w:tcPr>
            <w:tcW w:type="dxa" w:w="3041"/>
          </w:tcPr>
          <w:p>
            <w:r>
              <w:t>☐</w:t>
            </w:r>
          </w:p>
        </w:tc>
      </w:tr>
      <w:tr>
        <w:tc>
          <w:tcPr>
            <w:tcW w:type="dxa" w:w="3041"/>
          </w:tcPr>
          <w:p>
            <w:r>
              <w:t>Probar /hoy, /vendedores, /alertas en Telegram</w:t>
            </w:r>
          </w:p>
        </w:tc>
        <w:tc>
          <w:tcPr>
            <w:tcW w:type="dxa" w:w="3041"/>
          </w:tcPr>
          <w:p>
            <w:r>
              <w:t>Juan</w:t>
            </w:r>
          </w:p>
        </w:tc>
        <w:tc>
          <w:tcPr>
            <w:tcW w:type="dxa" w:w="3041"/>
          </w:tcPr>
          <w:p>
            <w:r>
              <w:t>☐</w:t>
            </w:r>
          </w:p>
        </w:tc>
      </w:tr>
      <w:tr>
        <w:tc>
          <w:tcPr>
            <w:tcW w:type="dxa" w:w="3041"/>
          </w:tcPr>
          <w:p>
            <w:r>
              <w:t>Confirmar que notificaciones del grupo funcionan</w:t>
            </w:r>
          </w:p>
        </w:tc>
        <w:tc>
          <w:tcPr>
            <w:tcW w:type="dxa" w:w="3041"/>
          </w:tcPr>
          <w:p>
            <w:r>
              <w:t>Juan</w:t>
            </w:r>
          </w:p>
        </w:tc>
        <w:tc>
          <w:tcPr>
            <w:tcW w:type="dxa" w:w="3041"/>
          </w:tcPr>
          <w:p>
            <w:r>
              <w:t>☐</w:t>
            </w:r>
          </w:p>
        </w:tc>
      </w:tr>
      <w:tr>
        <w:tc>
          <w:tcPr>
            <w:tcW w:type="dxa" w:w="3041"/>
          </w:tcPr>
          <w:p>
            <w:r>
              <w:t>Hacer un pedido de prueba end-to-end</w:t>
            </w:r>
          </w:p>
        </w:tc>
        <w:tc>
          <w:tcPr>
            <w:tcW w:type="dxa" w:w="3041"/>
          </w:tcPr>
          <w:p>
            <w:r>
              <w:t>Juan</w:t>
            </w:r>
          </w:p>
        </w:tc>
        <w:tc>
          <w:tcPr>
            <w:tcW w:type="dxa" w:w="3041"/>
          </w:tcPr>
          <w:p>
            <w:r>
              <w:t>☐</w:t>
            </w:r>
          </w:p>
        </w:tc>
      </w:tr>
      <w:tr>
        <w:tc>
          <w:tcPr>
            <w:tcW w:type="dxa" w:w="3041"/>
          </w:tcPr>
          <w:p>
            <w:r>
              <w:t>Acceso al repositorio GitHub (leer/fork si aplica)</w:t>
            </w:r>
          </w:p>
        </w:tc>
        <w:tc>
          <w:tcPr>
            <w:tcW w:type="dxa" w:w="3041"/>
          </w:tcPr>
          <w:p>
            <w:r>
              <w:t>Luis</w:t>
            </w:r>
          </w:p>
        </w:tc>
        <w:tc>
          <w:tcPr>
            <w:tcW w:type="dxa" w:w="3041"/>
          </w:tcPr>
          <w:p>
            <w:r>
              <w:t>☐</w:t>
            </w:r>
          </w:p>
        </w:tc>
      </w:tr>
    </w:tbl>
    <w:p/>
    <w:p>
      <w:r>
        <w:t>Ante cualquier duda durante el proceso de transferencia, contactar a Luis Giannasi al 3516009131 (WhatsApp).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Contacto de soporte técnico</w:t>
      </w:r>
    </w:p>
    <w:p>
      <w:r>
        <w:t>Luis Giannasi — ManIAco</w:t>
        <w:br/>
        <w:t>Teléfono / WhatsApp: 3516009131</w:t>
        <w:br/>
        <w:t>Mail: luis.giannasi@maniaco.online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