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Software Engineering Diagram Guide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Guidelines for the Use of Instructional Materials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These instructional materials are provided for the Software Engineering course, under the Faculty of Computer Science and Engineering - Ho Chi Minh City University of Technology, Vietnam National University. The purpose of these materials is to assist students in analyzing and drawing diagrams, enhancing their understanding and performance of course-related tasks. These materials are intended for personal reference within the course. Students are not permitted to share or distribute them on public forums or other platforms without explicit permission.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These materials cannot replace the official textbooks and lecture slides provided by the instructor. Students should still rely on the official teaching materials to fully grasp the foundational knowledge and ensure they understand the course content correctly.</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In the context of other courses, students may refer to and use these materials, but they need to understand the differences in course requirements and content to appropriately adjust their usage for accuracy and relevance.</w:t>
      </w:r>
    </w:p>
    <w:p w:rsidR="00000000" w:rsidDel="00000000" w:rsidP="00000000" w:rsidRDefault="00000000" w:rsidRPr="00000000" w14:paraId="00000007">
      <w:pPr>
        <w:rPr/>
      </w:pPr>
      <w:r w:rsidDel="00000000" w:rsidR="00000000" w:rsidRPr="00000000">
        <w:rPr>
          <w:rtl w:val="0"/>
        </w:rPr>
      </w:r>
    </w:p>
    <w:tbl>
      <w:tblPr>
        <w:tblStyle w:val="Table1"/>
        <w:tblW w:w="135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495"/>
        <w:gridCol w:w="3495"/>
        <w:gridCol w:w="3090"/>
        <w:tblGridChange w:id="0">
          <w:tblGrid>
            <w:gridCol w:w="3495"/>
            <w:gridCol w:w="3495"/>
            <w:gridCol w:w="3495"/>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b w:val="1"/>
              </w:rPr>
            </w:pPr>
            <w:r w:rsidDel="00000000" w:rsidR="00000000" w:rsidRPr="00000000">
              <w:rPr>
                <w:b w:val="1"/>
                <w:rtl w:val="0"/>
              </w:rPr>
              <w:t xml:space="preserve">UML Refman</w:t>
            </w:r>
          </w:p>
          <w:p w:rsidR="00000000" w:rsidDel="00000000" w:rsidP="00000000" w:rsidRDefault="00000000" w:rsidRPr="00000000" w14:paraId="00000009">
            <w:pPr>
              <w:rPr/>
            </w:pPr>
            <w:hyperlink r:id="rId6">
              <w:r w:rsidDel="00000000" w:rsidR="00000000" w:rsidRPr="00000000">
                <w:rPr>
                  <w:color w:val="0000ee"/>
                  <w:u w:val="single"/>
                  <w:shd w:fill="auto" w:val="clear"/>
                  <w:rtl w:val="0"/>
                </w:rPr>
                <w:t xml:space="preserve">uml_refman.pdf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b w:val="1"/>
                <w:rtl w:val="0"/>
              </w:rPr>
              <w:t xml:space="preserve">Activity Diagram Guide</w:t>
            </w:r>
          </w:p>
          <w:p w:rsidR="00000000" w:rsidDel="00000000" w:rsidP="00000000" w:rsidRDefault="00000000" w:rsidRPr="00000000" w14:paraId="0000000B">
            <w:pPr>
              <w:rPr/>
            </w:pPr>
            <w:hyperlink r:id="rId7">
              <w:r w:rsidDel="00000000" w:rsidR="00000000" w:rsidRPr="00000000">
                <w:rPr>
                  <w:color w:val="0000ee"/>
                  <w:u w:val="single"/>
                  <w:shd w:fill="auto" w:val="clear"/>
                  <w:rtl w:val="0"/>
                </w:rPr>
                <w:t xml:space="preserve">Activity Diagram.pdf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b w:val="1"/>
              </w:rPr>
            </w:pPr>
            <w:r w:rsidDel="00000000" w:rsidR="00000000" w:rsidRPr="00000000">
              <w:rPr>
                <w:b w:val="1"/>
                <w:rtl w:val="0"/>
              </w:rPr>
              <w:t xml:space="preserve">Class diagram guide</w:t>
            </w:r>
          </w:p>
          <w:p w:rsidR="00000000" w:rsidDel="00000000" w:rsidP="00000000" w:rsidRDefault="00000000" w:rsidRPr="00000000" w14:paraId="0000000D">
            <w:pPr>
              <w:rPr/>
            </w:pPr>
            <w:hyperlink r:id="rId8">
              <w:r w:rsidDel="00000000" w:rsidR="00000000" w:rsidRPr="00000000">
                <w:rPr>
                  <w:color w:val="0000ee"/>
                  <w:u w:val="single"/>
                  <w:shd w:fill="auto" w:val="clear"/>
                  <w:rtl w:val="0"/>
                </w:rPr>
                <w:t xml:space="preserve">Class diagram guide.pdf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Mock-up</w:t>
            </w:r>
          </w:p>
          <w:p w:rsidR="00000000" w:rsidDel="00000000" w:rsidP="00000000" w:rsidRDefault="00000000" w:rsidRPr="00000000" w14:paraId="0000000F">
            <w:pPr>
              <w:rPr/>
            </w:pPr>
            <w:hyperlink r:id="rId9">
              <w:r w:rsidDel="00000000" w:rsidR="00000000" w:rsidRPr="00000000">
                <w:rPr>
                  <w:color w:val="0000ee"/>
                  <w:u w:val="single"/>
                  <w:shd w:fill="auto" w:val="clear"/>
                  <w:rtl w:val="0"/>
                </w:rPr>
                <w:t xml:space="preserve">Mock-up.pdf</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b w:val="1"/>
              </w:rPr>
            </w:pPr>
            <w:r w:rsidDel="00000000" w:rsidR="00000000" w:rsidRPr="00000000">
              <w:rPr>
                <w:b w:val="1"/>
                <w:rtl w:val="0"/>
              </w:rPr>
              <w:t xml:space="preserve">Use case Diagram Guide</w:t>
            </w:r>
          </w:p>
          <w:p w:rsidR="00000000" w:rsidDel="00000000" w:rsidP="00000000" w:rsidRDefault="00000000" w:rsidRPr="00000000" w14:paraId="00000011">
            <w:pPr>
              <w:rPr/>
            </w:pPr>
            <w:hyperlink r:id="rId10">
              <w:r w:rsidDel="00000000" w:rsidR="00000000" w:rsidRPr="00000000">
                <w:rPr>
                  <w:color w:val="0000ee"/>
                  <w:u w:val="single"/>
                  <w:shd w:fill="auto" w:val="clear"/>
                  <w:rtl w:val="0"/>
                </w:rPr>
                <w:t xml:space="preserve">use_case_diagram.pptx.pdf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rtl w:val="0"/>
              </w:rPr>
              <w:t xml:space="preserve">State Diagram Guide</w:t>
            </w:r>
          </w:p>
          <w:p w:rsidR="00000000" w:rsidDel="00000000" w:rsidP="00000000" w:rsidRDefault="00000000" w:rsidRPr="00000000" w14:paraId="00000013">
            <w:pPr>
              <w:rPr/>
            </w:pPr>
            <w:hyperlink r:id="rId11">
              <w:r w:rsidDel="00000000" w:rsidR="00000000" w:rsidRPr="00000000">
                <w:rPr>
                  <w:color w:val="0000ee"/>
                  <w:u w:val="single"/>
                  <w:shd w:fill="auto" w:val="clear"/>
                  <w:rtl w:val="0"/>
                </w:rPr>
                <w:t xml:space="preserve">State Diagram Guide.pdf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b w:val="1"/>
              </w:rPr>
            </w:pPr>
            <w:r w:rsidDel="00000000" w:rsidR="00000000" w:rsidRPr="00000000">
              <w:rPr>
                <w:b w:val="1"/>
                <w:rtl w:val="0"/>
              </w:rPr>
              <w:t xml:space="preserve">Architectural Design Guide</w:t>
            </w:r>
          </w:p>
          <w:p w:rsidR="00000000" w:rsidDel="00000000" w:rsidP="00000000" w:rsidRDefault="00000000" w:rsidRPr="00000000" w14:paraId="00000015">
            <w:pPr>
              <w:rPr/>
            </w:pPr>
            <w:hyperlink r:id="rId12">
              <w:r w:rsidDel="00000000" w:rsidR="00000000" w:rsidRPr="00000000">
                <w:rPr>
                  <w:color w:val="0000ee"/>
                  <w:u w:val="single"/>
                  <w:shd w:fill="auto" w:val="clear"/>
                  <w:rtl w:val="0"/>
                </w:rPr>
                <w:t xml:space="preserve">Architectural Design Guide.pdf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rtl w:val="0"/>
              </w:rPr>
              <w:t xml:space="preserve">Web Application</w:t>
            </w:r>
          </w:p>
          <w:p w:rsidR="00000000" w:rsidDel="00000000" w:rsidP="00000000" w:rsidRDefault="00000000" w:rsidRPr="00000000" w14:paraId="00000017">
            <w:pPr>
              <w:rPr/>
            </w:pPr>
            <w:hyperlink r:id="rId13">
              <w:r w:rsidDel="00000000" w:rsidR="00000000" w:rsidRPr="00000000">
                <w:rPr>
                  <w:color w:val="0000ee"/>
                  <w:u w:val="single"/>
                  <w:shd w:fill="auto" w:val="clear"/>
                  <w:rtl w:val="0"/>
                </w:rPr>
                <w:t xml:space="preserve">WebApp_20200215.pdf</w:t>
              </w:r>
            </w:hyperlink>
            <w:r w:rsidDel="00000000" w:rsidR="00000000" w:rsidRPr="00000000">
              <w:rPr>
                <w:rtl w:val="0"/>
              </w:rPr>
            </w:r>
          </w:p>
        </w:tc>
      </w:tr>
      <w:tr>
        <w:trPr>
          <w:cantSplit w:val="0"/>
          <w:trHeight w:val="1143.75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How to write a good use case name</w:t>
            </w:r>
          </w:p>
          <w:p w:rsidR="00000000" w:rsidDel="00000000" w:rsidP="00000000" w:rsidRDefault="00000000" w:rsidRPr="00000000" w14:paraId="00000019">
            <w:pPr>
              <w:rPr/>
            </w:pPr>
            <w:hyperlink r:id="rId14">
              <w:r w:rsidDel="00000000" w:rsidR="00000000" w:rsidRPr="00000000">
                <w:rPr>
                  <w:color w:val="0000ee"/>
                  <w:u w:val="single"/>
                  <w:shd w:fill="auto" w:val="clear"/>
                  <w:rtl w:val="0"/>
                </w:rPr>
                <w:t xml:space="preserve">how-to-write-good-use-case-names.docx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rtl w:val="0"/>
              </w:rPr>
              <w:t xml:space="preserve">Sequence Diagram Guide</w:t>
            </w:r>
          </w:p>
          <w:p w:rsidR="00000000" w:rsidDel="00000000" w:rsidP="00000000" w:rsidRDefault="00000000" w:rsidRPr="00000000" w14:paraId="0000001B">
            <w:pPr>
              <w:rPr/>
            </w:pPr>
            <w:hyperlink r:id="rId15">
              <w:r w:rsidDel="00000000" w:rsidR="00000000" w:rsidRPr="00000000">
                <w:rPr>
                  <w:color w:val="0000ee"/>
                  <w:u w:val="single"/>
                  <w:shd w:fill="auto" w:val="clear"/>
                  <w:rtl w:val="0"/>
                </w:rPr>
                <w:t xml:space="preserve">Sequence Diagram Guide.pdf</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0NaVd6MGhn3yKa2Ow8tiAHTjcXWVReqX/view?usp=sharing" TargetMode="External"/><Relationship Id="rId10" Type="http://schemas.openxmlformats.org/officeDocument/2006/relationships/hyperlink" Target="https://drive.google.com/file/d/1u-B5UvvxSF2TOVur0qTH93T6SFBRPXEB/view?usp=sharing" TargetMode="External"/><Relationship Id="rId13" Type="http://schemas.openxmlformats.org/officeDocument/2006/relationships/hyperlink" Target="https://drive.google.com/file/d/1mIcdNnN7zNXNuDoRW-tCrzRJOTNNdWs7/view?usp=sharing" TargetMode="External"/><Relationship Id="rId12" Type="http://schemas.openxmlformats.org/officeDocument/2006/relationships/hyperlink" Target="https://drive.google.com/file/d/11VJN4AbywyMk9VozrPv8H8iWsa2Wajw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Vk478oVb01vi6uNUBirNaBDUONSMveO/view?usp=sharing" TargetMode="External"/><Relationship Id="rId15" Type="http://schemas.openxmlformats.org/officeDocument/2006/relationships/hyperlink" Target="https://drive.google.com/file/d/10HpAHx9ZE4Cc0La6Qdr-Lfc8KBIaOgw6/view?usp=sharing" TargetMode="External"/><Relationship Id="rId14" Type="http://schemas.openxmlformats.org/officeDocument/2006/relationships/hyperlink" Target="https://docs.google.com/document/d/11XxbVq-mDelDr4_hWlAQURZr8V9-zlWb/edit?usp=sharing&amp;ouid=117133514571550295304&amp;rtpof=true&amp;sd=true" TargetMode="External"/><Relationship Id="rId5" Type="http://schemas.openxmlformats.org/officeDocument/2006/relationships/styles" Target="styles.xml"/><Relationship Id="rId6" Type="http://schemas.openxmlformats.org/officeDocument/2006/relationships/hyperlink" Target="https://drive.google.com/file/d/1lKhPufRBu-LGwzOYhFuMuWLJAI6IX4kJ/view?usp=sharing" TargetMode="External"/><Relationship Id="rId7" Type="http://schemas.openxmlformats.org/officeDocument/2006/relationships/hyperlink" Target="https://drive.google.com/file/d/11OLtTPz9W-FPolS05ncfAWtboK3KL1a_/view?usp=sharing" TargetMode="External"/><Relationship Id="rId8" Type="http://schemas.openxmlformats.org/officeDocument/2006/relationships/hyperlink" Target="https://drive.google.com/file/d/11lLFdPehDw_pfQoflTMjCFWDo6a65RY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