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5A58CF47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1C14B50E" w14:textId="29BC0D1D" w:rsidR="00F44DFD" w:rsidRDefault="00F44DFD" w:rsidP="00B333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33380" w:rsidRPr="00B33380">
        <w:rPr>
          <w:rFonts w:ascii="Times New Roman" w:hAnsi="Times New Roman" w:cs="Times New Roman"/>
          <w:sz w:val="24"/>
          <w:szCs w:val="24"/>
        </w:rPr>
        <w:t>lambda_tuning_target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33380">
        <w:rPr>
          <w:rFonts w:ascii="Times New Roman" w:hAnsi="Times New Roman" w:cs="Times New Roman"/>
          <w:sz w:val="24"/>
          <w:szCs w:val="24"/>
        </w:rPr>
        <w:t>:</w:t>
      </w:r>
    </w:p>
    <w:p w14:paraId="2E4FED53" w14:textId="3972664D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lambda_flag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999 (i.e., tuning lambda), what target objective function to use</w:t>
      </w:r>
    </w:p>
    <w:p w14:paraId="6186CAB5" w14:textId="77777777" w:rsidR="00B33380" w:rsidRDefault="00B33380" w:rsidP="00B333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Options:</w:t>
      </w:r>
    </w:p>
    <w:p w14:paraId="0893559E" w14:textId="59EE1E8C" w:rsid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“rmse” - the original SMART objective function</w:t>
      </w:r>
    </w:p>
    <w:p w14:paraId="35AF2FB5" w14:textId="2B128190" w:rsidR="00B33380" w:rsidRPr="00B33380" w:rsidRDefault="00B33380" w:rsidP="00B3338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“corrcoef” – tune to maximum correlation coefficient</w:t>
      </w:r>
      <w:bookmarkStart w:id="0" w:name="_GoBack"/>
      <w:bookmarkEnd w:id="0"/>
    </w:p>
    <w:p w14:paraId="56F576B9" w14:textId="3A1D3263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3990967D" w:rsidR="00873348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702BE841" w14:textId="6F906784" w:rsidR="00B75C1B" w:rsidRDefault="00B75C1B" w:rsidP="00B75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“bb”:</w:t>
      </w:r>
    </w:p>
    <w:p w14:paraId="11E01E1B" w14:textId="030F5353" w:rsid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both of these two inputs can either be a number (as before) or the path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“.mat</w:t>
      </w:r>
      <w:proofErr w:type="gramEnd"/>
      <w:r>
        <w:rPr>
          <w:rFonts w:ascii="Times New Roman" w:hAnsi="Times New Roman" w:cs="Times New Roman"/>
          <w:sz w:val="24"/>
          <w:szCs w:val="24"/>
        </w:rPr>
        <w:t>” file that contains an input 1D vector. If the former, spatially-constant parameter value will be used; if the latter, the input vector specifies the parameter value for each pixel.</w:t>
      </w:r>
    </w:p>
    <w:p w14:paraId="5CA51A75" w14:textId="795D03F8" w:rsidR="00B75C1B" w:rsidRPr="00B75C1B" w:rsidRDefault="00B75C1B" w:rsidP="00B75C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if input a vector of variable values, the variable name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API_mean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API_COEFF_tuned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and the variable name for bb should be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bb_tuned</w:t>
      </w:r>
      <w:proofErr w:type="spellEnd"/>
      <w:r>
        <w:rPr>
          <w:rFonts w:ascii="Times New Roman" w:hAnsi="Times New Roman" w:cs="Times New Roman"/>
          <w:sz w:val="24"/>
          <w:szCs w:val="24"/>
        </w:rPr>
        <w:t>”. Both variable dimensions should be [</w:t>
      </w:r>
      <w:proofErr w:type="spellStart"/>
      <w:r>
        <w:rPr>
          <w:rFonts w:ascii="Times New Roman" w:hAnsi="Times New Roman" w:cs="Times New Roman"/>
          <w:sz w:val="24"/>
          <w:szCs w:val="24"/>
        </w:rPr>
        <w:t>npixelnum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7E54F0E" w14:textId="195F663E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</w:t>
      </w:r>
      <w:r w:rsidR="00350159" w:rsidRPr="001D0696">
        <w:rPr>
          <w:rFonts w:ascii="Times New Roman" w:hAnsi="Times New Roman" w:cs="Times New Roman"/>
          <w:sz w:val="24"/>
          <w:szCs w:val="24"/>
        </w:rPr>
        <w:lastRenderedPageBreak/>
        <w:t xml:space="preserve">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6EF2F1E7" w:rsidR="008E7D10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p w14:paraId="79372D11" w14:textId="54C8D2A5" w:rsidR="00552C81" w:rsidRDefault="00552C81" w:rsidP="00706DEC">
      <w:pPr>
        <w:rPr>
          <w:rFonts w:ascii="Times New Roman" w:hAnsi="Times New Roman" w:cs="Times New Roman"/>
          <w:sz w:val="24"/>
          <w:szCs w:val="24"/>
        </w:rPr>
      </w:pPr>
    </w:p>
    <w:p w14:paraId="1FDE8C5F" w14:textId="5D1A562F" w:rsidR="006C52E8" w:rsidRPr="001D0696" w:rsidRDefault="00552C81" w:rsidP="00706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 an upper limit for the </w:t>
      </w:r>
      <w:r w:rsidR="00053E05">
        <w:rPr>
          <w:rFonts w:ascii="Times New Roman" w:hAnsi="Times New Roman" w:cs="Times New Roman"/>
          <w:sz w:val="24"/>
          <w:szCs w:val="24"/>
        </w:rPr>
        <w:t>back-fill period (currently set to 10 days). This is to prevent back filling for too long when there is a big gap in the SM measurement data</w:t>
      </w:r>
    </w:p>
    <w:sectPr w:rsidR="006C52E8" w:rsidRPr="001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AAA66" w14:textId="77777777" w:rsidR="00983578" w:rsidRDefault="00983578" w:rsidP="007C6669">
      <w:pPr>
        <w:spacing w:after="0" w:line="240" w:lineRule="auto"/>
      </w:pPr>
      <w:r>
        <w:separator/>
      </w:r>
    </w:p>
  </w:endnote>
  <w:endnote w:type="continuationSeparator" w:id="0">
    <w:p w14:paraId="24CF62A2" w14:textId="77777777" w:rsidR="00983578" w:rsidRDefault="00983578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3CC2A" w14:textId="77777777" w:rsidR="00983578" w:rsidRDefault="00983578" w:rsidP="007C6669">
      <w:pPr>
        <w:spacing w:after="0" w:line="240" w:lineRule="auto"/>
      </w:pPr>
      <w:r>
        <w:separator/>
      </w:r>
    </w:p>
  </w:footnote>
  <w:footnote w:type="continuationSeparator" w:id="0">
    <w:p w14:paraId="17CAD9E6" w14:textId="77777777" w:rsidR="00983578" w:rsidRDefault="00983578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53E05"/>
    <w:rsid w:val="000613C2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52C81"/>
    <w:rsid w:val="00562233"/>
    <w:rsid w:val="005639FA"/>
    <w:rsid w:val="005F5C5D"/>
    <w:rsid w:val="006146AE"/>
    <w:rsid w:val="0064629A"/>
    <w:rsid w:val="00665B78"/>
    <w:rsid w:val="006670C4"/>
    <w:rsid w:val="00681840"/>
    <w:rsid w:val="006B2A1C"/>
    <w:rsid w:val="006C52E8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87146E"/>
    <w:rsid w:val="00873348"/>
    <w:rsid w:val="00894ED8"/>
    <w:rsid w:val="008E7D10"/>
    <w:rsid w:val="008F389B"/>
    <w:rsid w:val="00941AB0"/>
    <w:rsid w:val="009701A5"/>
    <w:rsid w:val="00983578"/>
    <w:rsid w:val="009D298A"/>
    <w:rsid w:val="00A50368"/>
    <w:rsid w:val="00AC24F2"/>
    <w:rsid w:val="00AD03AA"/>
    <w:rsid w:val="00AE2B56"/>
    <w:rsid w:val="00B2081D"/>
    <w:rsid w:val="00B31106"/>
    <w:rsid w:val="00B33380"/>
    <w:rsid w:val="00B42830"/>
    <w:rsid w:val="00B6047D"/>
    <w:rsid w:val="00B75C1B"/>
    <w:rsid w:val="00B86B61"/>
    <w:rsid w:val="00C579F0"/>
    <w:rsid w:val="00CA4830"/>
    <w:rsid w:val="00CB22F3"/>
    <w:rsid w:val="00CC46E9"/>
    <w:rsid w:val="00CD5834"/>
    <w:rsid w:val="00CF142C"/>
    <w:rsid w:val="00D328FD"/>
    <w:rsid w:val="00D56685"/>
    <w:rsid w:val="00D62C07"/>
    <w:rsid w:val="00E15839"/>
    <w:rsid w:val="00E228E3"/>
    <w:rsid w:val="00E655ED"/>
    <w:rsid w:val="00E87EC8"/>
    <w:rsid w:val="00EC183E"/>
    <w:rsid w:val="00F0346A"/>
    <w:rsid w:val="00F44DFD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Yixin Mao</cp:lastModifiedBy>
  <cp:revision>84</cp:revision>
  <dcterms:created xsi:type="dcterms:W3CDTF">2018-04-10T19:29:00Z</dcterms:created>
  <dcterms:modified xsi:type="dcterms:W3CDTF">2018-07-15T22:26:00Z</dcterms:modified>
</cp:coreProperties>
</file>