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6A3" w:rsidRDefault="00AB16A3">
      <w:pPr>
        <w:pStyle w:val="Title"/>
        <w:contextualSpacing w:val="0"/>
      </w:pPr>
      <w:bookmarkStart w:id="0" w:name="_n7wdeawv5wxj" w:colFirst="0" w:colLast="0"/>
      <w:bookmarkEnd w:id="0"/>
    </w:p>
    <w:p w:rsidR="00AB16A3" w:rsidRDefault="00AB16A3">
      <w:pPr>
        <w:pStyle w:val="Title"/>
        <w:contextualSpacing w:val="0"/>
      </w:pPr>
      <w:bookmarkStart w:id="1" w:name="_91v4epe3tkc0" w:colFirst="0" w:colLast="0"/>
      <w:bookmarkEnd w:id="1"/>
    </w:p>
    <w:p w:rsidR="00AB16A3" w:rsidRDefault="00AB16A3">
      <w:pPr>
        <w:pStyle w:val="Title"/>
        <w:contextualSpacing w:val="0"/>
      </w:pPr>
      <w:bookmarkStart w:id="2" w:name="_hf4272hq45dm" w:colFirst="0" w:colLast="0"/>
      <w:bookmarkEnd w:id="2"/>
    </w:p>
    <w:p w:rsidR="00AB16A3" w:rsidRDefault="00AB16A3">
      <w:pPr>
        <w:pStyle w:val="Title"/>
        <w:contextualSpacing w:val="0"/>
      </w:pPr>
      <w:bookmarkStart w:id="3" w:name="_ow3ghifmqj9r" w:colFirst="0" w:colLast="0"/>
      <w:bookmarkEnd w:id="3"/>
    </w:p>
    <w:p w:rsidR="00AB16A3" w:rsidRDefault="00AB16A3">
      <w:pPr>
        <w:pStyle w:val="Title"/>
        <w:ind w:left="0"/>
        <w:contextualSpacing w:val="0"/>
        <w:jc w:val="left"/>
      </w:pPr>
      <w:bookmarkStart w:id="4" w:name="_l6xkk2vjtqe7" w:colFirst="0" w:colLast="0"/>
      <w:bookmarkEnd w:id="4"/>
    </w:p>
    <w:p w:rsidR="00AB16A3" w:rsidRDefault="00AB16A3">
      <w:pPr>
        <w:pStyle w:val="Title"/>
        <w:contextualSpacing w:val="0"/>
      </w:pPr>
      <w:bookmarkStart w:id="5" w:name="_bx72ol19emfj" w:colFirst="0" w:colLast="0"/>
      <w:bookmarkEnd w:id="5"/>
    </w:p>
    <w:p w:rsidR="00AB16A3" w:rsidRDefault="00D725F3">
      <w:pPr>
        <w:pStyle w:val="Title"/>
        <w:contextualSpacing w:val="0"/>
      </w:pPr>
      <w:bookmarkStart w:id="6" w:name="_ektls4hg8ma9" w:colFirst="0" w:colLast="0"/>
      <w:bookmarkEnd w:id="6"/>
      <w:r>
        <w:t>DESIGN DOCUMENT</w:t>
      </w:r>
    </w:p>
    <w:p w:rsidR="00AB16A3" w:rsidRDefault="00D725F3">
      <w:pPr>
        <w:pStyle w:val="Title"/>
        <w:contextualSpacing w:val="0"/>
      </w:pPr>
      <w:bookmarkStart w:id="7" w:name="_otdwgfom7oja" w:colFirst="0" w:colLast="0"/>
      <w:bookmarkEnd w:id="7"/>
      <w:r>
        <w:t>FOR</w:t>
      </w:r>
    </w:p>
    <w:p w:rsidR="00AB16A3" w:rsidRDefault="00D725F3">
      <w:pPr>
        <w:pStyle w:val="Title"/>
        <w:contextualSpacing w:val="0"/>
      </w:pPr>
      <w:bookmarkStart w:id="8" w:name="_yu57kzcxemna" w:colFirst="0" w:colLast="0"/>
      <w:bookmarkEnd w:id="8"/>
      <w:r>
        <w:t xml:space="preserve">BITCOIN SIMPLE PAYMENT </w:t>
      </w:r>
    </w:p>
    <w:p w:rsidR="00AB16A3" w:rsidRDefault="00D725F3">
      <w:pPr>
        <w:pStyle w:val="Title"/>
        <w:contextualSpacing w:val="0"/>
      </w:pPr>
      <w:bookmarkStart w:id="9" w:name="_25zpqipcarh" w:colFirst="0" w:colLast="0"/>
      <w:bookmarkEnd w:id="9"/>
      <w:r>
        <w:t>VERIFICATION CLIENT</w:t>
      </w:r>
    </w:p>
    <w:p w:rsidR="00AB16A3" w:rsidRDefault="00AB16A3">
      <w:pPr>
        <w:pStyle w:val="Title"/>
        <w:contextualSpacing w:val="0"/>
      </w:pPr>
      <w:bookmarkStart w:id="10" w:name="_7iw15wmh00l1" w:colFirst="0" w:colLast="0"/>
      <w:bookmarkEnd w:id="10"/>
    </w:p>
    <w:p w:rsidR="00AB16A3" w:rsidRDefault="00AB16A3"/>
    <w:p w:rsidR="00AB16A3" w:rsidRDefault="00AB16A3"/>
    <w:p w:rsidR="00AB16A3" w:rsidRDefault="00AB16A3"/>
    <w:p w:rsidR="00AB16A3" w:rsidRDefault="00AB16A3"/>
    <w:p w:rsidR="00AB16A3" w:rsidRDefault="00AB16A3"/>
    <w:p w:rsidR="00AB16A3" w:rsidRDefault="00AB16A3"/>
    <w:p w:rsidR="00AB16A3" w:rsidRDefault="00AB16A3"/>
    <w:p w:rsidR="00AB16A3" w:rsidRDefault="00D725F3">
      <w:pPr>
        <w:pStyle w:val="Subtitle"/>
        <w:contextualSpacing w:val="0"/>
      </w:pPr>
      <w:bookmarkStart w:id="11" w:name="_fzofqtfhahji" w:colFirst="0" w:colLast="0"/>
      <w:bookmarkEnd w:id="11"/>
      <w:r>
        <w:t xml:space="preserve">February 21, 2017 </w:t>
      </w:r>
    </w:p>
    <w:p w:rsidR="00AB16A3" w:rsidRDefault="00AB16A3">
      <w:pPr>
        <w:ind w:left="0"/>
      </w:pPr>
    </w:p>
    <w:p w:rsidR="00AB16A3" w:rsidRDefault="00AB16A3">
      <w:pPr>
        <w:ind w:left="0"/>
      </w:pPr>
    </w:p>
    <w:p w:rsidR="00AB16A3" w:rsidRDefault="00AB16A3">
      <w:pPr>
        <w:ind w:left="0"/>
      </w:pPr>
    </w:p>
    <w:p w:rsidR="00AB16A3" w:rsidRDefault="00AB16A3">
      <w:pPr>
        <w:ind w:left="0"/>
      </w:pPr>
    </w:p>
    <w:p w:rsidR="00AB16A3" w:rsidRDefault="00AB16A3">
      <w:pPr>
        <w:ind w:left="0"/>
      </w:pPr>
    </w:p>
    <w:p w:rsidR="00AB16A3" w:rsidRDefault="00AB16A3">
      <w:pPr>
        <w:ind w:left="0"/>
      </w:pPr>
    </w:p>
    <w:p w:rsidR="00AB16A3" w:rsidRDefault="00D725F3">
      <w:pPr>
        <w:ind w:left="0"/>
      </w:pPr>
      <w:r>
        <w:t>Prepared by:</w:t>
      </w:r>
    </w:p>
    <w:p w:rsidR="00AB16A3" w:rsidRDefault="00D725F3">
      <w:pPr>
        <w:ind w:left="0"/>
      </w:pPr>
      <w:r>
        <w:tab/>
        <w:t>Frank Fasola</w:t>
      </w:r>
    </w:p>
    <w:p w:rsidR="00AB16A3" w:rsidRDefault="00D725F3">
      <w:pPr>
        <w:ind w:left="0" w:firstLine="720"/>
      </w:pPr>
      <w:r>
        <w:t>James Donnell</w:t>
      </w:r>
    </w:p>
    <w:p w:rsidR="00AB16A3" w:rsidRDefault="00D725F3">
      <w:pPr>
        <w:ind w:left="0" w:firstLine="720"/>
      </w:pPr>
      <w:r>
        <w:t>Spencer Escalante</w:t>
      </w:r>
    </w:p>
    <w:p w:rsidR="00AB16A3" w:rsidRDefault="00D725F3">
      <w:pPr>
        <w:ind w:left="0" w:firstLine="720"/>
      </w:pPr>
      <w:r>
        <w:t>Trevor Silva</w:t>
      </w:r>
    </w:p>
    <w:p w:rsidR="00AB16A3" w:rsidRDefault="00D725F3">
      <w:r>
        <w:br w:type="page"/>
      </w:r>
    </w:p>
    <w:p w:rsidR="00AB16A3" w:rsidRDefault="00AB16A3">
      <w:pPr>
        <w:ind w:left="0"/>
      </w:pPr>
    </w:p>
    <w:p w:rsidR="00AB16A3" w:rsidRDefault="00D725F3">
      <w:pPr>
        <w:ind w:left="0"/>
      </w:pPr>
      <w:r>
        <w:rPr>
          <w:b/>
          <w:sz w:val="24"/>
          <w:szCs w:val="24"/>
        </w:rPr>
        <w:t>Table of Contents</w:t>
      </w:r>
    </w:p>
    <w:sdt>
      <w:sdtPr>
        <w:id w:val="-1289125069"/>
        <w:docPartObj>
          <w:docPartGallery w:val="Table of Contents"/>
          <w:docPartUnique/>
        </w:docPartObj>
      </w:sdtPr>
      <w:sdtEndPr/>
      <w:sdtContent>
        <w:p w:rsidR="00AB16A3" w:rsidRDefault="00D725F3">
          <w:pPr>
            <w:tabs>
              <w:tab w:val="right" w:pos="9360"/>
            </w:tabs>
            <w:spacing w:before="80" w:line="240" w:lineRule="auto"/>
            <w:ind w:left="0"/>
          </w:pPr>
          <w:r>
            <w:fldChar w:fldCharType="begin"/>
          </w:r>
          <w:r>
            <w:instrText xml:space="preserve"> TOC \h \u \z </w:instrText>
          </w:r>
          <w:r>
            <w:fldChar w:fldCharType="separate"/>
          </w:r>
          <w:hyperlink w:anchor="_kfekktgvlshd">
            <w:r>
              <w:rPr>
                <w:b/>
              </w:rPr>
              <w:t>1 Purpose</w:t>
            </w:r>
          </w:hyperlink>
          <w:r>
            <w:rPr>
              <w:b/>
            </w:rPr>
            <w:tab/>
          </w:r>
          <w:r>
            <w:fldChar w:fldCharType="begin"/>
          </w:r>
          <w:r>
            <w:instrText xml:space="preserve"> PAGEREF _kfekktgvlshd \h </w:instrText>
          </w:r>
          <w:r>
            <w:fldChar w:fldCharType="separate"/>
          </w:r>
          <w:r>
            <w:rPr>
              <w:b/>
            </w:rPr>
            <w:t>3</w:t>
          </w:r>
          <w:r>
            <w:fldChar w:fldCharType="end"/>
          </w:r>
        </w:p>
        <w:p w:rsidR="00AB16A3" w:rsidRDefault="00D725F3">
          <w:pPr>
            <w:tabs>
              <w:tab w:val="right" w:pos="9360"/>
            </w:tabs>
            <w:spacing w:before="200" w:line="240" w:lineRule="auto"/>
            <w:ind w:left="0"/>
          </w:pPr>
          <w:hyperlink w:anchor="_yxxr0vra30ue">
            <w:r>
              <w:rPr>
                <w:b/>
              </w:rPr>
              <w:t>2 Scope</w:t>
            </w:r>
          </w:hyperlink>
          <w:r>
            <w:rPr>
              <w:b/>
            </w:rPr>
            <w:tab/>
          </w:r>
          <w:r>
            <w:fldChar w:fldCharType="begin"/>
          </w:r>
          <w:r>
            <w:instrText xml:space="preserve"> PAGEREF _yxxr0vra30ue \h </w:instrText>
          </w:r>
          <w:r>
            <w:fldChar w:fldCharType="separate"/>
          </w:r>
          <w:r>
            <w:rPr>
              <w:b/>
            </w:rPr>
            <w:t>3</w:t>
          </w:r>
          <w:r>
            <w:fldChar w:fldCharType="end"/>
          </w:r>
        </w:p>
        <w:p w:rsidR="00AB16A3" w:rsidRDefault="00D725F3">
          <w:pPr>
            <w:tabs>
              <w:tab w:val="right" w:pos="9360"/>
            </w:tabs>
            <w:spacing w:before="60" w:line="240" w:lineRule="auto"/>
            <w:ind w:left="360"/>
          </w:pPr>
          <w:hyperlink w:anchor="_pc3jn6j5uxlu">
            <w:r>
              <w:t>2.1 Exclusions, Assumptions, and Limitations</w:t>
            </w:r>
          </w:hyperlink>
          <w:r>
            <w:tab/>
          </w:r>
          <w:r>
            <w:fldChar w:fldCharType="begin"/>
          </w:r>
          <w:r>
            <w:instrText xml:space="preserve"> PAGEREF _pc3jn6j5uxlu \h </w:instrText>
          </w:r>
          <w:r>
            <w:fldChar w:fldCharType="separate"/>
          </w:r>
          <w:r>
            <w:t>3</w:t>
          </w:r>
          <w:r>
            <w:fldChar w:fldCharType="end"/>
          </w:r>
        </w:p>
        <w:p w:rsidR="00AB16A3" w:rsidRDefault="00D725F3">
          <w:pPr>
            <w:tabs>
              <w:tab w:val="right" w:pos="9360"/>
            </w:tabs>
            <w:spacing w:before="60" w:line="240" w:lineRule="auto"/>
            <w:ind w:left="360"/>
          </w:pPr>
          <w:hyperlink w:anchor="_1pf8ih9fk1j5">
            <w:r>
              <w:t>2.2 System Overview</w:t>
            </w:r>
          </w:hyperlink>
          <w:r>
            <w:tab/>
          </w:r>
          <w:r>
            <w:fldChar w:fldCharType="begin"/>
          </w:r>
          <w:r>
            <w:instrText xml:space="preserve"> PAGEREF _1pf8ih9fk1j5 \h </w:instrText>
          </w:r>
          <w:r>
            <w:fldChar w:fldCharType="separate"/>
          </w:r>
          <w:r>
            <w:t>3</w:t>
          </w:r>
          <w:r>
            <w:fldChar w:fldCharType="end"/>
          </w:r>
        </w:p>
        <w:p w:rsidR="00AB16A3" w:rsidRDefault="00D725F3">
          <w:pPr>
            <w:tabs>
              <w:tab w:val="right" w:pos="9360"/>
            </w:tabs>
            <w:spacing w:before="200" w:line="240" w:lineRule="auto"/>
            <w:ind w:left="0"/>
          </w:pPr>
          <w:hyperlink w:anchor="_i1jrxguvyl65">
            <w:r>
              <w:rPr>
                <w:b/>
              </w:rPr>
              <w:t>3 Solution Design Overview</w:t>
            </w:r>
          </w:hyperlink>
          <w:r>
            <w:rPr>
              <w:b/>
            </w:rPr>
            <w:tab/>
          </w:r>
          <w:r>
            <w:fldChar w:fldCharType="begin"/>
          </w:r>
          <w:r>
            <w:instrText xml:space="preserve"> PAGEREF _i1jrxguvyl65 \h </w:instrText>
          </w:r>
          <w:r>
            <w:fldChar w:fldCharType="separate"/>
          </w:r>
          <w:r>
            <w:rPr>
              <w:b/>
            </w:rPr>
            <w:t>3</w:t>
          </w:r>
          <w:r>
            <w:fldChar w:fldCharType="end"/>
          </w:r>
        </w:p>
        <w:p w:rsidR="00AB16A3" w:rsidRDefault="00D725F3">
          <w:pPr>
            <w:tabs>
              <w:tab w:val="right" w:pos="9360"/>
            </w:tabs>
            <w:spacing w:before="200" w:line="240" w:lineRule="auto"/>
            <w:ind w:left="0"/>
          </w:pPr>
          <w:hyperlink w:anchor="_3bodbae4ikm6">
            <w:r>
              <w:rPr>
                <w:b/>
              </w:rPr>
              <w:t>4 Technic</w:t>
            </w:r>
            <w:r>
              <w:rPr>
                <w:b/>
              </w:rPr>
              <w:t>al Architecture</w:t>
            </w:r>
          </w:hyperlink>
          <w:r>
            <w:rPr>
              <w:b/>
            </w:rPr>
            <w:tab/>
          </w:r>
          <w:r>
            <w:fldChar w:fldCharType="begin"/>
          </w:r>
          <w:r>
            <w:instrText xml:space="preserve"> PAGEREF _3bodbae4ikm6 \h </w:instrText>
          </w:r>
          <w:r>
            <w:fldChar w:fldCharType="separate"/>
          </w:r>
          <w:r>
            <w:rPr>
              <w:b/>
            </w:rPr>
            <w:t>4</w:t>
          </w:r>
          <w:r>
            <w:fldChar w:fldCharType="end"/>
          </w:r>
        </w:p>
        <w:p w:rsidR="00AB16A3" w:rsidRDefault="00D725F3">
          <w:pPr>
            <w:tabs>
              <w:tab w:val="right" w:pos="9360"/>
            </w:tabs>
            <w:spacing w:before="60" w:line="240" w:lineRule="auto"/>
            <w:ind w:left="360"/>
          </w:pPr>
          <w:hyperlink w:anchor="_ql0bebhx4r0e">
            <w:r>
              <w:t>4.1 Hardware Inventory, Specifications and Locations</w:t>
            </w:r>
          </w:hyperlink>
          <w:r>
            <w:tab/>
          </w:r>
          <w:r>
            <w:fldChar w:fldCharType="begin"/>
          </w:r>
          <w:r>
            <w:instrText xml:space="preserve"> PAGEREF _ql0bebhx4r0e \h </w:instrText>
          </w:r>
          <w:r>
            <w:fldChar w:fldCharType="separate"/>
          </w:r>
          <w:r>
            <w:t>4</w:t>
          </w:r>
          <w:r>
            <w:fldChar w:fldCharType="end"/>
          </w:r>
        </w:p>
        <w:p w:rsidR="00AB16A3" w:rsidRDefault="00D725F3">
          <w:pPr>
            <w:tabs>
              <w:tab w:val="right" w:pos="9360"/>
            </w:tabs>
            <w:spacing w:before="60" w:line="240" w:lineRule="auto"/>
          </w:pPr>
          <w:hyperlink w:anchor="_9y3qq5wfid2r">
            <w:r>
              <w:t>4.1.1 Computers</w:t>
            </w:r>
          </w:hyperlink>
          <w:r>
            <w:tab/>
          </w:r>
          <w:r>
            <w:fldChar w:fldCharType="begin"/>
          </w:r>
          <w:r>
            <w:instrText xml:space="preserve"> PAGEREF _9y3qq5wfid2r \h </w:instrText>
          </w:r>
          <w:r>
            <w:fldChar w:fldCharType="separate"/>
          </w:r>
          <w:r>
            <w:t>4</w:t>
          </w:r>
          <w:r>
            <w:fldChar w:fldCharType="end"/>
          </w:r>
        </w:p>
        <w:p w:rsidR="00AB16A3" w:rsidRDefault="00D725F3">
          <w:pPr>
            <w:tabs>
              <w:tab w:val="right" w:pos="9360"/>
            </w:tabs>
            <w:spacing w:before="60" w:line="240" w:lineRule="auto"/>
          </w:pPr>
          <w:hyperlink w:anchor="_vz3o0140nozs">
            <w:r>
              <w:t>4.1.2 Input / Output Devices</w:t>
            </w:r>
          </w:hyperlink>
          <w:r>
            <w:tab/>
          </w:r>
          <w:r>
            <w:fldChar w:fldCharType="begin"/>
          </w:r>
          <w:r>
            <w:instrText xml:space="preserve"> PAGEREF _vz3o0140nozs \h </w:instrText>
          </w:r>
          <w:r>
            <w:fldChar w:fldCharType="separate"/>
          </w:r>
          <w:r>
            <w:t>4</w:t>
          </w:r>
          <w:r>
            <w:fldChar w:fldCharType="end"/>
          </w:r>
        </w:p>
        <w:p w:rsidR="00AB16A3" w:rsidRDefault="00D725F3">
          <w:pPr>
            <w:tabs>
              <w:tab w:val="right" w:pos="9360"/>
            </w:tabs>
            <w:spacing w:before="60" w:line="240" w:lineRule="auto"/>
          </w:pPr>
          <w:hyperlink w:anchor="_3zrrozo2o8yf">
            <w:r>
              <w:t>4.1.3 Other Devices</w:t>
            </w:r>
          </w:hyperlink>
          <w:r>
            <w:tab/>
          </w:r>
          <w:r>
            <w:fldChar w:fldCharType="begin"/>
          </w:r>
          <w:r>
            <w:instrText xml:space="preserve"> PAGEREF _3zrrozo2o8yf \h </w:instrText>
          </w:r>
          <w:r>
            <w:fldChar w:fldCharType="separate"/>
          </w:r>
          <w:r>
            <w:t>4</w:t>
          </w:r>
          <w:r>
            <w:fldChar w:fldCharType="end"/>
          </w:r>
        </w:p>
        <w:p w:rsidR="00AB16A3" w:rsidRDefault="00D725F3">
          <w:pPr>
            <w:tabs>
              <w:tab w:val="right" w:pos="9360"/>
            </w:tabs>
            <w:spacing w:before="60" w:line="240" w:lineRule="auto"/>
          </w:pPr>
          <w:hyperlink w:anchor="_kymk4moipcch">
            <w:r>
              <w:t xml:space="preserve">4.1.4 Infrastructure / </w:t>
            </w:r>
            <w:r>
              <w:t>Application Diagram</w:t>
            </w:r>
          </w:hyperlink>
          <w:r>
            <w:tab/>
          </w:r>
          <w:r>
            <w:fldChar w:fldCharType="begin"/>
          </w:r>
          <w:r>
            <w:instrText xml:space="preserve"> PAGEREF _kymk4moipcch \h </w:instrText>
          </w:r>
          <w:r>
            <w:fldChar w:fldCharType="separate"/>
          </w:r>
          <w:r>
            <w:t>4</w:t>
          </w:r>
          <w:r>
            <w:fldChar w:fldCharType="end"/>
          </w:r>
        </w:p>
        <w:p w:rsidR="00AB16A3" w:rsidRDefault="00D725F3">
          <w:pPr>
            <w:tabs>
              <w:tab w:val="right" w:pos="9360"/>
            </w:tabs>
            <w:spacing w:before="60" w:line="240" w:lineRule="auto"/>
            <w:ind w:left="360"/>
          </w:pPr>
          <w:hyperlink w:anchor="_mnyj595kp2dx">
            <w:r>
              <w:t>4.2 Interfaces with Other Hardware and External Integration Points</w:t>
            </w:r>
          </w:hyperlink>
          <w:r>
            <w:tab/>
          </w:r>
          <w:r>
            <w:fldChar w:fldCharType="begin"/>
          </w:r>
          <w:r>
            <w:instrText xml:space="preserve"> PAGEREF _mnyj595kp2dx \h </w:instrText>
          </w:r>
          <w:r>
            <w:fldChar w:fldCharType="separate"/>
          </w:r>
          <w:r>
            <w:t>4</w:t>
          </w:r>
          <w:r>
            <w:fldChar w:fldCharType="end"/>
          </w:r>
        </w:p>
        <w:p w:rsidR="00AB16A3" w:rsidRDefault="00D725F3">
          <w:pPr>
            <w:tabs>
              <w:tab w:val="right" w:pos="9360"/>
            </w:tabs>
            <w:spacing w:before="60" w:line="240" w:lineRule="auto"/>
            <w:ind w:left="360"/>
          </w:pPr>
          <w:hyperlink w:anchor="_nkmkouc7mw3j">
            <w:r>
              <w:t>4.3 Physical Layout</w:t>
            </w:r>
          </w:hyperlink>
          <w:r>
            <w:tab/>
          </w:r>
          <w:r>
            <w:fldChar w:fldCharType="begin"/>
          </w:r>
          <w:r>
            <w:instrText xml:space="preserve"> PAGEREF _nkmkouc7mw3j \h </w:instrText>
          </w:r>
          <w:r>
            <w:fldChar w:fldCharType="separate"/>
          </w:r>
          <w:r>
            <w:t>5</w:t>
          </w:r>
          <w:r>
            <w:fldChar w:fldCharType="end"/>
          </w:r>
        </w:p>
        <w:p w:rsidR="00AB16A3" w:rsidRDefault="00D725F3">
          <w:pPr>
            <w:tabs>
              <w:tab w:val="right" w:pos="9360"/>
            </w:tabs>
            <w:spacing w:before="200" w:line="240" w:lineRule="auto"/>
            <w:ind w:left="0"/>
          </w:pPr>
          <w:hyperlink w:anchor="_4zzsltuq30nw">
            <w:r>
              <w:rPr>
                <w:b/>
              </w:rPr>
              <w:t>5 Configura</w:t>
            </w:r>
            <w:r>
              <w:rPr>
                <w:b/>
              </w:rPr>
              <w:t>tion Specifications</w:t>
            </w:r>
          </w:hyperlink>
          <w:r>
            <w:rPr>
              <w:b/>
            </w:rPr>
            <w:tab/>
          </w:r>
          <w:r>
            <w:fldChar w:fldCharType="begin"/>
          </w:r>
          <w:r>
            <w:instrText xml:space="preserve"> PAGEREF _4zzsltuq30nw \h </w:instrText>
          </w:r>
          <w:r>
            <w:fldChar w:fldCharType="separate"/>
          </w:r>
          <w:r>
            <w:rPr>
              <w:b/>
            </w:rPr>
            <w:t>5</w:t>
          </w:r>
          <w:r>
            <w:fldChar w:fldCharType="end"/>
          </w:r>
        </w:p>
        <w:p w:rsidR="00AB16A3" w:rsidRDefault="00D725F3">
          <w:pPr>
            <w:tabs>
              <w:tab w:val="right" w:pos="9360"/>
            </w:tabs>
            <w:spacing w:before="60" w:line="240" w:lineRule="auto"/>
            <w:ind w:left="360"/>
          </w:pPr>
          <w:hyperlink w:anchor="_qde4jpy94hbg">
            <w:r>
              <w:t>5.1 Installation</w:t>
            </w:r>
          </w:hyperlink>
          <w:r>
            <w:tab/>
          </w:r>
          <w:r>
            <w:fldChar w:fldCharType="begin"/>
          </w:r>
          <w:r>
            <w:instrText xml:space="preserve"> PAGEREF _qde4jpy94hbg \h </w:instrText>
          </w:r>
          <w:r>
            <w:fldChar w:fldCharType="separate"/>
          </w:r>
          <w:r>
            <w:t>5</w:t>
          </w:r>
          <w:r>
            <w:fldChar w:fldCharType="end"/>
          </w:r>
        </w:p>
        <w:p w:rsidR="00AB16A3" w:rsidRDefault="00D725F3">
          <w:pPr>
            <w:tabs>
              <w:tab w:val="right" w:pos="9360"/>
            </w:tabs>
            <w:spacing w:before="60" w:line="240" w:lineRule="auto"/>
            <w:ind w:left="360"/>
          </w:pPr>
          <w:hyperlink w:anchor="_q81wymvx4m3z">
            <w:r>
              <w:t>5.2 Configuration Settings</w:t>
            </w:r>
          </w:hyperlink>
          <w:r>
            <w:tab/>
          </w:r>
          <w:r>
            <w:fldChar w:fldCharType="begin"/>
          </w:r>
          <w:r>
            <w:instrText xml:space="preserve"> PAGEREF _q81wymvx4m3z \h </w:instrText>
          </w:r>
          <w:r>
            <w:fldChar w:fldCharType="separate"/>
          </w:r>
          <w:r>
            <w:t>5</w:t>
          </w:r>
          <w:r>
            <w:fldChar w:fldCharType="end"/>
          </w:r>
        </w:p>
        <w:p w:rsidR="00AB16A3" w:rsidRDefault="00D725F3">
          <w:pPr>
            <w:tabs>
              <w:tab w:val="right" w:pos="9360"/>
            </w:tabs>
            <w:spacing w:before="200" w:line="240" w:lineRule="auto"/>
            <w:ind w:left="0"/>
          </w:pPr>
          <w:hyperlink w:anchor="_tz344gt76dxt">
            <w:r>
              <w:rPr>
                <w:b/>
              </w:rPr>
              <w:t>6 Solution Design Specification</w:t>
            </w:r>
          </w:hyperlink>
          <w:r>
            <w:rPr>
              <w:b/>
            </w:rPr>
            <w:tab/>
          </w:r>
          <w:r>
            <w:fldChar w:fldCharType="begin"/>
          </w:r>
          <w:r>
            <w:instrText xml:space="preserve"> PAGEREF _tz344gt76dxt \h </w:instrText>
          </w:r>
          <w:r>
            <w:fldChar w:fldCharType="separate"/>
          </w:r>
          <w:r>
            <w:rPr>
              <w:b/>
            </w:rPr>
            <w:t>5</w:t>
          </w:r>
          <w:r>
            <w:fldChar w:fldCharType="end"/>
          </w:r>
        </w:p>
        <w:p w:rsidR="00AB16A3" w:rsidRDefault="00D725F3">
          <w:pPr>
            <w:tabs>
              <w:tab w:val="right" w:pos="9360"/>
            </w:tabs>
            <w:spacing w:before="60" w:line="240" w:lineRule="auto"/>
            <w:ind w:left="360"/>
          </w:pPr>
          <w:hyperlink w:anchor="_ox4g4uspizi0">
            <w:r>
              <w:t>6.1 Software Description</w:t>
            </w:r>
          </w:hyperlink>
          <w:r>
            <w:tab/>
          </w:r>
          <w:r>
            <w:fldChar w:fldCharType="begin"/>
          </w:r>
          <w:r>
            <w:instrText xml:space="preserve"> PAGEREF _ox4g4uspizi0 \h </w:instrText>
          </w:r>
          <w:r>
            <w:fldChar w:fldCharType="separate"/>
          </w:r>
          <w:r>
            <w:t>5</w:t>
          </w:r>
          <w:r>
            <w:fldChar w:fldCharType="end"/>
          </w:r>
        </w:p>
        <w:p w:rsidR="00AB16A3" w:rsidRDefault="00D725F3">
          <w:pPr>
            <w:tabs>
              <w:tab w:val="right" w:pos="9360"/>
            </w:tabs>
            <w:spacing w:before="60" w:line="240" w:lineRule="auto"/>
            <w:ind w:left="360"/>
          </w:pPr>
          <w:hyperlink w:anchor="_vet4j1ueuu4q">
            <w:r>
              <w:t>6.2 Coding Standards</w:t>
            </w:r>
          </w:hyperlink>
          <w:r>
            <w:tab/>
          </w:r>
          <w:r>
            <w:fldChar w:fldCharType="begin"/>
          </w:r>
          <w:r>
            <w:instrText xml:space="preserve"> PAGEREF _vet4j1ueuu4q \h </w:instrText>
          </w:r>
          <w:r>
            <w:fldChar w:fldCharType="separate"/>
          </w:r>
          <w:r>
            <w:t>5</w:t>
          </w:r>
          <w:r>
            <w:fldChar w:fldCharType="end"/>
          </w:r>
        </w:p>
        <w:p w:rsidR="00AB16A3" w:rsidRDefault="00D725F3">
          <w:pPr>
            <w:tabs>
              <w:tab w:val="right" w:pos="9360"/>
            </w:tabs>
            <w:spacing w:before="60" w:line="240" w:lineRule="auto"/>
            <w:ind w:left="360"/>
          </w:pPr>
          <w:hyperlink w:anchor="_evs9tbfckm51">
            <w:r>
              <w:t xml:space="preserve">6.3 Solution Data, Information View, </w:t>
            </w:r>
            <w:r>
              <w:t>and Data Requirements</w:t>
            </w:r>
          </w:hyperlink>
          <w:r>
            <w:tab/>
          </w:r>
          <w:r>
            <w:fldChar w:fldCharType="begin"/>
          </w:r>
          <w:r>
            <w:instrText xml:space="preserve"> PAGEREF _evs9tbfckm51 \h </w:instrText>
          </w:r>
          <w:r>
            <w:fldChar w:fldCharType="separate"/>
          </w:r>
          <w:r>
            <w:t>6</w:t>
          </w:r>
          <w:r>
            <w:fldChar w:fldCharType="end"/>
          </w:r>
        </w:p>
        <w:p w:rsidR="00AB16A3" w:rsidRDefault="00D725F3">
          <w:pPr>
            <w:tabs>
              <w:tab w:val="right" w:pos="9360"/>
            </w:tabs>
            <w:spacing w:before="60" w:line="240" w:lineRule="auto"/>
            <w:ind w:left="360"/>
          </w:pPr>
          <w:hyperlink w:anchor="_g301c7hmx6t0">
            <w:r>
              <w:t>6.4 Module Description</w:t>
            </w:r>
          </w:hyperlink>
          <w:r>
            <w:tab/>
          </w:r>
          <w:r>
            <w:fldChar w:fldCharType="begin"/>
          </w:r>
          <w:r>
            <w:instrText xml:space="preserve"> PAGEREF _g301c7hmx6t0 \h </w:instrText>
          </w:r>
          <w:r>
            <w:fldChar w:fldCharType="separate"/>
          </w:r>
          <w:r>
            <w:t>6</w:t>
          </w:r>
          <w:r>
            <w:fldChar w:fldCharType="end"/>
          </w:r>
        </w:p>
        <w:p w:rsidR="00AB16A3" w:rsidRDefault="00D725F3">
          <w:pPr>
            <w:tabs>
              <w:tab w:val="right" w:pos="9360"/>
            </w:tabs>
            <w:spacing w:before="200" w:line="240" w:lineRule="auto"/>
            <w:ind w:left="0"/>
          </w:pPr>
          <w:hyperlink w:anchor="_y6b8soe4soe2">
            <w:r>
              <w:rPr>
                <w:b/>
              </w:rPr>
              <w:t>7 Implementation after 3 Weeks</w:t>
            </w:r>
          </w:hyperlink>
          <w:r>
            <w:rPr>
              <w:b/>
            </w:rPr>
            <w:tab/>
          </w:r>
          <w:r>
            <w:fldChar w:fldCharType="begin"/>
          </w:r>
          <w:r>
            <w:instrText xml:space="preserve"> PAGEREF _y6b8soe4soe2 \h </w:instrText>
          </w:r>
          <w:r>
            <w:fldChar w:fldCharType="separate"/>
          </w:r>
          <w:r>
            <w:rPr>
              <w:b/>
            </w:rPr>
            <w:t>7</w:t>
          </w:r>
          <w:r>
            <w:fldChar w:fldCharType="end"/>
          </w:r>
        </w:p>
        <w:p w:rsidR="00AB16A3" w:rsidRDefault="00D725F3">
          <w:pPr>
            <w:tabs>
              <w:tab w:val="right" w:pos="9360"/>
            </w:tabs>
            <w:spacing w:before="200" w:line="240" w:lineRule="auto"/>
            <w:ind w:left="0"/>
          </w:pPr>
          <w:hyperlink w:anchor="_x8zq82f25otr">
            <w:r>
              <w:rPr>
                <w:b/>
              </w:rPr>
              <w:t>8 Terms and Definitions</w:t>
            </w:r>
          </w:hyperlink>
          <w:r>
            <w:rPr>
              <w:b/>
            </w:rPr>
            <w:tab/>
          </w:r>
          <w:r>
            <w:fldChar w:fldCharType="begin"/>
          </w:r>
          <w:r>
            <w:instrText xml:space="preserve"> PAGEREF _x8zq82f25otr \h </w:instrText>
          </w:r>
          <w:r>
            <w:fldChar w:fldCharType="separate"/>
          </w:r>
          <w:r>
            <w:rPr>
              <w:b/>
            </w:rPr>
            <w:t>8</w:t>
          </w:r>
          <w:r>
            <w:fldChar w:fldCharType="end"/>
          </w:r>
        </w:p>
        <w:p w:rsidR="00F8272B" w:rsidRPr="00F8272B" w:rsidRDefault="00F8272B">
          <w:pPr>
            <w:tabs>
              <w:tab w:val="right" w:pos="9360"/>
            </w:tabs>
            <w:spacing w:before="200" w:line="240" w:lineRule="auto"/>
            <w:ind w:left="0"/>
            <w:rPr>
              <w:b/>
            </w:rPr>
          </w:pPr>
          <w:r>
            <w:rPr>
              <w:b/>
            </w:rPr>
            <w:t>9 Future Plans</w:t>
          </w:r>
          <w:r>
            <w:rPr>
              <w:b/>
            </w:rPr>
            <w:tab/>
            <w:t>8</w:t>
          </w:r>
        </w:p>
        <w:p w:rsidR="00F8272B" w:rsidRDefault="00D725F3">
          <w:pPr>
            <w:tabs>
              <w:tab w:val="right" w:pos="9360"/>
            </w:tabs>
            <w:spacing w:before="200" w:line="240" w:lineRule="auto"/>
            <w:ind w:left="0"/>
          </w:pPr>
          <w:hyperlink w:anchor="_p0bybse81u14">
            <w:r w:rsidR="00F8272B">
              <w:rPr>
                <w:b/>
              </w:rPr>
              <w:t>10</w:t>
            </w:r>
            <w:r>
              <w:rPr>
                <w:b/>
              </w:rPr>
              <w:t xml:space="preserve"> Supporting References</w:t>
            </w:r>
          </w:hyperlink>
          <w:r>
            <w:rPr>
              <w:b/>
            </w:rPr>
            <w:tab/>
          </w:r>
          <w:r>
            <w:fldChar w:fldCharType="begin"/>
          </w:r>
          <w:r>
            <w:instrText xml:space="preserve"> PAGEREF _p0bybse81u14 \h </w:instrText>
          </w:r>
          <w:r>
            <w:fldChar w:fldCharType="separate"/>
          </w:r>
          <w:r>
            <w:rPr>
              <w:b/>
            </w:rPr>
            <w:t>8</w:t>
          </w:r>
          <w:r>
            <w:fldChar w:fldCharType="end"/>
          </w:r>
        </w:p>
        <w:p w:rsidR="00AB16A3" w:rsidRDefault="00D725F3">
          <w:pPr>
            <w:tabs>
              <w:tab w:val="right" w:pos="9360"/>
            </w:tabs>
            <w:spacing w:before="200" w:after="80" w:line="240" w:lineRule="auto"/>
            <w:ind w:left="0"/>
          </w:pPr>
          <w:hyperlink w:anchor="_ds278blbcdeg">
            <w:r w:rsidR="00F8272B">
              <w:rPr>
                <w:b/>
              </w:rPr>
              <w:t>11</w:t>
            </w:r>
            <w:r>
              <w:rPr>
                <w:b/>
              </w:rPr>
              <w:t xml:space="preserve"> Revision History</w:t>
            </w:r>
          </w:hyperlink>
          <w:r>
            <w:rPr>
              <w:b/>
            </w:rPr>
            <w:tab/>
          </w:r>
          <w:r>
            <w:fldChar w:fldCharType="begin"/>
          </w:r>
          <w:r>
            <w:instrText xml:space="preserve"> PAGEREF _ds278blbcdeg \h </w:instrText>
          </w:r>
          <w:r>
            <w:fldChar w:fldCharType="separate"/>
          </w:r>
          <w:r>
            <w:rPr>
              <w:b/>
            </w:rPr>
            <w:t>9</w:t>
          </w:r>
          <w:r>
            <w:fldChar w:fldCharType="end"/>
          </w:r>
          <w:r>
            <w:fldChar w:fldCharType="end"/>
          </w:r>
        </w:p>
      </w:sdtContent>
    </w:sdt>
    <w:p w:rsidR="00AB16A3" w:rsidRDefault="00D725F3">
      <w:r>
        <w:br w:type="page"/>
      </w:r>
    </w:p>
    <w:p w:rsidR="00AB16A3" w:rsidRDefault="00AB16A3"/>
    <w:p w:rsidR="00AB16A3" w:rsidRDefault="00D725F3">
      <w:pPr>
        <w:pStyle w:val="Heading1"/>
        <w:contextualSpacing w:val="0"/>
      </w:pPr>
      <w:bookmarkStart w:id="12" w:name="_kfekktgvlshd" w:colFirst="0" w:colLast="0"/>
      <w:bookmarkEnd w:id="12"/>
      <w:r>
        <w:t>1</w:t>
      </w:r>
      <w:r>
        <w:tab/>
        <w:t>Purpose</w:t>
      </w:r>
    </w:p>
    <w:p w:rsidR="00AB16A3" w:rsidRDefault="00D725F3">
      <w:r>
        <w:t>This document presents the Solution Development Lifecycle (SDLC) design for the Senior Project affecting the Bitcoin Simple Payment Verification Client, Bitcoin SPV Client throughout.</w:t>
      </w:r>
    </w:p>
    <w:p w:rsidR="00AB16A3" w:rsidRDefault="00D725F3">
      <w:pPr>
        <w:pStyle w:val="Heading1"/>
        <w:contextualSpacing w:val="0"/>
      </w:pPr>
      <w:bookmarkStart w:id="13" w:name="_yxxr0vra30ue" w:colFirst="0" w:colLast="0"/>
      <w:bookmarkEnd w:id="13"/>
      <w:r>
        <w:t>2</w:t>
      </w:r>
      <w:r>
        <w:tab/>
        <w:t>Scope</w:t>
      </w:r>
    </w:p>
    <w:p w:rsidR="00AB16A3" w:rsidRDefault="00D725F3">
      <w:r>
        <w:t>This design document describe</w:t>
      </w:r>
      <w:r>
        <w:t>s the system-wide design and architecture for the Bitcoin SPV Client. The document includes sections based on the Coding Standards, Solution Design Specification, Configuration Settings, Technical Architecture and initial Implementation Phase. This documen</w:t>
      </w:r>
      <w:r>
        <w:t>t will be updated during the Design Phase of the Bitcoin SPV Client and as the system design matures in order to accommodate any changes in the design.</w:t>
      </w:r>
    </w:p>
    <w:p w:rsidR="00AB16A3" w:rsidRDefault="00D725F3">
      <w:pPr>
        <w:pStyle w:val="Heading2"/>
        <w:contextualSpacing w:val="0"/>
      </w:pPr>
      <w:bookmarkStart w:id="14" w:name="_pc3jn6j5uxlu" w:colFirst="0" w:colLast="0"/>
      <w:bookmarkEnd w:id="14"/>
      <w:r>
        <w:t>2.1</w:t>
      </w:r>
      <w:r>
        <w:tab/>
        <w:t>Exclusions, Assumptions, and Limitations</w:t>
      </w:r>
    </w:p>
    <w:p w:rsidR="00AB16A3" w:rsidRDefault="00D725F3">
      <w:r>
        <w:rPr>
          <w:rFonts w:ascii="Cardo" w:eastAsia="Cardo" w:hAnsi="Cardo" w:cs="Cardo"/>
        </w:rPr>
        <w:t xml:space="preserve">The assumption is made that the Bitcoin SPV Client will be </w:t>
      </w:r>
      <w:r>
        <w:rPr>
          <w:rFonts w:ascii="Cardo" w:eastAsia="Cardo" w:hAnsi="Cardo" w:cs="Cardo"/>
        </w:rPr>
        <w:t>run on a Windows Operating System (OS). The computer must have read and write access to the logged-on user’s application data (%appdata% → C:\Users\{USERNAME}\AppData\Roaming) folder. This access is default in most Windows environments.</w:t>
      </w:r>
    </w:p>
    <w:p w:rsidR="00AB16A3" w:rsidRDefault="00AB16A3"/>
    <w:p w:rsidR="00AB16A3" w:rsidRDefault="00D725F3">
      <w:r>
        <w:t>The Bitcoin SPV Cl</w:t>
      </w:r>
      <w:r>
        <w:t>ient is designed in a way where it is specifically not a full node, but rather a lightweight node.</w:t>
      </w:r>
    </w:p>
    <w:p w:rsidR="00AB16A3" w:rsidRDefault="00AB16A3"/>
    <w:p w:rsidR="00AB16A3" w:rsidRDefault="00D725F3">
      <w:r>
        <w:t>The Bitcoin SPV Client is designed to run as a single instance on a single computer. Multiple instances of the client on a single computer may work unharmed</w:t>
      </w:r>
      <w:r>
        <w:t>, but the attempt to make such environments function is out of the scope of the Bitcoin SPV Client.</w:t>
      </w:r>
    </w:p>
    <w:p w:rsidR="00AB16A3" w:rsidRDefault="00D725F3">
      <w:pPr>
        <w:pStyle w:val="Heading2"/>
        <w:contextualSpacing w:val="0"/>
      </w:pPr>
      <w:bookmarkStart w:id="15" w:name="_1pf8ih9fk1j5" w:colFirst="0" w:colLast="0"/>
      <w:bookmarkEnd w:id="15"/>
      <w:r>
        <w:t>2.2</w:t>
      </w:r>
      <w:r>
        <w:tab/>
        <w:t>System Overview</w:t>
      </w:r>
    </w:p>
    <w:p w:rsidR="00AB16A3" w:rsidRDefault="00D725F3">
      <w:r>
        <w:t>The Bitcoin SPV Client is required to connect to peer Bitcoin client(s) to gather Blockchain header information, maintain wallet balance and provide simple payment verification. It should therefore allow users a way to view Blockchain information, view the</w:t>
      </w:r>
      <w:r>
        <w:t>ir wallets and verify payments.</w:t>
      </w:r>
    </w:p>
    <w:p w:rsidR="00AB16A3" w:rsidRDefault="00D725F3">
      <w:pPr>
        <w:pStyle w:val="Heading1"/>
        <w:contextualSpacing w:val="0"/>
      </w:pPr>
      <w:bookmarkStart w:id="16" w:name="_i1jrxguvyl65" w:colFirst="0" w:colLast="0"/>
      <w:bookmarkEnd w:id="16"/>
      <w:r>
        <w:t>3</w:t>
      </w:r>
      <w:r>
        <w:tab/>
        <w:t>Solution Design Overview</w:t>
      </w:r>
    </w:p>
    <w:p w:rsidR="00AB16A3" w:rsidRDefault="00D725F3">
      <w:r>
        <w:t>The Bitcoin SPV Client will emphasize a Client-Client model in a Peer-to-Peer (P2P) network typical in Bitcoin clients. The Client-Client model will allow the Bitcoin SPV Client to connect to multi</w:t>
      </w:r>
      <w:r>
        <w:t>ple Bitcoin peers to increase the accuracy of the overall Blockchain data. The client will also emphasize it’s functionality as a lightweight node. This meaning it does not download the entire Bitcoin Blockchain as full nodes, instead it only downloads the</w:t>
      </w:r>
      <w:r>
        <w:t xml:space="preserve"> Blockchain headers initially. It can then request an individual full block as needed. The solution will use a Model-View-</w:t>
      </w:r>
      <w:r>
        <w:lastRenderedPageBreak/>
        <w:t>Controller (MVC) design pattern to develop the client in a well-organized manner. The view module will be a simple Graphical User Inte</w:t>
      </w:r>
      <w:r>
        <w:t>rface (GUI) that communicates with the controller and model modules in order to make sense of the Bitcoin Blockchain data for the users.</w:t>
      </w:r>
    </w:p>
    <w:p w:rsidR="00AB16A3" w:rsidRDefault="00D725F3">
      <w:pPr>
        <w:pStyle w:val="Heading1"/>
        <w:contextualSpacing w:val="0"/>
      </w:pPr>
      <w:bookmarkStart w:id="17" w:name="_3bodbae4ikm6" w:colFirst="0" w:colLast="0"/>
      <w:bookmarkEnd w:id="17"/>
      <w:r>
        <w:t>4</w:t>
      </w:r>
      <w:r>
        <w:tab/>
        <w:t>Technical Architecture</w:t>
      </w:r>
    </w:p>
    <w:p w:rsidR="00AB16A3" w:rsidRDefault="00D725F3">
      <w:pPr>
        <w:pStyle w:val="Heading2"/>
        <w:contextualSpacing w:val="0"/>
      </w:pPr>
      <w:bookmarkStart w:id="18" w:name="_ql0bebhx4r0e" w:colFirst="0" w:colLast="0"/>
      <w:bookmarkEnd w:id="18"/>
      <w:r>
        <w:t>4.1</w:t>
      </w:r>
      <w:r>
        <w:tab/>
        <w:t>Hardware Inventory, Specifications and Locations</w:t>
      </w:r>
    </w:p>
    <w:p w:rsidR="00AB16A3" w:rsidRDefault="00D725F3">
      <w:pPr>
        <w:pStyle w:val="Heading3"/>
        <w:contextualSpacing w:val="0"/>
      </w:pPr>
      <w:bookmarkStart w:id="19" w:name="_9y3qq5wfid2r" w:colFirst="0" w:colLast="0"/>
      <w:bookmarkEnd w:id="19"/>
      <w:r>
        <w:t>4.1.1</w:t>
      </w:r>
      <w:r>
        <w:tab/>
        <w:t>Computers</w:t>
      </w:r>
    </w:p>
    <w:p w:rsidR="00AB16A3" w:rsidRDefault="00D725F3">
      <w:r>
        <w:t>A single computer is need</w:t>
      </w:r>
      <w:r>
        <w:t>ed for each Bitcoin SPV client that is desired to be running. Multiple client instances on a single computer may be possible, but is not considered in the scope of this design or project. At a minimum, each computer must have the following specifications:</w:t>
      </w:r>
    </w:p>
    <w:p w:rsidR="00AB16A3" w:rsidRDefault="00D725F3">
      <w:pPr>
        <w:numPr>
          <w:ilvl w:val="0"/>
          <w:numId w:val="1"/>
        </w:numPr>
        <w:ind w:hanging="360"/>
        <w:contextualSpacing/>
      </w:pPr>
      <w:r>
        <w:t>1GB of free Hard Disk Drive/Solid State Drive space</w:t>
      </w:r>
    </w:p>
    <w:p w:rsidR="00AB16A3" w:rsidRDefault="00D725F3">
      <w:pPr>
        <w:numPr>
          <w:ilvl w:val="0"/>
          <w:numId w:val="1"/>
        </w:numPr>
        <w:ind w:hanging="360"/>
        <w:contextualSpacing/>
      </w:pPr>
      <w:r>
        <w:t>Mouse and/or Keyboard input</w:t>
      </w:r>
    </w:p>
    <w:p w:rsidR="00AB16A3" w:rsidRDefault="00D725F3">
      <w:pPr>
        <w:numPr>
          <w:ilvl w:val="0"/>
          <w:numId w:val="1"/>
        </w:numPr>
        <w:ind w:hanging="360"/>
        <w:contextualSpacing/>
      </w:pPr>
      <w:r>
        <w:t>Network connectivity to Bitcoin peers on Internet</w:t>
      </w:r>
    </w:p>
    <w:p w:rsidR="00AB16A3" w:rsidRDefault="00D725F3">
      <w:pPr>
        <w:numPr>
          <w:ilvl w:val="0"/>
          <w:numId w:val="1"/>
        </w:numPr>
        <w:ind w:hanging="360"/>
        <w:contextualSpacing/>
      </w:pPr>
      <w:r>
        <w:t>Windows OS</w:t>
      </w:r>
    </w:p>
    <w:p w:rsidR="00AB16A3" w:rsidRDefault="00D725F3">
      <w:pPr>
        <w:numPr>
          <w:ilvl w:val="0"/>
          <w:numId w:val="1"/>
        </w:numPr>
        <w:ind w:hanging="360"/>
        <w:contextualSpacing/>
      </w:pPr>
      <w:r>
        <w:t>Java 1.8 or higher</w:t>
      </w:r>
    </w:p>
    <w:p w:rsidR="00AB16A3" w:rsidRDefault="00D725F3">
      <w:pPr>
        <w:pStyle w:val="Heading3"/>
        <w:contextualSpacing w:val="0"/>
      </w:pPr>
      <w:bookmarkStart w:id="20" w:name="_vz3o0140nozs" w:colFirst="0" w:colLast="0"/>
      <w:bookmarkEnd w:id="20"/>
      <w:r>
        <w:t>4.1.2</w:t>
      </w:r>
      <w:r>
        <w:tab/>
        <w:t>Input / Output Devices</w:t>
      </w:r>
    </w:p>
    <w:p w:rsidR="00AB16A3" w:rsidRDefault="00D725F3">
      <w:r>
        <w:t>Input to the SPV client takes two forms; the first is input from a user. Input from a user is received from a mouse or keyboard. The second input comes from other nodes on the P2P network. Nodes can send input in the form of block headers to be processed b</w:t>
      </w:r>
      <w:r>
        <w:t>y the lightweight node.</w:t>
      </w:r>
    </w:p>
    <w:p w:rsidR="00AB16A3" w:rsidRDefault="00D725F3">
      <w:r>
        <w:t>Output from the system is the collection of block headers the lightweight node receives when it first connects to the bitcoin P2P network.</w:t>
      </w:r>
    </w:p>
    <w:p w:rsidR="00AB16A3" w:rsidRDefault="00D725F3">
      <w:pPr>
        <w:pStyle w:val="Heading3"/>
        <w:contextualSpacing w:val="0"/>
      </w:pPr>
      <w:bookmarkStart w:id="21" w:name="_3zrrozo2o8yf" w:colFirst="0" w:colLast="0"/>
      <w:bookmarkEnd w:id="21"/>
      <w:r>
        <w:t>4.1.3</w:t>
      </w:r>
      <w:r>
        <w:tab/>
        <w:t>Other Devices</w:t>
      </w:r>
    </w:p>
    <w:p w:rsidR="00AB16A3" w:rsidRDefault="00D725F3">
      <w:r>
        <w:t>The Bitcoin SPV Client does not require any other devices.</w:t>
      </w:r>
    </w:p>
    <w:p w:rsidR="00AB16A3" w:rsidRDefault="00D725F3">
      <w:pPr>
        <w:pStyle w:val="Heading3"/>
        <w:contextualSpacing w:val="0"/>
      </w:pPr>
      <w:bookmarkStart w:id="22" w:name="_kymk4moipcch" w:colFirst="0" w:colLast="0"/>
      <w:bookmarkEnd w:id="22"/>
      <w:r>
        <w:t>4.1.4</w:t>
      </w:r>
      <w:r>
        <w:tab/>
        <w:t>Infrastr</w:t>
      </w:r>
      <w:r>
        <w:t>ucture / Application Diagram</w:t>
      </w:r>
    </w:p>
    <w:p w:rsidR="00AB16A3" w:rsidRDefault="00D725F3">
      <w:r>
        <w:t>The Bitcoin SPV Client does not require any complex network connections or components that require explicit description.</w:t>
      </w:r>
    </w:p>
    <w:p w:rsidR="00AB16A3" w:rsidRDefault="00D725F3">
      <w:pPr>
        <w:pStyle w:val="Heading2"/>
        <w:contextualSpacing w:val="0"/>
      </w:pPr>
      <w:bookmarkStart w:id="23" w:name="_mnyj595kp2dx" w:colFirst="0" w:colLast="0"/>
      <w:bookmarkEnd w:id="23"/>
      <w:r>
        <w:t>4.2</w:t>
      </w:r>
      <w:r>
        <w:tab/>
        <w:t>Interfaces with Other Hardware and External Integration Points</w:t>
      </w:r>
    </w:p>
    <w:p w:rsidR="00AB16A3" w:rsidRDefault="00D725F3">
      <w:r>
        <w:t>The Bitcoin SPV Client does not interfa</w:t>
      </w:r>
      <w:r>
        <w:t>ce with other external hardware or integrations points.</w:t>
      </w:r>
    </w:p>
    <w:p w:rsidR="00AB16A3" w:rsidRDefault="00D725F3">
      <w:pPr>
        <w:pStyle w:val="Heading2"/>
        <w:contextualSpacing w:val="0"/>
      </w:pPr>
      <w:bookmarkStart w:id="24" w:name="_nkmkouc7mw3j" w:colFirst="0" w:colLast="0"/>
      <w:bookmarkEnd w:id="24"/>
      <w:r>
        <w:t>4.3</w:t>
      </w:r>
      <w:r>
        <w:tab/>
        <w:t>Physical Layout</w:t>
      </w:r>
    </w:p>
    <w:p w:rsidR="00AB16A3" w:rsidRDefault="00D725F3">
      <w:r>
        <w:t>The Bitcoin SPV Client requires a computer to have an active network connection to a network which provides unblocked access to Bitcoin Peers on the internet.</w:t>
      </w:r>
    </w:p>
    <w:p w:rsidR="00AB16A3" w:rsidRDefault="00D725F3">
      <w:pPr>
        <w:pStyle w:val="Heading1"/>
        <w:contextualSpacing w:val="0"/>
      </w:pPr>
      <w:bookmarkStart w:id="25" w:name="_4zzsltuq30nw" w:colFirst="0" w:colLast="0"/>
      <w:bookmarkEnd w:id="25"/>
      <w:r>
        <w:lastRenderedPageBreak/>
        <w:t>5</w:t>
      </w:r>
      <w:r>
        <w:tab/>
        <w:t>Configuration Speci</w:t>
      </w:r>
      <w:r>
        <w:t>fications</w:t>
      </w:r>
    </w:p>
    <w:p w:rsidR="00AB16A3" w:rsidRDefault="00D725F3">
      <w:pPr>
        <w:pStyle w:val="Heading2"/>
        <w:contextualSpacing w:val="0"/>
      </w:pPr>
      <w:bookmarkStart w:id="26" w:name="_qde4jpy94hbg" w:colFirst="0" w:colLast="0"/>
      <w:bookmarkEnd w:id="26"/>
      <w:r>
        <w:t>5.1</w:t>
      </w:r>
      <w:r>
        <w:tab/>
        <w:t>Installation</w:t>
      </w:r>
    </w:p>
    <w:p w:rsidR="00AB16A3" w:rsidRDefault="00D725F3">
      <w:r>
        <w:t>The user does not need to install software to their computer to use the Bitcoin client. The client will be offered as a pre-compiled executable file as a .EXE file. Users can download the executable file and launch the client, th</w:t>
      </w:r>
      <w:r>
        <w:t>en the client will begin to download the block headers and connect to nodes on the Bitcoin network.</w:t>
      </w:r>
    </w:p>
    <w:p w:rsidR="00AB16A3" w:rsidRDefault="00D725F3">
      <w:pPr>
        <w:pStyle w:val="Heading2"/>
        <w:contextualSpacing w:val="0"/>
      </w:pPr>
      <w:bookmarkStart w:id="27" w:name="_q81wymvx4m3z" w:colFirst="0" w:colLast="0"/>
      <w:bookmarkEnd w:id="27"/>
      <w:r>
        <w:t>5.2</w:t>
      </w:r>
      <w:r>
        <w:tab/>
        <w:t>Configuration Settings</w:t>
      </w:r>
    </w:p>
    <w:p w:rsidR="00AB16A3" w:rsidRDefault="00D725F3">
      <w:r>
        <w:t>The Bitcoin SPV requires no special configurations to be made to run in a Windows environment. As the Bitcoin client is a pre-compiled executable file, there will not be settings for users to change to better suit their needs before the program’s first lau</w:t>
      </w:r>
      <w:r>
        <w:t>nch.</w:t>
      </w:r>
    </w:p>
    <w:p w:rsidR="00AB16A3" w:rsidRDefault="00D725F3">
      <w:pPr>
        <w:pStyle w:val="Heading1"/>
        <w:contextualSpacing w:val="0"/>
      </w:pPr>
      <w:bookmarkStart w:id="28" w:name="_tz344gt76dxt" w:colFirst="0" w:colLast="0"/>
      <w:bookmarkEnd w:id="28"/>
      <w:r>
        <w:t>6</w:t>
      </w:r>
      <w:r>
        <w:tab/>
        <w:t>Solution Design Specification</w:t>
      </w:r>
    </w:p>
    <w:p w:rsidR="00AB16A3" w:rsidRDefault="00D725F3">
      <w:pPr>
        <w:pStyle w:val="Heading2"/>
        <w:contextualSpacing w:val="0"/>
      </w:pPr>
      <w:bookmarkStart w:id="29" w:name="_ox4g4uspizi0" w:colFirst="0" w:colLast="0"/>
      <w:bookmarkEnd w:id="29"/>
      <w:r>
        <w:t>6.1</w:t>
      </w:r>
      <w:r>
        <w:tab/>
        <w:t>Software Description</w:t>
      </w:r>
    </w:p>
    <w:p w:rsidR="00AB16A3" w:rsidRDefault="00D725F3">
      <w:r>
        <w:t xml:space="preserve">The client will utilize the Model-View-Controller (MVC) design pattern as a basis for implementation. </w:t>
      </w:r>
    </w:p>
    <w:p w:rsidR="00AB16A3" w:rsidRDefault="00AB16A3"/>
    <w:p w:rsidR="00AB16A3" w:rsidRDefault="00D725F3">
      <w:r>
        <w:t>The Bitcoin SPV Client will utilize libraries created by the open-source project called bi</w:t>
      </w:r>
      <w:r>
        <w:t>tcoinj. This open-source project is a collection of Java classes that enable Java developers the ability to interact with Bitcoin Peers easily and efficiently to retrieve Bitcoin Blockchain data.</w:t>
      </w:r>
    </w:p>
    <w:p w:rsidR="00AB16A3" w:rsidRDefault="00D725F3">
      <w:pPr>
        <w:pStyle w:val="Heading2"/>
        <w:contextualSpacing w:val="0"/>
      </w:pPr>
      <w:bookmarkStart w:id="30" w:name="_vet4j1ueuu4q" w:colFirst="0" w:colLast="0"/>
      <w:bookmarkEnd w:id="30"/>
      <w:r>
        <w:t>6.2</w:t>
      </w:r>
      <w:r>
        <w:tab/>
        <w:t>Coding Standards</w:t>
      </w:r>
    </w:p>
    <w:p w:rsidR="00AB16A3" w:rsidRDefault="00D725F3">
      <w:r>
        <w:t>The Bitcoin SPV Client is using the Jav</w:t>
      </w:r>
      <w:r>
        <w:t>a programming language, version Java SE 8, and will adhere to the syntax and structure of java programming. The model will contain separate classes for the data types within the Bitcoin SPV Client. Classes and variables will be named accordingly. For an ex</w:t>
      </w:r>
      <w:r>
        <w:t>ample, the class pertaining to a Bitcoin Block will be labeled as “Block.java”.</w:t>
      </w:r>
    </w:p>
    <w:p w:rsidR="00AB16A3" w:rsidRDefault="00AB16A3"/>
    <w:p w:rsidR="00AB16A3" w:rsidRDefault="00D725F3">
      <w:r>
        <w:t>An example “Hello World” program can be seen below to demonstrate the syntax and standards of a class, method, variable and JavaDoc.</w:t>
      </w:r>
    </w:p>
    <w:p w:rsidR="00AB16A3" w:rsidRDefault="00AB16A3">
      <w:pPr>
        <w:ind w:left="0"/>
      </w:pPr>
    </w:p>
    <w:p w:rsidR="00AB16A3" w:rsidRDefault="00D725F3">
      <w:pPr>
        <w:spacing w:line="265" w:lineRule="auto"/>
        <w:ind w:left="2160"/>
      </w:pPr>
      <w:r>
        <w:rPr>
          <w:b/>
          <w:color w:val="008800"/>
        </w:rPr>
        <w:t>package</w:t>
      </w:r>
      <w:r>
        <w:rPr>
          <w:color w:val="333333"/>
        </w:rPr>
        <w:t xml:space="preserve"> BitcoinSPVClient.</w:t>
      </w:r>
      <w:r>
        <w:rPr>
          <w:color w:val="0000CC"/>
        </w:rPr>
        <w:t>controller</w:t>
      </w:r>
      <w:r>
        <w:rPr>
          <w:color w:val="333333"/>
        </w:rPr>
        <w:t>;</w:t>
      </w:r>
      <w:r>
        <w:rPr>
          <w:color w:val="333333"/>
        </w:rPr>
        <w:br/>
      </w:r>
      <w:r>
        <w:rPr>
          <w:color w:val="333333"/>
        </w:rPr>
        <w:br/>
      </w:r>
      <w:r>
        <w:rPr>
          <w:color w:val="888888"/>
        </w:rPr>
        <w:t>/**</w:t>
      </w:r>
      <w:r>
        <w:rPr>
          <w:color w:val="888888"/>
        </w:rPr>
        <w:t xml:space="preserve"> Program to display Hello World on the console.</w:t>
      </w:r>
      <w:r>
        <w:rPr>
          <w:color w:val="333333"/>
        </w:rPr>
        <w:br/>
      </w:r>
      <w:r>
        <w:rPr>
          <w:color w:val="888888"/>
        </w:rPr>
        <w:t xml:space="preserve"> * </w:t>
      </w:r>
      <w:r>
        <w:rPr>
          <w:color w:val="333333"/>
        </w:rPr>
        <w:br/>
      </w:r>
      <w:r>
        <w:rPr>
          <w:color w:val="888888"/>
        </w:rPr>
        <w:t xml:space="preserve"> * @author Frank Fasola</w:t>
      </w:r>
      <w:r>
        <w:rPr>
          <w:color w:val="333333"/>
        </w:rPr>
        <w:br/>
      </w:r>
      <w:r>
        <w:rPr>
          <w:color w:val="888888"/>
        </w:rPr>
        <w:t xml:space="preserve"> * @author James Donnell</w:t>
      </w:r>
      <w:r>
        <w:rPr>
          <w:color w:val="333333"/>
        </w:rPr>
        <w:br/>
      </w:r>
      <w:r>
        <w:rPr>
          <w:color w:val="888888"/>
        </w:rPr>
        <w:t xml:space="preserve"> * @author Spencer Escalante</w:t>
      </w:r>
      <w:r>
        <w:rPr>
          <w:color w:val="333333"/>
        </w:rPr>
        <w:br/>
      </w:r>
      <w:r>
        <w:rPr>
          <w:color w:val="888888"/>
        </w:rPr>
        <w:t xml:space="preserve"> * @author Trevor Silva */</w:t>
      </w:r>
      <w:r>
        <w:rPr>
          <w:color w:val="333333"/>
        </w:rPr>
        <w:br/>
      </w:r>
      <w:r>
        <w:rPr>
          <w:b/>
          <w:color w:val="008800"/>
        </w:rPr>
        <w:lastRenderedPageBreak/>
        <w:t>public</w:t>
      </w:r>
      <w:r>
        <w:rPr>
          <w:color w:val="333333"/>
        </w:rPr>
        <w:t xml:space="preserve"> </w:t>
      </w:r>
      <w:r>
        <w:rPr>
          <w:b/>
          <w:color w:val="008800"/>
        </w:rPr>
        <w:t>class</w:t>
      </w:r>
      <w:r>
        <w:rPr>
          <w:color w:val="333333"/>
        </w:rPr>
        <w:t xml:space="preserve"> </w:t>
      </w:r>
      <w:r>
        <w:rPr>
          <w:b/>
          <w:color w:val="BB0066"/>
        </w:rPr>
        <w:t>HelloWorld</w:t>
      </w:r>
      <w:r>
        <w:rPr>
          <w:color w:val="333333"/>
        </w:rPr>
        <w:t xml:space="preserve"> {</w:t>
      </w:r>
      <w:r>
        <w:rPr>
          <w:color w:val="333333"/>
        </w:rPr>
        <w:br/>
      </w:r>
      <w:r>
        <w:rPr>
          <w:color w:val="333333"/>
        </w:rPr>
        <w:br/>
      </w:r>
      <w:r>
        <w:rPr>
          <w:color w:val="333333"/>
        </w:rPr>
        <w:tab/>
      </w:r>
      <w:r>
        <w:rPr>
          <w:color w:val="888888"/>
        </w:rPr>
        <w:t>/** A default "Hello World" String for displaying. */</w:t>
      </w:r>
      <w:r>
        <w:rPr>
          <w:color w:val="333333"/>
        </w:rPr>
        <w:br/>
      </w:r>
      <w:r>
        <w:rPr>
          <w:color w:val="333333"/>
        </w:rPr>
        <w:tab/>
      </w:r>
      <w:r>
        <w:rPr>
          <w:b/>
          <w:color w:val="008800"/>
        </w:rPr>
        <w:t>private</w:t>
      </w:r>
      <w:r>
        <w:rPr>
          <w:color w:val="333333"/>
        </w:rPr>
        <w:t xml:space="preserve"> </w:t>
      </w:r>
      <w:r>
        <w:rPr>
          <w:b/>
          <w:color w:val="008800"/>
        </w:rPr>
        <w:t>static</w:t>
      </w:r>
      <w:r>
        <w:rPr>
          <w:color w:val="333333"/>
        </w:rPr>
        <w:t xml:space="preserve"> </w:t>
      </w:r>
      <w:r>
        <w:rPr>
          <w:b/>
          <w:color w:val="008800"/>
        </w:rPr>
        <w:t>f</w:t>
      </w:r>
      <w:r>
        <w:rPr>
          <w:b/>
          <w:color w:val="008800"/>
        </w:rPr>
        <w:t>inal</w:t>
      </w:r>
      <w:r>
        <w:rPr>
          <w:color w:val="333333"/>
        </w:rPr>
        <w:t xml:space="preserve"> String defaultHelloWorldString = </w:t>
      </w:r>
      <w:r>
        <w:rPr>
          <w:color w:val="333333"/>
          <w:shd w:val="clear" w:color="auto" w:fill="FFF0F0"/>
        </w:rPr>
        <w:t>"Hello World!"</w:t>
      </w:r>
      <w:r>
        <w:rPr>
          <w:color w:val="333333"/>
        </w:rPr>
        <w:t>;</w:t>
      </w:r>
      <w:r>
        <w:rPr>
          <w:color w:val="333333"/>
        </w:rPr>
        <w:br/>
      </w:r>
      <w:r>
        <w:rPr>
          <w:color w:val="333333"/>
        </w:rPr>
        <w:tab/>
      </w:r>
      <w:r>
        <w:rPr>
          <w:color w:val="333333"/>
        </w:rPr>
        <w:br/>
      </w:r>
      <w:r>
        <w:rPr>
          <w:color w:val="333333"/>
        </w:rPr>
        <w:tab/>
      </w:r>
      <w:r>
        <w:rPr>
          <w:color w:val="888888"/>
        </w:rPr>
        <w:t>/** Displays default Hello World string in stdout.</w:t>
      </w:r>
      <w:r>
        <w:rPr>
          <w:color w:val="333333"/>
        </w:rPr>
        <w:br/>
      </w:r>
      <w:r>
        <w:rPr>
          <w:color w:val="888888"/>
        </w:rPr>
        <w:tab/>
        <w:t xml:space="preserve"> * </w:t>
      </w:r>
      <w:r>
        <w:rPr>
          <w:color w:val="333333"/>
        </w:rPr>
        <w:br/>
      </w:r>
      <w:r>
        <w:rPr>
          <w:color w:val="888888"/>
        </w:rPr>
        <w:tab/>
        <w:t xml:space="preserve"> * @param args Arguments not utilized. */</w:t>
      </w:r>
      <w:r>
        <w:rPr>
          <w:color w:val="333333"/>
        </w:rPr>
        <w:br/>
      </w:r>
      <w:r>
        <w:rPr>
          <w:color w:val="333333"/>
        </w:rPr>
        <w:tab/>
      </w:r>
      <w:r>
        <w:rPr>
          <w:b/>
          <w:color w:val="008800"/>
        </w:rPr>
        <w:t>public</w:t>
      </w:r>
      <w:r>
        <w:rPr>
          <w:color w:val="333333"/>
        </w:rPr>
        <w:t xml:space="preserve"> </w:t>
      </w:r>
      <w:r>
        <w:rPr>
          <w:b/>
          <w:color w:val="008800"/>
        </w:rPr>
        <w:t>static</w:t>
      </w:r>
      <w:r>
        <w:rPr>
          <w:color w:val="333333"/>
        </w:rPr>
        <w:t xml:space="preserve"> </w:t>
      </w:r>
      <w:r>
        <w:rPr>
          <w:b/>
          <w:color w:val="333399"/>
        </w:rPr>
        <w:t>void</w:t>
      </w:r>
      <w:r>
        <w:rPr>
          <w:color w:val="333333"/>
        </w:rPr>
        <w:t xml:space="preserve"> </w:t>
      </w:r>
      <w:r>
        <w:rPr>
          <w:b/>
          <w:color w:val="0066BB"/>
        </w:rPr>
        <w:t>main</w:t>
      </w:r>
      <w:r>
        <w:rPr>
          <w:color w:val="333333"/>
        </w:rPr>
        <w:t xml:space="preserve"> (String[] args) {</w:t>
      </w:r>
      <w:r>
        <w:rPr>
          <w:color w:val="333333"/>
        </w:rPr>
        <w:br/>
      </w:r>
      <w:r>
        <w:rPr>
          <w:color w:val="333333"/>
        </w:rPr>
        <w:tab/>
      </w:r>
      <w:r>
        <w:rPr>
          <w:color w:val="333333"/>
        </w:rPr>
        <w:tab/>
        <w:t>System.</w:t>
      </w:r>
      <w:r>
        <w:rPr>
          <w:color w:val="0000CC"/>
        </w:rPr>
        <w:t>out</w:t>
      </w:r>
      <w:r>
        <w:rPr>
          <w:color w:val="333333"/>
        </w:rPr>
        <w:t>.</w:t>
      </w:r>
      <w:r>
        <w:rPr>
          <w:color w:val="0000CC"/>
        </w:rPr>
        <w:t>println</w:t>
      </w:r>
      <w:r>
        <w:rPr>
          <w:color w:val="333333"/>
        </w:rPr>
        <w:t>(defaultHelloWorldString);</w:t>
      </w:r>
      <w:r>
        <w:rPr>
          <w:color w:val="333333"/>
        </w:rPr>
        <w:br/>
      </w:r>
      <w:r>
        <w:rPr>
          <w:color w:val="333333"/>
        </w:rPr>
        <w:tab/>
        <w:t>}</w:t>
      </w:r>
      <w:r>
        <w:rPr>
          <w:color w:val="333333"/>
        </w:rPr>
        <w:br/>
        <w:t>}</w:t>
      </w:r>
    </w:p>
    <w:p w:rsidR="00AB16A3" w:rsidRDefault="00D725F3">
      <w:pPr>
        <w:pStyle w:val="Heading2"/>
        <w:contextualSpacing w:val="0"/>
      </w:pPr>
      <w:bookmarkStart w:id="31" w:name="_sn6b1wnmzjxe" w:colFirst="0" w:colLast="0"/>
      <w:bookmarkEnd w:id="31"/>
      <w:r>
        <w:t>6.3</w:t>
      </w:r>
      <w:r>
        <w:tab/>
      </w:r>
      <w:r>
        <w:t>Solution Data, Information View, and Data Requirements</w:t>
      </w:r>
    </w:p>
    <w:p w:rsidR="00AB16A3" w:rsidRDefault="00D725F3">
      <w:r>
        <w:t>Listed are selected classes which represent core parts of the project in which the other classes will be built around, interact with and rely on.</w:t>
      </w:r>
    </w:p>
    <w:p w:rsidR="00AB16A3" w:rsidRDefault="00AB16A3"/>
    <w:tbl>
      <w:tblPr>
        <w:tblStyle w:val="a"/>
        <w:tblW w:w="574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915"/>
      </w:tblGrid>
      <w:tr w:rsidR="00AB16A3">
        <w:tc>
          <w:tcPr>
            <w:tcW w:w="1830" w:type="dxa"/>
            <w:shd w:val="clear" w:color="auto" w:fill="CCCCCC"/>
            <w:tcMar>
              <w:top w:w="100" w:type="dxa"/>
              <w:left w:w="100" w:type="dxa"/>
              <w:bottom w:w="100" w:type="dxa"/>
              <w:right w:w="100" w:type="dxa"/>
            </w:tcMar>
          </w:tcPr>
          <w:p w:rsidR="00AB16A3" w:rsidRDefault="00D725F3">
            <w:pPr>
              <w:widowControl w:val="0"/>
              <w:spacing w:line="240" w:lineRule="auto"/>
              <w:ind w:left="0"/>
            </w:pPr>
            <w:r>
              <w:rPr>
                <w:b/>
              </w:rPr>
              <w:t>Class</w:t>
            </w:r>
          </w:p>
        </w:tc>
        <w:tc>
          <w:tcPr>
            <w:tcW w:w="3915" w:type="dxa"/>
            <w:shd w:val="clear" w:color="auto" w:fill="CCCCCC"/>
            <w:tcMar>
              <w:top w:w="100" w:type="dxa"/>
              <w:left w:w="100" w:type="dxa"/>
              <w:bottom w:w="100" w:type="dxa"/>
              <w:right w:w="100" w:type="dxa"/>
            </w:tcMar>
          </w:tcPr>
          <w:p w:rsidR="00AB16A3" w:rsidRDefault="00D725F3">
            <w:pPr>
              <w:widowControl w:val="0"/>
              <w:spacing w:line="240" w:lineRule="auto"/>
              <w:ind w:left="0"/>
            </w:pPr>
            <w:r>
              <w:rPr>
                <w:b/>
              </w:rPr>
              <w:t>Description</w:t>
            </w:r>
          </w:p>
        </w:tc>
      </w:tr>
      <w:tr w:rsidR="00AB16A3">
        <w:tc>
          <w:tcPr>
            <w:tcW w:w="1830" w:type="dxa"/>
            <w:tcMar>
              <w:top w:w="100" w:type="dxa"/>
              <w:left w:w="100" w:type="dxa"/>
              <w:bottom w:w="100" w:type="dxa"/>
              <w:right w:w="100" w:type="dxa"/>
            </w:tcMar>
          </w:tcPr>
          <w:p w:rsidR="00AB16A3" w:rsidRDefault="00D725F3">
            <w:pPr>
              <w:widowControl w:val="0"/>
              <w:spacing w:line="240" w:lineRule="auto"/>
              <w:ind w:left="0"/>
            </w:pPr>
            <w:r>
              <w:t>BlockChain.java</w:t>
            </w:r>
          </w:p>
        </w:tc>
        <w:tc>
          <w:tcPr>
            <w:tcW w:w="3915" w:type="dxa"/>
            <w:tcMar>
              <w:top w:w="100" w:type="dxa"/>
              <w:left w:w="100" w:type="dxa"/>
              <w:bottom w:w="100" w:type="dxa"/>
              <w:right w:w="100" w:type="dxa"/>
            </w:tcMar>
          </w:tcPr>
          <w:p w:rsidR="00AB16A3" w:rsidRDefault="00D725F3">
            <w:pPr>
              <w:widowControl w:val="0"/>
              <w:spacing w:line="240" w:lineRule="auto"/>
              <w:ind w:left="0"/>
            </w:pPr>
            <w:r>
              <w:t>Represents all Blocks on the Blockchain</w:t>
            </w:r>
          </w:p>
        </w:tc>
      </w:tr>
      <w:tr w:rsidR="00AB16A3">
        <w:tc>
          <w:tcPr>
            <w:tcW w:w="1830" w:type="dxa"/>
            <w:tcMar>
              <w:top w:w="100" w:type="dxa"/>
              <w:left w:w="100" w:type="dxa"/>
              <w:bottom w:w="100" w:type="dxa"/>
              <w:right w:w="100" w:type="dxa"/>
            </w:tcMar>
          </w:tcPr>
          <w:p w:rsidR="00AB16A3" w:rsidRDefault="00D725F3">
            <w:pPr>
              <w:widowControl w:val="0"/>
              <w:spacing w:line="240" w:lineRule="auto"/>
              <w:ind w:left="0"/>
            </w:pPr>
            <w:r>
              <w:t>Block.java</w:t>
            </w:r>
          </w:p>
        </w:tc>
        <w:tc>
          <w:tcPr>
            <w:tcW w:w="3915" w:type="dxa"/>
            <w:tcMar>
              <w:top w:w="100" w:type="dxa"/>
              <w:left w:w="100" w:type="dxa"/>
              <w:bottom w:w="100" w:type="dxa"/>
              <w:right w:w="100" w:type="dxa"/>
            </w:tcMar>
          </w:tcPr>
          <w:p w:rsidR="00AB16A3" w:rsidRDefault="00D725F3">
            <w:pPr>
              <w:widowControl w:val="0"/>
              <w:spacing w:line="240" w:lineRule="auto"/>
              <w:ind w:left="0"/>
            </w:pPr>
            <w:r>
              <w:t>Represents a block in the blockchain, containing fields such as height, number of transactions and hash value.</w:t>
            </w:r>
          </w:p>
        </w:tc>
      </w:tr>
      <w:tr w:rsidR="00AB16A3">
        <w:tc>
          <w:tcPr>
            <w:tcW w:w="1830" w:type="dxa"/>
            <w:tcMar>
              <w:top w:w="100" w:type="dxa"/>
              <w:left w:w="100" w:type="dxa"/>
              <w:bottom w:w="100" w:type="dxa"/>
              <w:right w:w="100" w:type="dxa"/>
            </w:tcMar>
          </w:tcPr>
          <w:p w:rsidR="00AB16A3" w:rsidRDefault="00D725F3">
            <w:pPr>
              <w:widowControl w:val="0"/>
              <w:spacing w:line="240" w:lineRule="auto"/>
              <w:ind w:left="0"/>
            </w:pPr>
            <w:r>
              <w:t>Wallet.java</w:t>
            </w:r>
          </w:p>
        </w:tc>
        <w:tc>
          <w:tcPr>
            <w:tcW w:w="3915" w:type="dxa"/>
            <w:tcMar>
              <w:top w:w="100" w:type="dxa"/>
              <w:left w:w="100" w:type="dxa"/>
              <w:bottom w:w="100" w:type="dxa"/>
              <w:right w:w="100" w:type="dxa"/>
            </w:tcMar>
          </w:tcPr>
          <w:p w:rsidR="00AB16A3" w:rsidRDefault="00D725F3">
            <w:pPr>
              <w:widowControl w:val="0"/>
              <w:spacing w:line="240" w:lineRule="auto"/>
              <w:ind w:left="0"/>
            </w:pPr>
            <w:r>
              <w:t>Contains information for transactions with Bitcoin, such as amount of Bitcoin, o</w:t>
            </w:r>
            <w:r>
              <w:t>wner and keys.</w:t>
            </w:r>
          </w:p>
        </w:tc>
      </w:tr>
      <w:tr w:rsidR="00AB16A3">
        <w:tc>
          <w:tcPr>
            <w:tcW w:w="1830" w:type="dxa"/>
            <w:tcMar>
              <w:top w:w="100" w:type="dxa"/>
              <w:left w:w="100" w:type="dxa"/>
              <w:bottom w:w="100" w:type="dxa"/>
              <w:right w:w="100" w:type="dxa"/>
            </w:tcMar>
          </w:tcPr>
          <w:p w:rsidR="00AB16A3" w:rsidRDefault="00D725F3">
            <w:pPr>
              <w:widowControl w:val="0"/>
              <w:spacing w:line="240" w:lineRule="auto"/>
              <w:ind w:left="0"/>
            </w:pPr>
            <w:r>
              <w:t>Client.java</w:t>
            </w:r>
          </w:p>
        </w:tc>
        <w:tc>
          <w:tcPr>
            <w:tcW w:w="3915" w:type="dxa"/>
            <w:tcMar>
              <w:top w:w="100" w:type="dxa"/>
              <w:left w:w="100" w:type="dxa"/>
              <w:bottom w:w="100" w:type="dxa"/>
              <w:right w:w="100" w:type="dxa"/>
            </w:tcMar>
          </w:tcPr>
          <w:p w:rsidR="00AB16A3" w:rsidRDefault="00D725F3">
            <w:pPr>
              <w:widowControl w:val="0"/>
              <w:spacing w:line="240" w:lineRule="auto"/>
              <w:ind w:left="0"/>
            </w:pPr>
            <w:r>
              <w:t>Represents and controls the the SPV client</w:t>
            </w:r>
          </w:p>
        </w:tc>
      </w:tr>
    </w:tbl>
    <w:p w:rsidR="00AB16A3" w:rsidRDefault="00AB16A3">
      <w:pPr>
        <w:ind w:left="0"/>
      </w:pPr>
    </w:p>
    <w:p w:rsidR="00AB16A3" w:rsidRDefault="00D725F3">
      <w:pPr>
        <w:pStyle w:val="Heading2"/>
        <w:contextualSpacing w:val="0"/>
      </w:pPr>
      <w:bookmarkStart w:id="32" w:name="_g301c7hmx6t0" w:colFirst="0" w:colLast="0"/>
      <w:bookmarkEnd w:id="32"/>
      <w:r>
        <w:t>6.4</w:t>
      </w:r>
      <w:r>
        <w:tab/>
        <w:t>Module Description</w:t>
      </w:r>
    </w:p>
    <w:p w:rsidR="00AB16A3" w:rsidRDefault="00D725F3">
      <w:r>
        <w:t>The model aspect is the represented data received from full nodes on the blockchain. As information is requested by sending data to a full node, the client will also receive information. The data can represent many transactions inside a single block in the</w:t>
      </w:r>
      <w:r>
        <w:t xml:space="preserve"> blockchain and transactions by a specified user, among other things. This data is the model for users to view activity on the blockchain.</w:t>
      </w:r>
    </w:p>
    <w:p w:rsidR="00AB16A3" w:rsidRDefault="00AB16A3"/>
    <w:p w:rsidR="00AB16A3" w:rsidRDefault="00D725F3">
      <w:r>
        <w:t>The view component represents the graphical user interface which the user will see and interact with.The design of t</w:t>
      </w:r>
      <w:r>
        <w:t xml:space="preserve">he GUI is not finalized and may change during the development of the project. The concept of the GUI is to have options for the user to select and tables to represent the data. The GUI will be implemented using the JavaFX and Swing libraries. </w:t>
      </w:r>
    </w:p>
    <w:p w:rsidR="00AB16A3" w:rsidRDefault="00AB16A3"/>
    <w:p w:rsidR="00AB16A3" w:rsidRDefault="00D725F3">
      <w:r>
        <w:lastRenderedPageBreak/>
        <w:t xml:space="preserve">The client </w:t>
      </w:r>
      <w:r>
        <w:t>is the controller component of the MVC. The client will send and receive input and data, which will be represented in the model and shown to the user via the view component. The client can receive input from the user and send and receive data from nodes on</w:t>
      </w:r>
      <w:r>
        <w:t xml:space="preserve"> the Bitcoin P2P network.</w:t>
      </w:r>
    </w:p>
    <w:p w:rsidR="00AB16A3" w:rsidRDefault="00D725F3">
      <w:pPr>
        <w:pStyle w:val="Heading1"/>
        <w:contextualSpacing w:val="0"/>
      </w:pPr>
      <w:bookmarkStart w:id="33" w:name="_y6b8soe4soe2" w:colFirst="0" w:colLast="0"/>
      <w:bookmarkEnd w:id="33"/>
      <w:r>
        <w:t>7</w:t>
      </w:r>
      <w:r>
        <w:tab/>
        <w:t>Implementation after 3 Weeks</w:t>
      </w:r>
    </w:p>
    <w:p w:rsidR="00AB16A3" w:rsidRDefault="00D725F3">
      <w:r>
        <w:t>Implementation of the Bitcoin client will be performed through pair programming, with the team split into groups of two, one person working on the GUI and the other on the backend for each respective</w:t>
      </w:r>
      <w:r>
        <w:t xml:space="preserve"> section. Documentation for the project will be the responsibility of all team members.</w:t>
      </w:r>
    </w:p>
    <w:p w:rsidR="00AB16A3" w:rsidRDefault="00D725F3">
      <w:r>
        <w:t>The pairs and responsibilities are:</w:t>
      </w:r>
    </w:p>
    <w:p w:rsidR="00AB16A3" w:rsidRDefault="00AB16A3">
      <w:pPr>
        <w:ind w:left="0"/>
      </w:pPr>
    </w:p>
    <w:tbl>
      <w:tblPr>
        <w:tblStyle w:val="a0"/>
        <w:tblW w:w="868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5"/>
        <w:gridCol w:w="1285"/>
        <w:gridCol w:w="1285"/>
        <w:gridCol w:w="4830"/>
      </w:tblGrid>
      <w:tr w:rsidR="00AB16A3">
        <w:tc>
          <w:tcPr>
            <w:tcW w:w="1285" w:type="dxa"/>
            <w:shd w:val="clear" w:color="auto" w:fill="CCCCCC"/>
            <w:tcMar>
              <w:top w:w="100" w:type="dxa"/>
              <w:left w:w="100" w:type="dxa"/>
              <w:bottom w:w="100" w:type="dxa"/>
              <w:right w:w="100" w:type="dxa"/>
            </w:tcMar>
          </w:tcPr>
          <w:p w:rsidR="00AB16A3" w:rsidRDefault="00D725F3">
            <w:pPr>
              <w:widowControl w:val="0"/>
              <w:spacing w:line="240" w:lineRule="auto"/>
              <w:ind w:left="0"/>
              <w:jc w:val="center"/>
            </w:pPr>
            <w:r>
              <w:rPr>
                <w:b/>
              </w:rPr>
              <w:t>Section</w:t>
            </w:r>
          </w:p>
        </w:tc>
        <w:tc>
          <w:tcPr>
            <w:tcW w:w="1285" w:type="dxa"/>
            <w:shd w:val="clear" w:color="auto" w:fill="CCCCCC"/>
            <w:tcMar>
              <w:top w:w="100" w:type="dxa"/>
              <w:left w:w="100" w:type="dxa"/>
              <w:bottom w:w="100" w:type="dxa"/>
              <w:right w:w="100" w:type="dxa"/>
            </w:tcMar>
          </w:tcPr>
          <w:p w:rsidR="00AB16A3" w:rsidRDefault="00D725F3">
            <w:pPr>
              <w:widowControl w:val="0"/>
              <w:spacing w:line="240" w:lineRule="auto"/>
              <w:ind w:left="0"/>
              <w:jc w:val="center"/>
            </w:pPr>
            <w:r>
              <w:rPr>
                <w:b/>
              </w:rPr>
              <w:t>Backend</w:t>
            </w:r>
          </w:p>
        </w:tc>
        <w:tc>
          <w:tcPr>
            <w:tcW w:w="1285" w:type="dxa"/>
            <w:shd w:val="clear" w:color="auto" w:fill="CCCCCC"/>
            <w:tcMar>
              <w:top w:w="100" w:type="dxa"/>
              <w:left w:w="100" w:type="dxa"/>
              <w:bottom w:w="100" w:type="dxa"/>
              <w:right w:w="100" w:type="dxa"/>
            </w:tcMar>
          </w:tcPr>
          <w:p w:rsidR="00AB16A3" w:rsidRDefault="00D725F3">
            <w:pPr>
              <w:widowControl w:val="0"/>
              <w:spacing w:line="240" w:lineRule="auto"/>
              <w:ind w:left="0"/>
              <w:jc w:val="center"/>
            </w:pPr>
            <w:r>
              <w:rPr>
                <w:b/>
              </w:rPr>
              <w:t>GUI</w:t>
            </w:r>
          </w:p>
        </w:tc>
        <w:tc>
          <w:tcPr>
            <w:tcW w:w="4830" w:type="dxa"/>
            <w:shd w:val="clear" w:color="auto" w:fill="CCCCCC"/>
            <w:tcMar>
              <w:top w:w="100" w:type="dxa"/>
              <w:left w:w="100" w:type="dxa"/>
              <w:bottom w:w="100" w:type="dxa"/>
              <w:right w:w="100" w:type="dxa"/>
            </w:tcMar>
          </w:tcPr>
          <w:p w:rsidR="00AB16A3" w:rsidRDefault="00D725F3">
            <w:pPr>
              <w:widowControl w:val="0"/>
              <w:spacing w:line="240" w:lineRule="auto"/>
              <w:ind w:left="0"/>
              <w:jc w:val="center"/>
            </w:pPr>
            <w:r>
              <w:rPr>
                <w:b/>
              </w:rPr>
              <w:t>Description</w:t>
            </w:r>
          </w:p>
        </w:tc>
      </w:tr>
      <w:tr w:rsidR="00AB16A3">
        <w:tc>
          <w:tcPr>
            <w:tcW w:w="1285" w:type="dxa"/>
            <w:tcMar>
              <w:top w:w="100" w:type="dxa"/>
              <w:left w:w="100" w:type="dxa"/>
              <w:bottom w:w="100" w:type="dxa"/>
              <w:right w:w="100" w:type="dxa"/>
            </w:tcMar>
          </w:tcPr>
          <w:p w:rsidR="00AB16A3" w:rsidRDefault="00D725F3">
            <w:pPr>
              <w:widowControl w:val="0"/>
              <w:spacing w:line="240" w:lineRule="auto"/>
              <w:ind w:left="0"/>
              <w:jc w:val="center"/>
            </w:pPr>
            <w:r>
              <w:rPr>
                <w:b/>
              </w:rPr>
              <w:t>Blockchain</w:t>
            </w:r>
          </w:p>
        </w:tc>
        <w:tc>
          <w:tcPr>
            <w:tcW w:w="1285" w:type="dxa"/>
            <w:tcMar>
              <w:top w:w="100" w:type="dxa"/>
              <w:left w:w="100" w:type="dxa"/>
              <w:bottom w:w="100" w:type="dxa"/>
              <w:right w:w="100" w:type="dxa"/>
            </w:tcMar>
          </w:tcPr>
          <w:p w:rsidR="00AB16A3" w:rsidRDefault="00D725F3">
            <w:pPr>
              <w:widowControl w:val="0"/>
              <w:spacing w:line="240" w:lineRule="auto"/>
              <w:ind w:left="0"/>
              <w:jc w:val="center"/>
            </w:pPr>
            <w:r>
              <w:t>James</w:t>
            </w:r>
          </w:p>
        </w:tc>
        <w:tc>
          <w:tcPr>
            <w:tcW w:w="1285" w:type="dxa"/>
            <w:tcMar>
              <w:top w:w="100" w:type="dxa"/>
              <w:left w:w="100" w:type="dxa"/>
              <w:bottom w:w="100" w:type="dxa"/>
              <w:right w:w="100" w:type="dxa"/>
            </w:tcMar>
          </w:tcPr>
          <w:p w:rsidR="00AB16A3" w:rsidRDefault="00D725F3">
            <w:pPr>
              <w:widowControl w:val="0"/>
              <w:spacing w:line="240" w:lineRule="auto"/>
              <w:ind w:left="0"/>
              <w:jc w:val="center"/>
            </w:pPr>
            <w:r>
              <w:t>Trevor</w:t>
            </w:r>
          </w:p>
        </w:tc>
        <w:tc>
          <w:tcPr>
            <w:tcW w:w="4830" w:type="dxa"/>
            <w:tcMar>
              <w:top w:w="100" w:type="dxa"/>
              <w:left w:w="100" w:type="dxa"/>
              <w:bottom w:w="100" w:type="dxa"/>
              <w:right w:w="100" w:type="dxa"/>
            </w:tcMar>
          </w:tcPr>
          <w:p w:rsidR="00AB16A3" w:rsidRDefault="00D725F3">
            <w:pPr>
              <w:widowControl w:val="0"/>
              <w:spacing w:line="240" w:lineRule="auto"/>
              <w:ind w:left="0"/>
            </w:pPr>
            <w:r>
              <w:t>The Blockchain section involves downloading the Bitcoin Blockchain headers through Peers and displaying their data in a consumer-friendly format.</w:t>
            </w:r>
          </w:p>
        </w:tc>
      </w:tr>
      <w:tr w:rsidR="00AB16A3">
        <w:tc>
          <w:tcPr>
            <w:tcW w:w="1285" w:type="dxa"/>
            <w:tcMar>
              <w:top w:w="100" w:type="dxa"/>
              <w:left w:w="100" w:type="dxa"/>
              <w:bottom w:w="100" w:type="dxa"/>
              <w:right w:w="100" w:type="dxa"/>
            </w:tcMar>
          </w:tcPr>
          <w:p w:rsidR="00AB16A3" w:rsidRDefault="00D725F3">
            <w:pPr>
              <w:widowControl w:val="0"/>
              <w:spacing w:line="240" w:lineRule="auto"/>
              <w:ind w:left="0"/>
              <w:jc w:val="center"/>
            </w:pPr>
            <w:r>
              <w:rPr>
                <w:b/>
              </w:rPr>
              <w:t>Wallet</w:t>
            </w:r>
          </w:p>
        </w:tc>
        <w:tc>
          <w:tcPr>
            <w:tcW w:w="1285" w:type="dxa"/>
            <w:tcMar>
              <w:top w:w="100" w:type="dxa"/>
              <w:left w:w="100" w:type="dxa"/>
              <w:bottom w:w="100" w:type="dxa"/>
              <w:right w:w="100" w:type="dxa"/>
            </w:tcMar>
          </w:tcPr>
          <w:p w:rsidR="00AB16A3" w:rsidRDefault="00D725F3">
            <w:pPr>
              <w:widowControl w:val="0"/>
              <w:spacing w:line="240" w:lineRule="auto"/>
              <w:ind w:left="0"/>
              <w:jc w:val="center"/>
            </w:pPr>
            <w:r>
              <w:t>Frank</w:t>
            </w:r>
          </w:p>
        </w:tc>
        <w:tc>
          <w:tcPr>
            <w:tcW w:w="1285" w:type="dxa"/>
            <w:tcMar>
              <w:top w:w="100" w:type="dxa"/>
              <w:left w:w="100" w:type="dxa"/>
              <w:bottom w:w="100" w:type="dxa"/>
              <w:right w:w="100" w:type="dxa"/>
            </w:tcMar>
          </w:tcPr>
          <w:p w:rsidR="00AB16A3" w:rsidRDefault="00D725F3">
            <w:pPr>
              <w:widowControl w:val="0"/>
              <w:spacing w:line="240" w:lineRule="auto"/>
              <w:ind w:left="0"/>
              <w:jc w:val="center"/>
            </w:pPr>
            <w:r>
              <w:t>Spencer</w:t>
            </w:r>
          </w:p>
        </w:tc>
        <w:tc>
          <w:tcPr>
            <w:tcW w:w="4830" w:type="dxa"/>
            <w:tcMar>
              <w:top w:w="100" w:type="dxa"/>
              <w:left w:w="100" w:type="dxa"/>
              <w:bottom w:w="100" w:type="dxa"/>
              <w:right w:w="100" w:type="dxa"/>
            </w:tcMar>
          </w:tcPr>
          <w:p w:rsidR="00AB16A3" w:rsidRDefault="00D725F3">
            <w:pPr>
              <w:widowControl w:val="0"/>
              <w:spacing w:line="240" w:lineRule="auto"/>
              <w:ind w:left="0"/>
            </w:pPr>
            <w:r>
              <w:t>The Wallet section involves utilizing the Blockchain and payment verification methods to display wallet transactions and balances in a format easily recognizable to users.</w:t>
            </w:r>
          </w:p>
        </w:tc>
      </w:tr>
    </w:tbl>
    <w:p w:rsidR="00AB16A3" w:rsidRDefault="00AB16A3">
      <w:pPr>
        <w:ind w:left="0"/>
      </w:pPr>
    </w:p>
    <w:tbl>
      <w:tblPr>
        <w:tblStyle w:val="a1"/>
        <w:tblW w:w="87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6"/>
        <w:gridCol w:w="1976"/>
        <w:gridCol w:w="1976"/>
        <w:gridCol w:w="1976"/>
        <w:gridCol w:w="1976"/>
      </w:tblGrid>
      <w:tr w:rsidR="00AB16A3">
        <w:tc>
          <w:tcPr>
            <w:tcW w:w="795" w:type="dxa"/>
            <w:shd w:val="clear" w:color="auto" w:fill="CCCCCC"/>
            <w:tcMar>
              <w:top w:w="100" w:type="dxa"/>
              <w:left w:w="100" w:type="dxa"/>
              <w:bottom w:w="100" w:type="dxa"/>
              <w:right w:w="100" w:type="dxa"/>
            </w:tcMar>
          </w:tcPr>
          <w:p w:rsidR="00AB16A3" w:rsidRDefault="00D725F3">
            <w:pPr>
              <w:widowControl w:val="0"/>
              <w:spacing w:line="240" w:lineRule="auto"/>
              <w:ind w:left="0"/>
              <w:jc w:val="center"/>
            </w:pPr>
            <w:r>
              <w:rPr>
                <w:b/>
              </w:rPr>
              <w:t>Week</w:t>
            </w:r>
          </w:p>
        </w:tc>
        <w:tc>
          <w:tcPr>
            <w:tcW w:w="1976" w:type="dxa"/>
            <w:shd w:val="clear" w:color="auto" w:fill="CCCCCC"/>
            <w:tcMar>
              <w:top w:w="100" w:type="dxa"/>
              <w:left w:w="100" w:type="dxa"/>
              <w:bottom w:w="100" w:type="dxa"/>
              <w:right w:w="100" w:type="dxa"/>
            </w:tcMar>
          </w:tcPr>
          <w:p w:rsidR="00AB16A3" w:rsidRDefault="00D725F3">
            <w:pPr>
              <w:widowControl w:val="0"/>
              <w:spacing w:line="240" w:lineRule="auto"/>
              <w:ind w:left="0"/>
              <w:jc w:val="center"/>
            </w:pPr>
            <w:r>
              <w:rPr>
                <w:b/>
              </w:rPr>
              <w:t>James</w:t>
            </w:r>
          </w:p>
        </w:tc>
        <w:tc>
          <w:tcPr>
            <w:tcW w:w="1976" w:type="dxa"/>
            <w:shd w:val="clear" w:color="auto" w:fill="CCCCCC"/>
            <w:tcMar>
              <w:top w:w="100" w:type="dxa"/>
              <w:left w:w="100" w:type="dxa"/>
              <w:bottom w:w="100" w:type="dxa"/>
              <w:right w:w="100" w:type="dxa"/>
            </w:tcMar>
          </w:tcPr>
          <w:p w:rsidR="00AB16A3" w:rsidRDefault="00D725F3">
            <w:pPr>
              <w:widowControl w:val="0"/>
              <w:spacing w:line="240" w:lineRule="auto"/>
              <w:ind w:left="0"/>
              <w:jc w:val="center"/>
            </w:pPr>
            <w:r>
              <w:rPr>
                <w:b/>
              </w:rPr>
              <w:t>Trevor</w:t>
            </w:r>
          </w:p>
        </w:tc>
        <w:tc>
          <w:tcPr>
            <w:tcW w:w="1976" w:type="dxa"/>
            <w:shd w:val="clear" w:color="auto" w:fill="CCCCCC"/>
            <w:tcMar>
              <w:top w:w="100" w:type="dxa"/>
              <w:left w:w="100" w:type="dxa"/>
              <w:bottom w:w="100" w:type="dxa"/>
              <w:right w:w="100" w:type="dxa"/>
            </w:tcMar>
          </w:tcPr>
          <w:p w:rsidR="00AB16A3" w:rsidRDefault="00D725F3">
            <w:pPr>
              <w:widowControl w:val="0"/>
              <w:spacing w:line="240" w:lineRule="auto"/>
              <w:ind w:left="0"/>
              <w:jc w:val="center"/>
            </w:pPr>
            <w:r>
              <w:rPr>
                <w:b/>
              </w:rPr>
              <w:t>Frank</w:t>
            </w:r>
          </w:p>
        </w:tc>
        <w:tc>
          <w:tcPr>
            <w:tcW w:w="1976" w:type="dxa"/>
            <w:shd w:val="clear" w:color="auto" w:fill="CCCCCC"/>
            <w:tcMar>
              <w:top w:w="100" w:type="dxa"/>
              <w:left w:w="100" w:type="dxa"/>
              <w:bottom w:w="100" w:type="dxa"/>
              <w:right w:w="100" w:type="dxa"/>
            </w:tcMar>
          </w:tcPr>
          <w:p w:rsidR="00AB16A3" w:rsidRDefault="00D725F3">
            <w:pPr>
              <w:widowControl w:val="0"/>
              <w:spacing w:line="240" w:lineRule="auto"/>
              <w:ind w:left="0"/>
              <w:jc w:val="center"/>
            </w:pPr>
            <w:r>
              <w:rPr>
                <w:b/>
              </w:rPr>
              <w:t>Spencer</w:t>
            </w:r>
          </w:p>
        </w:tc>
      </w:tr>
      <w:tr w:rsidR="00AB16A3">
        <w:tc>
          <w:tcPr>
            <w:tcW w:w="795" w:type="dxa"/>
            <w:tcMar>
              <w:top w:w="100" w:type="dxa"/>
              <w:left w:w="100" w:type="dxa"/>
              <w:bottom w:w="100" w:type="dxa"/>
              <w:right w:w="100" w:type="dxa"/>
            </w:tcMar>
          </w:tcPr>
          <w:p w:rsidR="00AB16A3" w:rsidRDefault="00D725F3">
            <w:pPr>
              <w:widowControl w:val="0"/>
              <w:spacing w:line="240" w:lineRule="auto"/>
              <w:ind w:left="0"/>
              <w:jc w:val="center"/>
            </w:pPr>
            <w:r>
              <w:rPr>
                <w:b/>
              </w:rPr>
              <w:t>Week 1</w:t>
            </w:r>
          </w:p>
        </w:tc>
        <w:tc>
          <w:tcPr>
            <w:tcW w:w="1976" w:type="dxa"/>
            <w:tcMar>
              <w:top w:w="100" w:type="dxa"/>
              <w:left w:w="100" w:type="dxa"/>
              <w:bottom w:w="100" w:type="dxa"/>
              <w:right w:w="100" w:type="dxa"/>
            </w:tcMar>
          </w:tcPr>
          <w:p w:rsidR="00AB16A3" w:rsidRDefault="00D725F3">
            <w:pPr>
              <w:widowControl w:val="0"/>
              <w:spacing w:line="240" w:lineRule="auto"/>
              <w:ind w:left="0"/>
              <w:jc w:val="center"/>
            </w:pPr>
            <w:r>
              <w:t>Connect to nodes and download block headers</w:t>
            </w:r>
          </w:p>
        </w:tc>
        <w:tc>
          <w:tcPr>
            <w:tcW w:w="1976" w:type="dxa"/>
            <w:tcMar>
              <w:top w:w="100" w:type="dxa"/>
              <w:left w:w="100" w:type="dxa"/>
              <w:bottom w:w="100" w:type="dxa"/>
              <w:right w:w="100" w:type="dxa"/>
            </w:tcMar>
          </w:tcPr>
          <w:p w:rsidR="00AB16A3" w:rsidRDefault="00D725F3">
            <w:pPr>
              <w:widowControl w:val="0"/>
              <w:spacing w:line="240" w:lineRule="auto"/>
              <w:ind w:left="0"/>
              <w:jc w:val="center"/>
            </w:pPr>
            <w:r>
              <w:t>Basic layout of  Blockchain GUI</w:t>
            </w:r>
          </w:p>
        </w:tc>
        <w:tc>
          <w:tcPr>
            <w:tcW w:w="1976" w:type="dxa"/>
            <w:tcMar>
              <w:top w:w="100" w:type="dxa"/>
              <w:left w:w="100" w:type="dxa"/>
              <w:bottom w:w="100" w:type="dxa"/>
              <w:right w:w="100" w:type="dxa"/>
            </w:tcMar>
          </w:tcPr>
          <w:p w:rsidR="00AB16A3" w:rsidRDefault="00D725F3">
            <w:pPr>
              <w:widowControl w:val="0"/>
              <w:spacing w:line="240" w:lineRule="auto"/>
              <w:ind w:left="0"/>
              <w:jc w:val="center"/>
            </w:pPr>
            <w:r>
              <w:t>Basic wallet class implementation</w:t>
            </w:r>
          </w:p>
        </w:tc>
        <w:tc>
          <w:tcPr>
            <w:tcW w:w="1976" w:type="dxa"/>
            <w:tcMar>
              <w:top w:w="100" w:type="dxa"/>
              <w:left w:w="100" w:type="dxa"/>
              <w:bottom w:w="100" w:type="dxa"/>
              <w:right w:w="100" w:type="dxa"/>
            </w:tcMar>
          </w:tcPr>
          <w:p w:rsidR="00AB16A3" w:rsidRDefault="00D725F3">
            <w:pPr>
              <w:widowControl w:val="0"/>
              <w:spacing w:line="240" w:lineRule="auto"/>
              <w:ind w:left="0"/>
              <w:jc w:val="center"/>
            </w:pPr>
            <w:r>
              <w:t>Basic layout of Wallet GUI</w:t>
            </w:r>
          </w:p>
        </w:tc>
      </w:tr>
      <w:tr w:rsidR="00AB16A3">
        <w:tc>
          <w:tcPr>
            <w:tcW w:w="795" w:type="dxa"/>
            <w:tcMar>
              <w:top w:w="100" w:type="dxa"/>
              <w:left w:w="100" w:type="dxa"/>
              <w:bottom w:w="100" w:type="dxa"/>
              <w:right w:w="100" w:type="dxa"/>
            </w:tcMar>
          </w:tcPr>
          <w:p w:rsidR="00AB16A3" w:rsidRDefault="00D725F3">
            <w:pPr>
              <w:widowControl w:val="0"/>
              <w:spacing w:line="240" w:lineRule="auto"/>
              <w:ind w:left="0"/>
              <w:jc w:val="center"/>
            </w:pPr>
            <w:r>
              <w:rPr>
                <w:b/>
              </w:rPr>
              <w:t>Week 2</w:t>
            </w:r>
          </w:p>
        </w:tc>
        <w:tc>
          <w:tcPr>
            <w:tcW w:w="1976" w:type="dxa"/>
            <w:tcMar>
              <w:top w:w="100" w:type="dxa"/>
              <w:left w:w="100" w:type="dxa"/>
              <w:bottom w:w="100" w:type="dxa"/>
              <w:right w:w="100" w:type="dxa"/>
            </w:tcMar>
          </w:tcPr>
          <w:p w:rsidR="00AB16A3" w:rsidRDefault="00D725F3">
            <w:pPr>
              <w:widowControl w:val="0"/>
              <w:spacing w:line="240" w:lineRule="auto"/>
              <w:ind w:left="0"/>
              <w:jc w:val="center"/>
            </w:pPr>
            <w:r>
              <w:t>Ability to look up transactions through full nodes</w:t>
            </w:r>
          </w:p>
        </w:tc>
        <w:tc>
          <w:tcPr>
            <w:tcW w:w="1976" w:type="dxa"/>
            <w:tcMar>
              <w:top w:w="100" w:type="dxa"/>
              <w:left w:w="100" w:type="dxa"/>
              <w:bottom w:w="100" w:type="dxa"/>
              <w:right w:w="100" w:type="dxa"/>
            </w:tcMar>
          </w:tcPr>
          <w:p w:rsidR="00AB16A3" w:rsidRDefault="00D725F3">
            <w:pPr>
              <w:widowControl w:val="0"/>
              <w:spacing w:line="240" w:lineRule="auto"/>
              <w:ind w:left="0"/>
              <w:jc w:val="center"/>
            </w:pPr>
            <w:r>
              <w:t>Polished GUI layout and implementation</w:t>
            </w:r>
          </w:p>
        </w:tc>
        <w:tc>
          <w:tcPr>
            <w:tcW w:w="1976" w:type="dxa"/>
            <w:tcMar>
              <w:top w:w="100" w:type="dxa"/>
              <w:left w:w="100" w:type="dxa"/>
              <w:bottom w:w="100" w:type="dxa"/>
              <w:right w:w="100" w:type="dxa"/>
            </w:tcMar>
          </w:tcPr>
          <w:p w:rsidR="00AB16A3" w:rsidRDefault="00D725F3">
            <w:pPr>
              <w:widowControl w:val="0"/>
              <w:spacing w:line="240" w:lineRule="auto"/>
              <w:ind w:left="0"/>
              <w:jc w:val="center"/>
            </w:pPr>
            <w:r>
              <w:t>Wallet connects to client and network</w:t>
            </w:r>
          </w:p>
        </w:tc>
        <w:tc>
          <w:tcPr>
            <w:tcW w:w="1976" w:type="dxa"/>
            <w:tcMar>
              <w:top w:w="100" w:type="dxa"/>
              <w:left w:w="100" w:type="dxa"/>
              <w:bottom w:w="100" w:type="dxa"/>
              <w:right w:w="100" w:type="dxa"/>
            </w:tcMar>
          </w:tcPr>
          <w:p w:rsidR="00AB16A3" w:rsidRDefault="00D725F3">
            <w:pPr>
              <w:widowControl w:val="0"/>
              <w:spacing w:line="240" w:lineRule="auto"/>
              <w:ind w:left="0"/>
              <w:jc w:val="center"/>
            </w:pPr>
            <w:r>
              <w:t>Polished GUI layout and implementation</w:t>
            </w:r>
          </w:p>
        </w:tc>
      </w:tr>
      <w:tr w:rsidR="00AB16A3">
        <w:tc>
          <w:tcPr>
            <w:tcW w:w="795" w:type="dxa"/>
            <w:tcMar>
              <w:top w:w="100" w:type="dxa"/>
              <w:left w:w="100" w:type="dxa"/>
              <w:bottom w:w="100" w:type="dxa"/>
              <w:right w:w="100" w:type="dxa"/>
            </w:tcMar>
          </w:tcPr>
          <w:p w:rsidR="00AB16A3" w:rsidRDefault="00D725F3">
            <w:pPr>
              <w:widowControl w:val="0"/>
              <w:spacing w:line="240" w:lineRule="auto"/>
              <w:ind w:left="0"/>
              <w:jc w:val="center"/>
            </w:pPr>
            <w:r>
              <w:rPr>
                <w:b/>
              </w:rPr>
              <w:t>Week 3</w:t>
            </w:r>
          </w:p>
        </w:tc>
        <w:tc>
          <w:tcPr>
            <w:tcW w:w="1976" w:type="dxa"/>
            <w:tcMar>
              <w:top w:w="100" w:type="dxa"/>
              <w:left w:w="100" w:type="dxa"/>
              <w:bottom w:w="100" w:type="dxa"/>
              <w:right w:w="100" w:type="dxa"/>
            </w:tcMar>
          </w:tcPr>
          <w:p w:rsidR="00AB16A3" w:rsidRDefault="00D725F3">
            <w:pPr>
              <w:widowControl w:val="0"/>
              <w:spacing w:line="240" w:lineRule="auto"/>
              <w:ind w:left="0"/>
              <w:jc w:val="center"/>
            </w:pPr>
            <w:r>
              <w:t>Real time updating of blockchain in client</w:t>
            </w:r>
          </w:p>
        </w:tc>
        <w:tc>
          <w:tcPr>
            <w:tcW w:w="1976" w:type="dxa"/>
            <w:tcMar>
              <w:top w:w="100" w:type="dxa"/>
              <w:left w:w="100" w:type="dxa"/>
              <w:bottom w:w="100" w:type="dxa"/>
              <w:right w:w="100" w:type="dxa"/>
            </w:tcMar>
          </w:tcPr>
          <w:p w:rsidR="00AB16A3" w:rsidRDefault="00D725F3">
            <w:pPr>
              <w:widowControl w:val="0"/>
              <w:spacing w:line="240" w:lineRule="auto"/>
              <w:ind w:left="0"/>
              <w:jc w:val="center"/>
            </w:pPr>
            <w:r>
              <w:t>Connect blockchain and wallet GUI</w:t>
            </w:r>
          </w:p>
        </w:tc>
        <w:tc>
          <w:tcPr>
            <w:tcW w:w="1976" w:type="dxa"/>
            <w:tcMar>
              <w:top w:w="100" w:type="dxa"/>
              <w:left w:w="100" w:type="dxa"/>
              <w:bottom w:w="100" w:type="dxa"/>
              <w:right w:w="100" w:type="dxa"/>
            </w:tcMar>
          </w:tcPr>
          <w:p w:rsidR="00AB16A3" w:rsidRDefault="00D725F3">
            <w:pPr>
              <w:widowControl w:val="0"/>
              <w:spacing w:line="240" w:lineRule="auto"/>
              <w:ind w:left="0"/>
              <w:jc w:val="center"/>
            </w:pPr>
            <w:r>
              <w:t xml:space="preserve">Ability to send/receive Bitcoin </w:t>
            </w:r>
          </w:p>
        </w:tc>
        <w:tc>
          <w:tcPr>
            <w:tcW w:w="1976" w:type="dxa"/>
            <w:tcMar>
              <w:top w:w="100" w:type="dxa"/>
              <w:left w:w="100" w:type="dxa"/>
              <w:bottom w:w="100" w:type="dxa"/>
              <w:right w:w="100" w:type="dxa"/>
            </w:tcMar>
          </w:tcPr>
          <w:p w:rsidR="00AB16A3" w:rsidRDefault="00D725F3">
            <w:pPr>
              <w:widowControl w:val="0"/>
              <w:spacing w:line="240" w:lineRule="auto"/>
              <w:ind w:left="0"/>
              <w:jc w:val="center"/>
            </w:pPr>
            <w:r>
              <w:t>Connect blockchain and wallet GUI</w:t>
            </w:r>
          </w:p>
        </w:tc>
      </w:tr>
    </w:tbl>
    <w:p w:rsidR="00AB16A3" w:rsidRDefault="00D725F3">
      <w:pPr>
        <w:pStyle w:val="Heading1"/>
        <w:contextualSpacing w:val="0"/>
      </w:pPr>
      <w:bookmarkStart w:id="34" w:name="_x8zq82f25otr" w:colFirst="0" w:colLast="0"/>
      <w:bookmarkEnd w:id="34"/>
      <w:r>
        <w:t>8</w:t>
      </w:r>
      <w:r>
        <w:tab/>
        <w:t>Terms and Definitions</w:t>
      </w:r>
    </w:p>
    <w:p w:rsidR="00AB16A3" w:rsidRDefault="00AB16A3"/>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345"/>
      </w:tblGrid>
      <w:tr w:rsidR="00AB16A3">
        <w:tc>
          <w:tcPr>
            <w:tcW w:w="2295" w:type="dxa"/>
            <w:shd w:val="clear" w:color="auto" w:fill="CCCCCC"/>
            <w:tcMar>
              <w:top w:w="100" w:type="dxa"/>
              <w:left w:w="100" w:type="dxa"/>
              <w:bottom w:w="100" w:type="dxa"/>
              <w:right w:w="100" w:type="dxa"/>
            </w:tcMar>
          </w:tcPr>
          <w:p w:rsidR="00AB16A3" w:rsidRDefault="00D725F3">
            <w:pPr>
              <w:widowControl w:val="0"/>
              <w:spacing w:line="240" w:lineRule="auto"/>
              <w:ind w:left="0"/>
            </w:pPr>
            <w:r>
              <w:rPr>
                <w:b/>
              </w:rPr>
              <w:t>T</w:t>
            </w:r>
            <w:r>
              <w:rPr>
                <w:b/>
              </w:rPr>
              <w:t>erm or Acronym</w:t>
            </w:r>
          </w:p>
        </w:tc>
        <w:tc>
          <w:tcPr>
            <w:tcW w:w="6345" w:type="dxa"/>
            <w:shd w:val="clear" w:color="auto" w:fill="CCCCCC"/>
            <w:tcMar>
              <w:top w:w="100" w:type="dxa"/>
              <w:left w:w="100" w:type="dxa"/>
              <w:bottom w:w="100" w:type="dxa"/>
              <w:right w:w="100" w:type="dxa"/>
            </w:tcMar>
          </w:tcPr>
          <w:p w:rsidR="00AB16A3" w:rsidRDefault="00D725F3">
            <w:pPr>
              <w:widowControl w:val="0"/>
              <w:spacing w:line="240" w:lineRule="auto"/>
              <w:ind w:left="0"/>
            </w:pPr>
            <w:r>
              <w:rPr>
                <w:b/>
              </w:rPr>
              <w:t>Definition</w:t>
            </w:r>
          </w:p>
        </w:tc>
      </w:tr>
      <w:tr w:rsidR="00AB16A3">
        <w:tc>
          <w:tcPr>
            <w:tcW w:w="2295" w:type="dxa"/>
            <w:tcMar>
              <w:top w:w="100" w:type="dxa"/>
              <w:left w:w="100" w:type="dxa"/>
              <w:bottom w:w="100" w:type="dxa"/>
              <w:right w:w="100" w:type="dxa"/>
            </w:tcMar>
          </w:tcPr>
          <w:p w:rsidR="00AB16A3" w:rsidRDefault="00D725F3">
            <w:pPr>
              <w:widowControl w:val="0"/>
              <w:spacing w:line="240" w:lineRule="auto"/>
              <w:ind w:left="0"/>
            </w:pPr>
            <w:r>
              <w:t>SPV</w:t>
            </w:r>
          </w:p>
        </w:tc>
        <w:tc>
          <w:tcPr>
            <w:tcW w:w="6345" w:type="dxa"/>
            <w:tcMar>
              <w:top w:w="100" w:type="dxa"/>
              <w:left w:w="100" w:type="dxa"/>
              <w:bottom w:w="100" w:type="dxa"/>
              <w:right w:w="100" w:type="dxa"/>
            </w:tcMar>
          </w:tcPr>
          <w:p w:rsidR="00AB16A3" w:rsidRDefault="00D725F3">
            <w:pPr>
              <w:widowControl w:val="0"/>
              <w:spacing w:line="240" w:lineRule="auto"/>
              <w:ind w:left="0"/>
            </w:pPr>
            <w:r>
              <w:t>Simple Payment Verification</w:t>
            </w:r>
          </w:p>
        </w:tc>
      </w:tr>
      <w:tr w:rsidR="00AB16A3">
        <w:tc>
          <w:tcPr>
            <w:tcW w:w="2295" w:type="dxa"/>
            <w:tcMar>
              <w:top w:w="100" w:type="dxa"/>
              <w:left w:w="100" w:type="dxa"/>
              <w:bottom w:w="100" w:type="dxa"/>
              <w:right w:w="100" w:type="dxa"/>
            </w:tcMar>
          </w:tcPr>
          <w:p w:rsidR="00AB16A3" w:rsidRDefault="00D725F3">
            <w:pPr>
              <w:widowControl w:val="0"/>
              <w:spacing w:line="240" w:lineRule="auto"/>
              <w:ind w:left="0"/>
            </w:pPr>
            <w:r>
              <w:t>SDLC</w:t>
            </w:r>
          </w:p>
        </w:tc>
        <w:tc>
          <w:tcPr>
            <w:tcW w:w="6345" w:type="dxa"/>
            <w:tcMar>
              <w:top w:w="100" w:type="dxa"/>
              <w:left w:w="100" w:type="dxa"/>
              <w:bottom w:w="100" w:type="dxa"/>
              <w:right w:w="100" w:type="dxa"/>
            </w:tcMar>
          </w:tcPr>
          <w:p w:rsidR="00AB16A3" w:rsidRDefault="00D725F3">
            <w:pPr>
              <w:widowControl w:val="0"/>
              <w:spacing w:line="240" w:lineRule="auto"/>
              <w:ind w:left="0"/>
            </w:pPr>
            <w:r>
              <w:t>Solution Development Lifecycle</w:t>
            </w:r>
          </w:p>
        </w:tc>
      </w:tr>
      <w:tr w:rsidR="00AB16A3">
        <w:tc>
          <w:tcPr>
            <w:tcW w:w="2295" w:type="dxa"/>
            <w:tcMar>
              <w:top w:w="100" w:type="dxa"/>
              <w:left w:w="100" w:type="dxa"/>
              <w:bottom w:w="100" w:type="dxa"/>
              <w:right w:w="100" w:type="dxa"/>
            </w:tcMar>
          </w:tcPr>
          <w:p w:rsidR="00AB16A3" w:rsidRDefault="00D725F3">
            <w:pPr>
              <w:widowControl w:val="0"/>
              <w:spacing w:line="240" w:lineRule="auto"/>
              <w:ind w:left="0"/>
            </w:pPr>
            <w:r>
              <w:lastRenderedPageBreak/>
              <w:t>P2P</w:t>
            </w:r>
          </w:p>
        </w:tc>
        <w:tc>
          <w:tcPr>
            <w:tcW w:w="6345" w:type="dxa"/>
            <w:tcMar>
              <w:top w:w="100" w:type="dxa"/>
              <w:left w:w="100" w:type="dxa"/>
              <w:bottom w:w="100" w:type="dxa"/>
              <w:right w:w="100" w:type="dxa"/>
            </w:tcMar>
          </w:tcPr>
          <w:p w:rsidR="00AB16A3" w:rsidRDefault="00D725F3">
            <w:pPr>
              <w:widowControl w:val="0"/>
              <w:spacing w:line="240" w:lineRule="auto"/>
              <w:ind w:left="0"/>
            </w:pPr>
            <w:r>
              <w:t>Peer-to-Peer; usually in regards to a network topology</w:t>
            </w:r>
          </w:p>
        </w:tc>
      </w:tr>
      <w:tr w:rsidR="00AB16A3">
        <w:tc>
          <w:tcPr>
            <w:tcW w:w="2295" w:type="dxa"/>
            <w:tcMar>
              <w:top w:w="100" w:type="dxa"/>
              <w:left w:w="100" w:type="dxa"/>
              <w:bottom w:w="100" w:type="dxa"/>
              <w:right w:w="100" w:type="dxa"/>
            </w:tcMar>
          </w:tcPr>
          <w:p w:rsidR="00AB16A3" w:rsidRDefault="00D725F3">
            <w:pPr>
              <w:widowControl w:val="0"/>
              <w:spacing w:line="240" w:lineRule="auto"/>
              <w:ind w:left="0"/>
            </w:pPr>
            <w:r>
              <w:t>MVC</w:t>
            </w:r>
          </w:p>
        </w:tc>
        <w:tc>
          <w:tcPr>
            <w:tcW w:w="6345" w:type="dxa"/>
            <w:tcMar>
              <w:top w:w="100" w:type="dxa"/>
              <w:left w:w="100" w:type="dxa"/>
              <w:bottom w:w="100" w:type="dxa"/>
              <w:right w:w="100" w:type="dxa"/>
            </w:tcMar>
          </w:tcPr>
          <w:p w:rsidR="00AB16A3" w:rsidRDefault="00D725F3">
            <w:pPr>
              <w:widowControl w:val="0"/>
              <w:spacing w:line="240" w:lineRule="auto"/>
              <w:ind w:left="0"/>
            </w:pPr>
            <w:r>
              <w:t>Model-View-Controller; a type of software design pattern</w:t>
            </w:r>
          </w:p>
        </w:tc>
      </w:tr>
      <w:tr w:rsidR="00AB16A3">
        <w:tc>
          <w:tcPr>
            <w:tcW w:w="2295" w:type="dxa"/>
            <w:tcMar>
              <w:top w:w="100" w:type="dxa"/>
              <w:left w:w="100" w:type="dxa"/>
              <w:bottom w:w="100" w:type="dxa"/>
              <w:right w:w="100" w:type="dxa"/>
            </w:tcMar>
          </w:tcPr>
          <w:p w:rsidR="00AB16A3" w:rsidRDefault="00D725F3">
            <w:pPr>
              <w:widowControl w:val="0"/>
              <w:spacing w:line="240" w:lineRule="auto"/>
              <w:ind w:left="0"/>
            </w:pPr>
            <w:r>
              <w:t>GUI</w:t>
            </w:r>
          </w:p>
        </w:tc>
        <w:tc>
          <w:tcPr>
            <w:tcW w:w="6345" w:type="dxa"/>
            <w:tcMar>
              <w:top w:w="100" w:type="dxa"/>
              <w:left w:w="100" w:type="dxa"/>
              <w:bottom w:w="100" w:type="dxa"/>
              <w:right w:w="100" w:type="dxa"/>
            </w:tcMar>
          </w:tcPr>
          <w:p w:rsidR="00AB16A3" w:rsidRDefault="00D725F3">
            <w:pPr>
              <w:widowControl w:val="0"/>
              <w:spacing w:line="240" w:lineRule="auto"/>
              <w:ind w:left="0"/>
            </w:pPr>
            <w:r>
              <w:t>Graphical User Interface</w:t>
            </w:r>
          </w:p>
        </w:tc>
      </w:tr>
      <w:tr w:rsidR="00AB16A3">
        <w:tc>
          <w:tcPr>
            <w:tcW w:w="2295" w:type="dxa"/>
            <w:tcMar>
              <w:top w:w="100" w:type="dxa"/>
              <w:left w:w="100" w:type="dxa"/>
              <w:bottom w:w="100" w:type="dxa"/>
              <w:right w:w="100" w:type="dxa"/>
            </w:tcMar>
          </w:tcPr>
          <w:p w:rsidR="00AB16A3" w:rsidRDefault="00D725F3">
            <w:pPr>
              <w:widowControl w:val="0"/>
              <w:spacing w:line="240" w:lineRule="auto"/>
              <w:ind w:left="0"/>
            </w:pPr>
            <w:r>
              <w:t>OS</w:t>
            </w:r>
          </w:p>
        </w:tc>
        <w:tc>
          <w:tcPr>
            <w:tcW w:w="6345" w:type="dxa"/>
            <w:tcMar>
              <w:top w:w="100" w:type="dxa"/>
              <w:left w:w="100" w:type="dxa"/>
              <w:bottom w:w="100" w:type="dxa"/>
              <w:right w:w="100" w:type="dxa"/>
            </w:tcMar>
          </w:tcPr>
          <w:p w:rsidR="00AB16A3" w:rsidRDefault="00D725F3">
            <w:pPr>
              <w:widowControl w:val="0"/>
              <w:spacing w:line="240" w:lineRule="auto"/>
              <w:ind w:left="0"/>
            </w:pPr>
            <w:r>
              <w:t>Operating System</w:t>
            </w:r>
          </w:p>
        </w:tc>
      </w:tr>
      <w:tr w:rsidR="00AB16A3">
        <w:tc>
          <w:tcPr>
            <w:tcW w:w="2295" w:type="dxa"/>
            <w:tcMar>
              <w:top w:w="100" w:type="dxa"/>
              <w:left w:w="100" w:type="dxa"/>
              <w:bottom w:w="100" w:type="dxa"/>
              <w:right w:w="100" w:type="dxa"/>
            </w:tcMar>
          </w:tcPr>
          <w:p w:rsidR="00AB16A3" w:rsidRDefault="00D725F3">
            <w:pPr>
              <w:widowControl w:val="0"/>
              <w:spacing w:line="240" w:lineRule="auto"/>
              <w:ind w:left="0"/>
            </w:pPr>
            <w:r>
              <w:t>Java SE 8</w:t>
            </w:r>
          </w:p>
        </w:tc>
        <w:tc>
          <w:tcPr>
            <w:tcW w:w="6345" w:type="dxa"/>
            <w:tcMar>
              <w:top w:w="100" w:type="dxa"/>
              <w:left w:w="100" w:type="dxa"/>
              <w:bottom w:w="100" w:type="dxa"/>
              <w:right w:w="100" w:type="dxa"/>
            </w:tcMar>
          </w:tcPr>
          <w:p w:rsidR="00AB16A3" w:rsidRDefault="00D725F3">
            <w:pPr>
              <w:widowControl w:val="0"/>
              <w:spacing w:line="240" w:lineRule="auto"/>
              <w:ind w:left="0"/>
            </w:pPr>
            <w:r>
              <w:t>The current edition of the Java programming language; Java Standard Edition 8.</w:t>
            </w:r>
          </w:p>
        </w:tc>
      </w:tr>
      <w:tr w:rsidR="00AB16A3">
        <w:tc>
          <w:tcPr>
            <w:tcW w:w="2295" w:type="dxa"/>
            <w:tcMar>
              <w:top w:w="100" w:type="dxa"/>
              <w:left w:w="100" w:type="dxa"/>
              <w:bottom w:w="100" w:type="dxa"/>
              <w:right w:w="100" w:type="dxa"/>
            </w:tcMar>
          </w:tcPr>
          <w:p w:rsidR="00AB16A3" w:rsidRDefault="00D725F3">
            <w:pPr>
              <w:widowControl w:val="0"/>
              <w:spacing w:line="240" w:lineRule="auto"/>
              <w:ind w:left="0"/>
            </w:pPr>
            <w:r>
              <w:t>JavaDoc</w:t>
            </w:r>
          </w:p>
        </w:tc>
        <w:tc>
          <w:tcPr>
            <w:tcW w:w="6345" w:type="dxa"/>
            <w:tcMar>
              <w:top w:w="100" w:type="dxa"/>
              <w:left w:w="100" w:type="dxa"/>
              <w:bottom w:w="100" w:type="dxa"/>
              <w:right w:w="100" w:type="dxa"/>
            </w:tcMar>
          </w:tcPr>
          <w:p w:rsidR="00AB16A3" w:rsidRDefault="00D725F3">
            <w:pPr>
              <w:widowControl w:val="0"/>
              <w:spacing w:line="240" w:lineRule="auto"/>
              <w:ind w:left="0"/>
            </w:pPr>
            <w:r>
              <w:t>Documentation of Java programming placed inline with related program code</w:t>
            </w:r>
          </w:p>
        </w:tc>
      </w:tr>
      <w:tr w:rsidR="00AB16A3">
        <w:tc>
          <w:tcPr>
            <w:tcW w:w="2295" w:type="dxa"/>
            <w:tcMar>
              <w:top w:w="100" w:type="dxa"/>
              <w:left w:w="100" w:type="dxa"/>
              <w:bottom w:w="100" w:type="dxa"/>
              <w:right w:w="100" w:type="dxa"/>
            </w:tcMar>
          </w:tcPr>
          <w:p w:rsidR="00AB16A3" w:rsidRDefault="00AB16A3">
            <w:pPr>
              <w:widowControl w:val="0"/>
              <w:spacing w:line="240" w:lineRule="auto"/>
              <w:ind w:left="0"/>
            </w:pPr>
          </w:p>
        </w:tc>
        <w:tc>
          <w:tcPr>
            <w:tcW w:w="6345" w:type="dxa"/>
            <w:tcMar>
              <w:top w:w="100" w:type="dxa"/>
              <w:left w:w="100" w:type="dxa"/>
              <w:bottom w:w="100" w:type="dxa"/>
              <w:right w:w="100" w:type="dxa"/>
            </w:tcMar>
          </w:tcPr>
          <w:p w:rsidR="00AB16A3" w:rsidRDefault="00AB16A3">
            <w:pPr>
              <w:widowControl w:val="0"/>
              <w:spacing w:line="240" w:lineRule="auto"/>
              <w:ind w:left="0"/>
            </w:pPr>
          </w:p>
        </w:tc>
      </w:tr>
    </w:tbl>
    <w:p w:rsidR="00AB16A3" w:rsidRDefault="00AB16A3"/>
    <w:p w:rsidR="00F8272B" w:rsidRDefault="00F8272B">
      <w:pPr>
        <w:pStyle w:val="Heading1"/>
        <w:contextualSpacing w:val="0"/>
      </w:pPr>
      <w:bookmarkStart w:id="35" w:name="_p0bybse81u14" w:colFirst="0" w:colLast="0"/>
      <w:bookmarkEnd w:id="35"/>
      <w:r>
        <w:t>9 Future Plans</w:t>
      </w:r>
    </w:p>
    <w:p w:rsidR="00F8272B" w:rsidRPr="00F8272B" w:rsidRDefault="00F8272B" w:rsidP="00F8272B">
      <w:r>
        <w:t>After completing this project, we have decided that there are three separate things that other teams could do to continue this project. The first thing that could be done is that another team could implement and add mining software to the project that way a user doesn’t have to download separate mining software. Another thing that they could do to carry on the project is to implement the full node instead of this being only a lightweight node that way the node can actually verify transactions instead of it relying on another node to verify the transactions</w:t>
      </w:r>
      <w:bookmarkStart w:id="36" w:name="_GoBack"/>
      <w:bookmarkEnd w:id="36"/>
      <w:r>
        <w:t>. The final thing that could be done to the project is that they could establish a database and put the wallet on the web that way a person’s keys won’t be lost if their hard drive crashes.</w:t>
      </w:r>
    </w:p>
    <w:p w:rsidR="00AB16A3" w:rsidRDefault="00F8272B">
      <w:pPr>
        <w:pStyle w:val="Heading1"/>
        <w:contextualSpacing w:val="0"/>
      </w:pPr>
      <w:r>
        <w:t>10</w:t>
      </w:r>
      <w:r w:rsidR="00D725F3">
        <w:tab/>
        <w:t>Supporting References</w:t>
      </w:r>
    </w:p>
    <w:p w:rsidR="00AB16A3" w:rsidRDefault="00AB16A3"/>
    <w:tbl>
      <w:tblPr>
        <w:tblStyle w:val="a3"/>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5130"/>
      </w:tblGrid>
      <w:tr w:rsidR="00AB16A3">
        <w:tc>
          <w:tcPr>
            <w:tcW w:w="3510" w:type="dxa"/>
            <w:shd w:val="clear" w:color="auto" w:fill="CCCCCC"/>
            <w:tcMar>
              <w:top w:w="100" w:type="dxa"/>
              <w:left w:w="100" w:type="dxa"/>
              <w:bottom w:w="100" w:type="dxa"/>
              <w:right w:w="100" w:type="dxa"/>
            </w:tcMar>
          </w:tcPr>
          <w:p w:rsidR="00AB16A3" w:rsidRDefault="00D725F3">
            <w:pPr>
              <w:widowControl w:val="0"/>
              <w:spacing w:line="240" w:lineRule="auto"/>
              <w:ind w:left="0"/>
            </w:pPr>
            <w:r>
              <w:rPr>
                <w:b/>
              </w:rPr>
              <w:t>Reference</w:t>
            </w:r>
          </w:p>
        </w:tc>
        <w:tc>
          <w:tcPr>
            <w:tcW w:w="5130" w:type="dxa"/>
            <w:shd w:val="clear" w:color="auto" w:fill="CCCCCC"/>
            <w:tcMar>
              <w:top w:w="100" w:type="dxa"/>
              <w:left w:w="100" w:type="dxa"/>
              <w:bottom w:w="100" w:type="dxa"/>
              <w:right w:w="100" w:type="dxa"/>
            </w:tcMar>
          </w:tcPr>
          <w:p w:rsidR="00AB16A3" w:rsidRDefault="00D725F3">
            <w:pPr>
              <w:widowControl w:val="0"/>
              <w:spacing w:line="240" w:lineRule="auto"/>
              <w:ind w:left="0"/>
            </w:pPr>
            <w:r>
              <w:rPr>
                <w:b/>
              </w:rPr>
              <w:t>Description</w:t>
            </w:r>
          </w:p>
        </w:tc>
      </w:tr>
      <w:tr w:rsidR="00AB16A3">
        <w:tc>
          <w:tcPr>
            <w:tcW w:w="3510" w:type="dxa"/>
            <w:tcMar>
              <w:top w:w="100" w:type="dxa"/>
              <w:left w:w="100" w:type="dxa"/>
              <w:bottom w:w="100" w:type="dxa"/>
              <w:right w:w="100" w:type="dxa"/>
            </w:tcMar>
          </w:tcPr>
          <w:p w:rsidR="00AB16A3" w:rsidRDefault="00D725F3">
            <w:pPr>
              <w:ind w:left="0"/>
            </w:pPr>
            <w:hyperlink r:id="rId7">
              <w:r>
                <w:rPr>
                  <w:color w:val="1155CC"/>
                  <w:u w:val="single"/>
                </w:rPr>
                <w:t>https://bitcoin.org/en/</w:t>
              </w:r>
            </w:hyperlink>
          </w:p>
        </w:tc>
        <w:tc>
          <w:tcPr>
            <w:tcW w:w="5130" w:type="dxa"/>
            <w:tcMar>
              <w:top w:w="100" w:type="dxa"/>
              <w:left w:w="100" w:type="dxa"/>
              <w:bottom w:w="100" w:type="dxa"/>
              <w:right w:w="100" w:type="dxa"/>
            </w:tcMar>
          </w:tcPr>
          <w:p w:rsidR="00AB16A3" w:rsidRDefault="00D725F3">
            <w:pPr>
              <w:ind w:left="0"/>
            </w:pPr>
            <w:r>
              <w:t>Website dedicated to Bitcoin with information on the basics to Bitcoin development.</w:t>
            </w:r>
          </w:p>
        </w:tc>
      </w:tr>
      <w:tr w:rsidR="00AB16A3">
        <w:tc>
          <w:tcPr>
            <w:tcW w:w="3510" w:type="dxa"/>
            <w:tcMar>
              <w:top w:w="100" w:type="dxa"/>
              <w:left w:w="100" w:type="dxa"/>
              <w:bottom w:w="100" w:type="dxa"/>
              <w:right w:w="100" w:type="dxa"/>
            </w:tcMar>
          </w:tcPr>
          <w:p w:rsidR="00AB16A3" w:rsidRDefault="00D725F3">
            <w:pPr>
              <w:ind w:left="0"/>
            </w:pPr>
            <w:hyperlink r:id="rId8">
              <w:r>
                <w:rPr>
                  <w:color w:val="1155CC"/>
                  <w:u w:val="single"/>
                </w:rPr>
                <w:t>https://www.bitcoin.com/</w:t>
              </w:r>
            </w:hyperlink>
          </w:p>
        </w:tc>
        <w:tc>
          <w:tcPr>
            <w:tcW w:w="5130" w:type="dxa"/>
            <w:tcMar>
              <w:top w:w="100" w:type="dxa"/>
              <w:left w:w="100" w:type="dxa"/>
              <w:bottom w:w="100" w:type="dxa"/>
              <w:right w:w="100" w:type="dxa"/>
            </w:tcMar>
          </w:tcPr>
          <w:p w:rsidR="00AB16A3" w:rsidRDefault="00D725F3">
            <w:pPr>
              <w:widowControl w:val="0"/>
              <w:spacing w:line="240" w:lineRule="auto"/>
              <w:ind w:left="0"/>
            </w:pPr>
            <w:r>
              <w:t>Website containing basic information and news about Bitcoin.</w:t>
            </w:r>
          </w:p>
        </w:tc>
      </w:tr>
      <w:tr w:rsidR="00AB16A3">
        <w:tc>
          <w:tcPr>
            <w:tcW w:w="3510" w:type="dxa"/>
            <w:tcMar>
              <w:top w:w="100" w:type="dxa"/>
              <w:left w:w="100" w:type="dxa"/>
              <w:bottom w:w="100" w:type="dxa"/>
              <w:right w:w="100" w:type="dxa"/>
            </w:tcMar>
          </w:tcPr>
          <w:p w:rsidR="00AB16A3" w:rsidRDefault="00D725F3">
            <w:pPr>
              <w:ind w:left="0"/>
            </w:pPr>
            <w:hyperlink r:id="rId9">
              <w:r>
                <w:rPr>
                  <w:color w:val="1155CC"/>
                  <w:u w:val="single"/>
                </w:rPr>
                <w:t>https://en.wikipedia.org/wiki/Bitcoin</w:t>
              </w:r>
            </w:hyperlink>
          </w:p>
        </w:tc>
        <w:tc>
          <w:tcPr>
            <w:tcW w:w="5130" w:type="dxa"/>
            <w:tcMar>
              <w:top w:w="100" w:type="dxa"/>
              <w:left w:w="100" w:type="dxa"/>
              <w:bottom w:w="100" w:type="dxa"/>
              <w:right w:w="100" w:type="dxa"/>
            </w:tcMar>
          </w:tcPr>
          <w:p w:rsidR="00AB16A3" w:rsidRDefault="00D725F3">
            <w:pPr>
              <w:ind w:left="0"/>
            </w:pPr>
            <w:r>
              <w:t>Encyclopedia entry about Bitcoin.</w:t>
            </w:r>
          </w:p>
        </w:tc>
      </w:tr>
      <w:tr w:rsidR="00AB16A3">
        <w:tc>
          <w:tcPr>
            <w:tcW w:w="3510" w:type="dxa"/>
            <w:tcMar>
              <w:top w:w="100" w:type="dxa"/>
              <w:left w:w="100" w:type="dxa"/>
              <w:bottom w:w="100" w:type="dxa"/>
              <w:right w:w="100" w:type="dxa"/>
            </w:tcMar>
          </w:tcPr>
          <w:p w:rsidR="00AB16A3" w:rsidRDefault="00D725F3">
            <w:pPr>
              <w:ind w:left="0"/>
            </w:pPr>
            <w:hyperlink r:id="rId10">
              <w:r>
                <w:rPr>
                  <w:color w:val="1155CC"/>
                  <w:u w:val="single"/>
                </w:rPr>
                <w:t>http://www.coindesk.</w:t>
              </w:r>
              <w:r>
                <w:rPr>
                  <w:color w:val="1155CC"/>
                  <w:u w:val="single"/>
                </w:rPr>
                <w:t>com/</w:t>
              </w:r>
            </w:hyperlink>
          </w:p>
        </w:tc>
        <w:tc>
          <w:tcPr>
            <w:tcW w:w="5130" w:type="dxa"/>
            <w:tcMar>
              <w:top w:w="100" w:type="dxa"/>
              <w:left w:w="100" w:type="dxa"/>
              <w:bottom w:w="100" w:type="dxa"/>
              <w:right w:w="100" w:type="dxa"/>
            </w:tcMar>
          </w:tcPr>
          <w:p w:rsidR="00AB16A3" w:rsidRDefault="00D725F3">
            <w:pPr>
              <w:widowControl w:val="0"/>
              <w:spacing w:line="240" w:lineRule="auto"/>
              <w:ind w:left="0"/>
            </w:pPr>
            <w:r>
              <w:t>Website containing news and price references for Bitcoin and digital currencies based off of Bitcoin.</w:t>
            </w:r>
          </w:p>
        </w:tc>
      </w:tr>
      <w:tr w:rsidR="00AB16A3">
        <w:tc>
          <w:tcPr>
            <w:tcW w:w="3510" w:type="dxa"/>
            <w:tcMar>
              <w:top w:w="100" w:type="dxa"/>
              <w:left w:w="100" w:type="dxa"/>
              <w:bottom w:w="100" w:type="dxa"/>
              <w:right w:w="100" w:type="dxa"/>
            </w:tcMar>
          </w:tcPr>
          <w:p w:rsidR="00AB16A3" w:rsidRDefault="00D725F3">
            <w:pPr>
              <w:ind w:left="0"/>
            </w:pPr>
            <w:hyperlink r:id="rId11">
              <w:r>
                <w:rPr>
                  <w:color w:val="1155CC"/>
                  <w:u w:val="single"/>
                </w:rPr>
                <w:t>https://bitcoinj.github.io/</w:t>
              </w:r>
            </w:hyperlink>
          </w:p>
        </w:tc>
        <w:tc>
          <w:tcPr>
            <w:tcW w:w="5130" w:type="dxa"/>
            <w:tcMar>
              <w:top w:w="100" w:type="dxa"/>
              <w:left w:w="100" w:type="dxa"/>
              <w:bottom w:w="100" w:type="dxa"/>
              <w:right w:w="100" w:type="dxa"/>
            </w:tcMar>
          </w:tcPr>
          <w:p w:rsidR="00AB16A3" w:rsidRDefault="00D725F3">
            <w:pPr>
              <w:widowControl w:val="0"/>
              <w:spacing w:line="240" w:lineRule="auto"/>
              <w:ind w:left="0"/>
            </w:pPr>
            <w:r>
              <w:t>Website for open-source project bitcoinj.</w:t>
            </w:r>
          </w:p>
        </w:tc>
      </w:tr>
      <w:tr w:rsidR="00AB16A3">
        <w:tc>
          <w:tcPr>
            <w:tcW w:w="3510" w:type="dxa"/>
            <w:tcMar>
              <w:top w:w="100" w:type="dxa"/>
              <w:left w:w="100" w:type="dxa"/>
              <w:bottom w:w="100" w:type="dxa"/>
              <w:right w:w="100" w:type="dxa"/>
            </w:tcMar>
          </w:tcPr>
          <w:p w:rsidR="00AB16A3" w:rsidRDefault="00AB16A3">
            <w:pPr>
              <w:ind w:left="0"/>
            </w:pPr>
          </w:p>
        </w:tc>
        <w:tc>
          <w:tcPr>
            <w:tcW w:w="5130" w:type="dxa"/>
            <w:tcMar>
              <w:top w:w="100" w:type="dxa"/>
              <w:left w:w="100" w:type="dxa"/>
              <w:bottom w:w="100" w:type="dxa"/>
              <w:right w:w="100" w:type="dxa"/>
            </w:tcMar>
          </w:tcPr>
          <w:p w:rsidR="00AB16A3" w:rsidRDefault="00AB16A3">
            <w:pPr>
              <w:widowControl w:val="0"/>
              <w:spacing w:line="240" w:lineRule="auto"/>
              <w:ind w:left="0"/>
            </w:pPr>
          </w:p>
        </w:tc>
      </w:tr>
    </w:tbl>
    <w:p w:rsidR="00AB16A3" w:rsidRDefault="00AB16A3"/>
    <w:p w:rsidR="00AB16A3" w:rsidRDefault="00F8272B">
      <w:pPr>
        <w:pStyle w:val="Heading1"/>
        <w:contextualSpacing w:val="0"/>
      </w:pPr>
      <w:bookmarkStart w:id="37" w:name="_ds278blbcdeg" w:colFirst="0" w:colLast="0"/>
      <w:bookmarkEnd w:id="37"/>
      <w:r>
        <w:t>11</w:t>
      </w:r>
      <w:r w:rsidR="00D725F3">
        <w:tab/>
        <w:t>Revision History</w:t>
      </w:r>
    </w:p>
    <w:p w:rsidR="00AB16A3" w:rsidRDefault="00AB16A3"/>
    <w:tbl>
      <w:tblPr>
        <w:tblStyle w:val="a4"/>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7"/>
        <w:gridCol w:w="1507"/>
        <w:gridCol w:w="5626"/>
      </w:tblGrid>
      <w:tr w:rsidR="00AB16A3">
        <w:tc>
          <w:tcPr>
            <w:tcW w:w="1507" w:type="dxa"/>
            <w:shd w:val="clear" w:color="auto" w:fill="CCCCCC"/>
            <w:tcMar>
              <w:top w:w="100" w:type="dxa"/>
              <w:left w:w="100" w:type="dxa"/>
              <w:bottom w:w="100" w:type="dxa"/>
              <w:right w:w="100" w:type="dxa"/>
            </w:tcMar>
          </w:tcPr>
          <w:p w:rsidR="00AB16A3" w:rsidRDefault="00D725F3">
            <w:pPr>
              <w:widowControl w:val="0"/>
              <w:spacing w:line="240" w:lineRule="auto"/>
              <w:ind w:left="0"/>
            </w:pPr>
            <w:r>
              <w:rPr>
                <w:b/>
              </w:rPr>
              <w:t>Version</w:t>
            </w:r>
          </w:p>
        </w:tc>
        <w:tc>
          <w:tcPr>
            <w:tcW w:w="1507" w:type="dxa"/>
            <w:shd w:val="clear" w:color="auto" w:fill="CCCCCC"/>
            <w:tcMar>
              <w:top w:w="100" w:type="dxa"/>
              <w:left w:w="100" w:type="dxa"/>
              <w:bottom w:w="100" w:type="dxa"/>
              <w:right w:w="100" w:type="dxa"/>
            </w:tcMar>
          </w:tcPr>
          <w:p w:rsidR="00AB16A3" w:rsidRDefault="00D725F3">
            <w:pPr>
              <w:widowControl w:val="0"/>
              <w:spacing w:line="240" w:lineRule="auto"/>
              <w:ind w:left="0"/>
            </w:pPr>
            <w:r>
              <w:rPr>
                <w:b/>
              </w:rPr>
              <w:t>Date</w:t>
            </w:r>
          </w:p>
        </w:tc>
        <w:tc>
          <w:tcPr>
            <w:tcW w:w="5625" w:type="dxa"/>
            <w:shd w:val="clear" w:color="auto" w:fill="CCCCCC"/>
            <w:tcMar>
              <w:top w:w="100" w:type="dxa"/>
              <w:left w:w="100" w:type="dxa"/>
              <w:bottom w:w="100" w:type="dxa"/>
              <w:right w:w="100" w:type="dxa"/>
            </w:tcMar>
          </w:tcPr>
          <w:p w:rsidR="00AB16A3" w:rsidRDefault="00D725F3">
            <w:pPr>
              <w:widowControl w:val="0"/>
              <w:spacing w:line="240" w:lineRule="auto"/>
              <w:ind w:left="0"/>
            </w:pPr>
            <w:r>
              <w:rPr>
                <w:b/>
              </w:rPr>
              <w:t>Revisions</w:t>
            </w:r>
          </w:p>
        </w:tc>
      </w:tr>
      <w:tr w:rsidR="00AB16A3">
        <w:tc>
          <w:tcPr>
            <w:tcW w:w="1507" w:type="dxa"/>
            <w:tcMar>
              <w:top w:w="100" w:type="dxa"/>
              <w:left w:w="100" w:type="dxa"/>
              <w:bottom w:w="100" w:type="dxa"/>
              <w:right w:w="100" w:type="dxa"/>
            </w:tcMar>
          </w:tcPr>
          <w:p w:rsidR="00AB16A3" w:rsidRDefault="00D725F3">
            <w:pPr>
              <w:widowControl w:val="0"/>
              <w:spacing w:line="240" w:lineRule="auto"/>
              <w:ind w:left="0"/>
            </w:pPr>
            <w:r>
              <w:t>1.0</w:t>
            </w:r>
          </w:p>
        </w:tc>
        <w:tc>
          <w:tcPr>
            <w:tcW w:w="1507" w:type="dxa"/>
            <w:tcMar>
              <w:top w:w="100" w:type="dxa"/>
              <w:left w:w="100" w:type="dxa"/>
              <w:bottom w:w="100" w:type="dxa"/>
              <w:right w:w="100" w:type="dxa"/>
            </w:tcMar>
          </w:tcPr>
          <w:p w:rsidR="00AB16A3" w:rsidRDefault="00D725F3">
            <w:pPr>
              <w:widowControl w:val="0"/>
              <w:spacing w:line="240" w:lineRule="auto"/>
              <w:ind w:left="0"/>
            </w:pPr>
            <w:r>
              <w:t>02/21/2016</w:t>
            </w:r>
          </w:p>
        </w:tc>
        <w:tc>
          <w:tcPr>
            <w:tcW w:w="5625" w:type="dxa"/>
            <w:tcMar>
              <w:top w:w="100" w:type="dxa"/>
              <w:left w:w="100" w:type="dxa"/>
              <w:bottom w:w="100" w:type="dxa"/>
              <w:right w:w="100" w:type="dxa"/>
            </w:tcMar>
          </w:tcPr>
          <w:p w:rsidR="00AB16A3" w:rsidRDefault="00D725F3">
            <w:pPr>
              <w:widowControl w:val="0"/>
              <w:spacing w:line="240" w:lineRule="auto"/>
              <w:ind w:left="0"/>
            </w:pPr>
            <w:r>
              <w:t>Initial Release</w:t>
            </w:r>
          </w:p>
        </w:tc>
      </w:tr>
      <w:tr w:rsidR="00AB16A3">
        <w:tc>
          <w:tcPr>
            <w:tcW w:w="1507" w:type="dxa"/>
            <w:tcMar>
              <w:top w:w="100" w:type="dxa"/>
              <w:left w:w="100" w:type="dxa"/>
              <w:bottom w:w="100" w:type="dxa"/>
              <w:right w:w="100" w:type="dxa"/>
            </w:tcMar>
          </w:tcPr>
          <w:p w:rsidR="00AB16A3" w:rsidRDefault="00AB16A3">
            <w:pPr>
              <w:widowControl w:val="0"/>
              <w:spacing w:line="240" w:lineRule="auto"/>
              <w:ind w:left="0"/>
            </w:pPr>
          </w:p>
        </w:tc>
        <w:tc>
          <w:tcPr>
            <w:tcW w:w="1507" w:type="dxa"/>
            <w:tcMar>
              <w:top w:w="100" w:type="dxa"/>
              <w:left w:w="100" w:type="dxa"/>
              <w:bottom w:w="100" w:type="dxa"/>
              <w:right w:w="100" w:type="dxa"/>
            </w:tcMar>
          </w:tcPr>
          <w:p w:rsidR="00AB16A3" w:rsidRDefault="00AB16A3">
            <w:pPr>
              <w:widowControl w:val="0"/>
              <w:spacing w:line="240" w:lineRule="auto"/>
              <w:ind w:left="0"/>
            </w:pPr>
          </w:p>
        </w:tc>
        <w:tc>
          <w:tcPr>
            <w:tcW w:w="5625" w:type="dxa"/>
            <w:tcMar>
              <w:top w:w="100" w:type="dxa"/>
              <w:left w:w="100" w:type="dxa"/>
              <w:bottom w:w="100" w:type="dxa"/>
              <w:right w:w="100" w:type="dxa"/>
            </w:tcMar>
          </w:tcPr>
          <w:p w:rsidR="00AB16A3" w:rsidRDefault="00AB16A3">
            <w:pPr>
              <w:widowControl w:val="0"/>
              <w:spacing w:line="240" w:lineRule="auto"/>
              <w:ind w:left="0"/>
            </w:pPr>
          </w:p>
        </w:tc>
      </w:tr>
    </w:tbl>
    <w:p w:rsidR="00AB16A3" w:rsidRDefault="00AB16A3">
      <w:pPr>
        <w:ind w:left="0"/>
      </w:pPr>
    </w:p>
    <w:sectPr w:rsidR="00AB16A3">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5F3" w:rsidRDefault="00D725F3">
      <w:pPr>
        <w:spacing w:line="240" w:lineRule="auto"/>
      </w:pPr>
      <w:r>
        <w:separator/>
      </w:r>
    </w:p>
  </w:endnote>
  <w:endnote w:type="continuationSeparator" w:id="0">
    <w:p w:rsidR="00D725F3" w:rsidRDefault="00D725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rdo">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6A3" w:rsidRDefault="00D725F3">
    <w:pPr>
      <w:jc w:val="right"/>
    </w:pPr>
    <w:r>
      <w:t xml:space="preserve">Page </w:t>
    </w:r>
    <w:r>
      <w:fldChar w:fldCharType="begin"/>
    </w:r>
    <w:r>
      <w:instrText>PAGE</w:instrText>
    </w:r>
    <w:r>
      <w:fldChar w:fldCharType="separate"/>
    </w:r>
    <w:r w:rsidR="00F8272B">
      <w:rPr>
        <w:noProof/>
      </w:rPr>
      <w:t>5</w:t>
    </w:r>
    <w:r>
      <w:fldChar w:fldCharType="end"/>
    </w:r>
    <w:r>
      <w:t xml:space="preserve"> of </w:t>
    </w:r>
    <w:r>
      <w:fldChar w:fldCharType="begin"/>
    </w:r>
    <w:r>
      <w:instrText>NUMPAGES</w:instrText>
    </w:r>
    <w:r>
      <w:fldChar w:fldCharType="separate"/>
    </w:r>
    <w:r w:rsidR="00F8272B">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5F3" w:rsidRDefault="00D725F3">
      <w:pPr>
        <w:spacing w:line="240" w:lineRule="auto"/>
      </w:pPr>
      <w:r>
        <w:separator/>
      </w:r>
    </w:p>
  </w:footnote>
  <w:footnote w:type="continuationSeparator" w:id="0">
    <w:p w:rsidR="00D725F3" w:rsidRDefault="00D725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6A3" w:rsidRDefault="00AB16A3">
    <w:pPr>
      <w:jc w:val="center"/>
    </w:pPr>
  </w:p>
  <w:tbl>
    <w:tblPr>
      <w:tblStyle w:val="a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50"/>
      <w:gridCol w:w="2010"/>
    </w:tblGrid>
    <w:tr w:rsidR="00AB16A3">
      <w:trPr>
        <w:trHeight w:val="360"/>
      </w:trPr>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B16A3" w:rsidRDefault="00D725F3">
          <w:pPr>
            <w:spacing w:line="240" w:lineRule="auto"/>
            <w:ind w:left="-15"/>
            <w:jc w:val="center"/>
          </w:pPr>
          <w:r>
            <w:rPr>
              <w:b/>
            </w:rPr>
            <w:t>Title:</w:t>
          </w:r>
          <w:r>
            <w:t xml:space="preserve"> Design Document for Bitcoin SPV Client</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B16A3" w:rsidRDefault="00D725F3">
          <w:pPr>
            <w:spacing w:line="240" w:lineRule="auto"/>
            <w:ind w:left="15"/>
            <w:jc w:val="center"/>
          </w:pPr>
          <w:r>
            <w:rPr>
              <w:b/>
            </w:rPr>
            <w:t>Version:</w:t>
          </w:r>
          <w:r>
            <w:t xml:space="preserve"> 1.0</w:t>
          </w:r>
        </w:p>
      </w:tc>
    </w:tr>
  </w:tbl>
  <w:p w:rsidR="00AB16A3" w:rsidRDefault="00AB16A3">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A4168"/>
    <w:multiLevelType w:val="multilevel"/>
    <w:tmpl w:val="D0CCDC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B16A3"/>
    <w:rsid w:val="00AB16A3"/>
    <w:rsid w:val="00D725F3"/>
    <w:rsid w:val="00F82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C66A"/>
  <w15:docId w15:val="{365C3A24-BD3D-4FD2-A191-CD48E479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2"/>
        <w:szCs w:val="22"/>
        <w:lang w:val="en-US" w:eastAsia="en-US" w:bidi="ar-SA"/>
      </w:rPr>
    </w:rPrDefault>
    <w:pPrDefault>
      <w:pPr>
        <w:spacing w:line="276" w:lineRule="auto"/>
        <w:ind w:left="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ind w:left="0"/>
      <w:contextualSpacing/>
      <w:outlineLvl w:val="0"/>
    </w:pPr>
    <w:rPr>
      <w:b/>
      <w:sz w:val="28"/>
      <w:szCs w:val="28"/>
    </w:rPr>
  </w:style>
  <w:style w:type="paragraph" w:styleId="Heading2">
    <w:name w:val="heading 2"/>
    <w:basedOn w:val="Normal"/>
    <w:next w:val="Normal"/>
    <w:pPr>
      <w:keepNext/>
      <w:keepLines/>
      <w:spacing w:before="360" w:after="120"/>
      <w:ind w:left="0"/>
      <w:contextualSpacing/>
      <w:outlineLvl w:val="1"/>
    </w:pPr>
    <w:rPr>
      <w:b/>
      <w:sz w:val="24"/>
      <w:szCs w:val="24"/>
    </w:rPr>
  </w:style>
  <w:style w:type="paragraph" w:styleId="Heading3">
    <w:name w:val="heading 3"/>
    <w:basedOn w:val="Normal"/>
    <w:next w:val="Normal"/>
    <w:pPr>
      <w:keepNext/>
      <w:keepLines/>
      <w:spacing w:before="320" w:after="80"/>
      <w:ind w:left="0"/>
      <w:contextualSpacing/>
      <w:outlineLvl w:val="2"/>
    </w:pPr>
    <w:rPr>
      <w:b/>
      <w:color w:val="434343"/>
    </w:rPr>
  </w:style>
  <w:style w:type="paragraph" w:styleId="Heading4">
    <w:name w:val="heading 4"/>
    <w:basedOn w:val="Normal"/>
    <w:next w:val="Normal"/>
    <w:pPr>
      <w:keepNext/>
      <w:keepLines/>
      <w:spacing w:before="280" w:after="80"/>
      <w:ind w:left="-720"/>
      <w:contextualSpacing/>
      <w:outlineLvl w:val="3"/>
    </w:pPr>
    <w:rPr>
      <w:i/>
      <w:color w:val="666666"/>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jc w:val="center"/>
    </w:pPr>
    <w:rPr>
      <w:b/>
      <w:sz w:val="28"/>
      <w:szCs w:val="28"/>
    </w:rPr>
  </w:style>
  <w:style w:type="paragraph" w:styleId="Subtitle">
    <w:name w:val="Subtitle"/>
    <w:basedOn w:val="Normal"/>
    <w:next w:val="Normal"/>
    <w:pPr>
      <w:keepNext/>
      <w:keepLines/>
      <w:spacing w:after="320"/>
      <w:contextualSpacing/>
      <w:jc w:val="center"/>
    </w:pPr>
    <w:rPr>
      <w:color w:val="666666"/>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bitcoin.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tcoin.org/e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coinj.github.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oindesk.com/" TargetMode="External"/><Relationship Id="rId4" Type="http://schemas.openxmlformats.org/officeDocument/2006/relationships/webSettings" Target="webSettings.xml"/><Relationship Id="rId9" Type="http://schemas.openxmlformats.org/officeDocument/2006/relationships/hyperlink" Target="https://en.wikipedia.org/wiki/Bitco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2078</Words>
  <Characters>11849</Characters>
  <Application>Microsoft Office Word</Application>
  <DocSecurity>0</DocSecurity>
  <Lines>98</Lines>
  <Paragraphs>27</Paragraphs>
  <ScaleCrop>false</ScaleCrop>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Escalante</cp:lastModifiedBy>
  <cp:revision>2</cp:revision>
  <dcterms:created xsi:type="dcterms:W3CDTF">2017-05-08T00:08:00Z</dcterms:created>
  <dcterms:modified xsi:type="dcterms:W3CDTF">2017-05-08T00:18:00Z</dcterms:modified>
</cp:coreProperties>
</file>