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after="60" w:before="0" w:lineRule="auto"/>
        <w:ind w:right="2020"/>
        <w:rPr>
          <w:rFonts w:ascii="Avenir" w:cs="Avenir" w:eastAsia="Avenir" w:hAnsi="Avenir"/>
          <w:b w:val="0"/>
          <w:color w:val="434343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b w:val="0"/>
          <w:color w:val="434343"/>
          <w:sz w:val="50"/>
          <w:szCs w:val="50"/>
          <w:rtl w:val="0"/>
        </w:rPr>
        <w:t xml:space="preserve">Revenue Potential in Amazon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before="0" w:lineRule="auto"/>
        <w:ind w:right="2020"/>
        <w:rPr>
          <w:rFonts w:ascii="Avenir" w:cs="Avenir" w:eastAsia="Avenir" w:hAnsi="Avenir"/>
          <w:color w:val="434343"/>
        </w:rPr>
      </w:pPr>
      <w:r w:rsidDel="00000000" w:rsidR="00000000" w:rsidRPr="00000000">
        <w:rPr>
          <w:rFonts w:ascii="Avenir" w:cs="Avenir" w:eastAsia="Avenir" w:hAnsi="Avenir"/>
          <w:color w:val="434343"/>
          <w:rtl w:val="0"/>
        </w:rPr>
        <w:t xml:space="preserve">Data Curation by Anonymous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jc w:val="both"/>
        <w:rPr>
          <w:rFonts w:ascii="Avenir" w:cs="Avenir" w:eastAsia="Avenir" w:hAnsi="Avenir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Avenir" w:cs="Avenir" w:eastAsia="Avenir" w:hAnsi="Avenir"/>
          <w:color w:val="434343"/>
          <w:sz w:val="32"/>
          <w:szCs w:val="32"/>
          <w:rtl w:val="0"/>
        </w:rPr>
        <w:t xml:space="preserve">General Dataset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File Name: </w:t>
        <w:tab/>
        <w:tab/>
        <w:t xml:space="preserve">amz_uk_processed_data.csv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2160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Description:</w:t>
        <w:tab/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Amazon UK Products Dataset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Dataset Details: </w:t>
        <w:tab/>
        <w:t xml:space="preserve">1,680,129 Rows &amp; 10 Columns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Size: </w:t>
        <w:tab/>
        <w:tab/>
        <w:tab/>
        <w:t xml:space="preserve">635,804KB  ( 620MB 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Source: </w:t>
        <w:tab/>
        <w:tab/>
        <w:t xml:space="preserve">Kaggle - </w:t>
      </w:r>
      <w:hyperlink r:id="rId7">
        <w:r w:rsidDel="00000000" w:rsidR="00000000" w:rsidRPr="00000000">
          <w:rPr>
            <w:rFonts w:ascii="Avenir" w:cs="Avenir" w:eastAsia="Avenir" w:hAnsi="Avenir"/>
            <w:u w:val="single"/>
            <w:rtl w:val="0"/>
          </w:rPr>
          <w:t xml:space="preserve">Dataset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jc w:val="both"/>
        <w:rPr>
          <w:rFonts w:ascii="Avenir" w:cs="Avenir" w:eastAsia="Avenir" w:hAnsi="Avenir"/>
          <w:color w:val="434343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Avenir" w:cs="Avenir" w:eastAsia="Avenir" w:hAnsi="Avenir"/>
          <w:color w:val="434343"/>
          <w:sz w:val="32"/>
          <w:szCs w:val="32"/>
          <w:rtl w:val="0"/>
        </w:rPr>
        <w:t xml:space="preserve">Data Profile: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Import Dataset to DBeaver SQLite Database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Examine dataset through SQL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Query essential data associated with problem statements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Export data into Excel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Apply Excel filter to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Examine each attribute's unique value for inconsistency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Notable Features ( Prior to Export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217 Unique Product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Large Dataset for each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Reviews - Concrete evidence of buyers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isBestSeller - Possibly gauge product popularity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broughtInLastMonth - Possible gauge for potential revenues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Recorded Inconsistency: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Some records consist of text strings in numerical fields.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Exaggerated unit prices are suspected to be outliers and are test listings.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Many records have exaggerated unit price with no reviews.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Some records have exaggerated unit price with many reviews.</w:t>
      </w:r>
    </w:p>
    <w:p w:rsidR="00000000" w:rsidDel="00000000" w:rsidP="00000000" w:rsidRDefault="00000000" w:rsidRPr="00000000" w14:paraId="0000001C">
      <w:pPr>
        <w:pStyle w:val="Heading1"/>
        <w:spacing w:line="276" w:lineRule="auto"/>
        <w:jc w:val="both"/>
        <w:rPr>
          <w:rFonts w:ascii="Avenir" w:cs="Avenir" w:eastAsia="Avenir" w:hAnsi="Avenir"/>
          <w:color w:val="434343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rPr>
          <w:rFonts w:ascii="Avenir" w:cs="Avenir" w:eastAsia="Avenir" w:hAnsi="Avenir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Fonts w:ascii="Avenir" w:cs="Avenir" w:eastAsia="Avenir" w:hAnsi="Avenir"/>
          <w:color w:val="434343"/>
          <w:sz w:val="32"/>
          <w:szCs w:val="32"/>
          <w:rtl w:val="0"/>
        </w:rPr>
        <w:t xml:space="preserve">Data Wrangling: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Using SQL, sorted attributes by field types.  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ome attributes contain text string fields when it should be numerical.  10 Records were filtered.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Feature Engineered “RevenueByReviews” column by multiplying Reviews and Price attributes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Feature Engineered “PotentialRevenue” column by multiplying BroughtInLastMonth and Price attributes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Feature Engineered “Year Recorded” column, extracted the year from the “Date Recorded” 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Filter “CategoryName” for any records that pertains to “Art Supply”.  </w:t>
      </w:r>
      <w:r w:rsidDel="00000000" w:rsidR="00000000" w:rsidRPr="00000000">
        <w:rPr>
          <w:rFonts w:ascii="Avenir" w:cs="Avenir" w:eastAsia="Avenir" w:hAnsi="Avenir"/>
          <w:sz w:val="23"/>
          <w:szCs w:val="23"/>
          <w:rtl w:val="0"/>
        </w:rPr>
        <w:t xml:space="preserve">Kids' Art &amp; Craft Supplies, Handmade Artwork, Arts &amp; Crafts, and Handmade Gifts category filtered.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Isolate CategoryName records and export the results to Excel. 46,324 records were isolated.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venir" w:cs="Avenir" w:eastAsia="Avenir" w:hAnsi="Aveni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color w:val="434343"/>
          <w:sz w:val="32"/>
          <w:szCs w:val="32"/>
          <w:rtl w:val="0"/>
        </w:rPr>
        <w:t xml:space="preserve">Data Table Schema: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15"/>
        <w:gridCol w:w="1560"/>
        <w:gridCol w:w="5075"/>
        <w:tblGridChange w:id="0">
          <w:tblGrid>
            <w:gridCol w:w="2715"/>
            <w:gridCol w:w="1560"/>
            <w:gridCol w:w="5075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ASIN</w:t>
            </w:r>
          </w:p>
        </w:tc>
        <w:tc>
          <w:tcPr>
            <w:tcBorders>
              <w:top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Product Identifier from Amazon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Title of the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sz w:val="20"/>
                <w:szCs w:val="20"/>
                <w:rtl w:val="0"/>
              </w:rPr>
              <w:t xml:space="preserve">imgUrl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URL of the product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sz w:val="20"/>
                <w:szCs w:val="20"/>
                <w:rtl w:val="0"/>
              </w:rPr>
              <w:t xml:space="preserve">productURL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URL of the product amazon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stars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Product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reviews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Number of 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Current unit price of the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isBestSeller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Whether the product had the Amazon BestSeller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boughtInLastMonth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Number of products last month according to Amazon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categoryName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Name of the category this product belongs 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000000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Borders>
          <w:top w:color="000000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asaniczka/amazon-uk-products-dataset-2023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IJKAB6AAoYLVEgo5hLxkV1Loig==">CgMxLjAyCGguZ2pkZ3hzMgloLjMwajB6bGwyCWguMWZvYjl0ZTIJaC4zem55c2g3MgloLjJldDkycDA4AHIhMWFJXy1GQ0k4ZHB3dEtIYXJvbEhhbHpUV0x2Wjc5enNw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