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8F" w:rsidRDefault="00286EC8">
      <w:pPr>
        <w:rPr>
          <w:rFonts w:ascii="Arial" w:hAnsi="Arial" w:cs="Arial"/>
          <w:color w:val="222222"/>
          <w:shd w:val="clear" w:color="auto" w:fill="FFFFFF"/>
        </w:rPr>
      </w:pPr>
      <w:r>
        <w:rPr>
          <w:rFonts w:ascii="Arial" w:hAnsi="Arial" w:cs="Arial"/>
          <w:color w:val="222222"/>
          <w:shd w:val="clear" w:color="auto" w:fill="FFFFFF"/>
        </w:rPr>
        <w:t>En informatique, une </w:t>
      </w:r>
      <w:r>
        <w:rPr>
          <w:rFonts w:ascii="Arial" w:hAnsi="Arial" w:cs="Arial"/>
          <w:b/>
          <w:bCs/>
          <w:color w:val="222222"/>
          <w:shd w:val="clear" w:color="auto" w:fill="FFFFFF"/>
        </w:rPr>
        <w:t>base de données relationnelle</w:t>
      </w:r>
      <w:r>
        <w:rPr>
          <w:rFonts w:ascii="Arial" w:hAnsi="Arial" w:cs="Arial"/>
          <w:color w:val="222222"/>
          <w:shd w:val="clear" w:color="auto" w:fill="FFFFFF"/>
        </w:rPr>
        <w:t> est une </w:t>
      </w:r>
      <w:r>
        <w:rPr>
          <w:rFonts w:ascii="Arial" w:hAnsi="Arial" w:cs="Arial"/>
          <w:b/>
          <w:bCs/>
          <w:color w:val="222222"/>
          <w:shd w:val="clear" w:color="auto" w:fill="FFFFFF"/>
        </w:rPr>
        <w:t>base de données</w:t>
      </w:r>
      <w:r>
        <w:rPr>
          <w:rFonts w:ascii="Arial" w:hAnsi="Arial" w:cs="Arial"/>
          <w:color w:val="222222"/>
          <w:shd w:val="clear" w:color="auto" w:fill="FFFFFF"/>
        </w:rPr>
        <w:t xml:space="preserve"> où l'information est organisée dans des tableaux à deux dimensions appelés des relations ou tables, selon le modèle introduit par Edgar F. </w:t>
      </w:r>
      <w:proofErr w:type="spellStart"/>
      <w:r>
        <w:rPr>
          <w:rFonts w:ascii="Arial" w:hAnsi="Arial" w:cs="Arial"/>
          <w:color w:val="222222"/>
          <w:shd w:val="clear" w:color="auto" w:fill="FFFFFF"/>
        </w:rPr>
        <w:t>Codd</w:t>
      </w:r>
      <w:proofErr w:type="spellEnd"/>
      <w:r>
        <w:rPr>
          <w:rFonts w:ascii="Arial" w:hAnsi="Arial" w:cs="Arial"/>
          <w:color w:val="222222"/>
          <w:shd w:val="clear" w:color="auto" w:fill="FFFFFF"/>
        </w:rPr>
        <w:t xml:space="preserve"> en 1970. Selon ce modèle </w:t>
      </w:r>
      <w:r>
        <w:rPr>
          <w:rFonts w:ascii="Arial" w:hAnsi="Arial" w:cs="Arial"/>
          <w:b/>
          <w:bCs/>
          <w:color w:val="222222"/>
          <w:shd w:val="clear" w:color="auto" w:fill="FFFFFF"/>
        </w:rPr>
        <w:t>relationnel</w:t>
      </w:r>
      <w:r>
        <w:rPr>
          <w:rFonts w:ascii="Arial" w:hAnsi="Arial" w:cs="Arial"/>
          <w:color w:val="222222"/>
          <w:shd w:val="clear" w:color="auto" w:fill="FFFFFF"/>
        </w:rPr>
        <w:t>, une </w:t>
      </w:r>
      <w:r>
        <w:rPr>
          <w:rFonts w:ascii="Arial" w:hAnsi="Arial" w:cs="Arial"/>
          <w:b/>
          <w:bCs/>
          <w:color w:val="222222"/>
          <w:shd w:val="clear" w:color="auto" w:fill="FFFFFF"/>
        </w:rPr>
        <w:t>base de données</w:t>
      </w:r>
      <w:r>
        <w:rPr>
          <w:rFonts w:ascii="Arial" w:hAnsi="Arial" w:cs="Arial"/>
          <w:color w:val="222222"/>
          <w:shd w:val="clear" w:color="auto" w:fill="FFFFFF"/>
        </w:rPr>
        <w:t> consiste en une ou plusieurs relations.</w:t>
      </w:r>
    </w:p>
    <w:p w:rsidR="00F107AA" w:rsidRDefault="00F107AA">
      <w:pPr>
        <w:rPr>
          <w:rFonts w:ascii="Arial" w:hAnsi="Arial" w:cs="Arial"/>
          <w:color w:val="222222"/>
          <w:shd w:val="clear" w:color="auto" w:fill="FFFFFF"/>
        </w:rPr>
      </w:pPr>
      <w:r>
        <w:rPr>
          <w:rFonts w:ascii="Arial" w:hAnsi="Arial" w:cs="Arial"/>
          <w:color w:val="222222"/>
          <w:shd w:val="clear" w:color="auto" w:fill="FFFFFF"/>
        </w:rPr>
        <w:t>Les bases de données sont stockées sur des serveurs distants qui servent ces dernières aux différents clients mais quelque fois les serveurs tombent en panne et là se pose le problème de restauration des données</w:t>
      </w:r>
      <w:r w:rsidR="00F52B69">
        <w:rPr>
          <w:rFonts w:ascii="Arial" w:hAnsi="Arial" w:cs="Arial"/>
          <w:color w:val="222222"/>
          <w:shd w:val="clear" w:color="auto" w:fill="FFFFFF"/>
        </w:rPr>
        <w:t xml:space="preserve"> a</w:t>
      </w:r>
      <w:r w:rsidR="00E34D77">
        <w:rPr>
          <w:rFonts w:ascii="Arial" w:hAnsi="Arial" w:cs="Arial"/>
          <w:color w:val="222222"/>
          <w:shd w:val="clear" w:color="auto" w:fill="FFFFFF"/>
        </w:rPr>
        <w:t>fin de continuer les opérations là où nous nous sommes arrêtés</w:t>
      </w:r>
      <w:r>
        <w:rPr>
          <w:rFonts w:ascii="Arial" w:hAnsi="Arial" w:cs="Arial"/>
          <w:color w:val="222222"/>
          <w:shd w:val="clear" w:color="auto" w:fill="FFFFFF"/>
        </w:rPr>
        <w:t>.</w:t>
      </w:r>
      <w:r w:rsidR="00E34D77">
        <w:rPr>
          <w:rFonts w:ascii="Arial" w:hAnsi="Arial" w:cs="Arial"/>
          <w:color w:val="222222"/>
          <w:shd w:val="clear" w:color="auto" w:fill="FFFFFF"/>
        </w:rPr>
        <w:t xml:space="preserve"> </w:t>
      </w:r>
      <w:r>
        <w:rPr>
          <w:rFonts w:ascii="Arial" w:hAnsi="Arial" w:cs="Arial"/>
          <w:color w:val="222222"/>
          <w:shd w:val="clear" w:color="auto" w:fill="FFFFFF"/>
        </w:rPr>
        <w:t>Une solution à ce problème à consister à effectuer des sauvegardes des données (</w:t>
      </w:r>
      <w:r>
        <w:rPr>
          <w:rFonts w:ascii="Arial" w:hAnsi="Arial" w:cs="Arial"/>
          <w:color w:val="222222"/>
          <w:sz w:val="21"/>
          <w:szCs w:val="21"/>
          <w:shd w:val="clear" w:color="auto" w:fill="FFFFFF"/>
        </w:rPr>
        <w:t>En  (</w:t>
      </w:r>
      <w:r>
        <w:rPr>
          <w:rFonts w:ascii="Arial" w:hAnsi="Arial" w:cs="Arial"/>
          <w:i/>
          <w:iCs/>
          <w:color w:val="222222"/>
          <w:sz w:val="21"/>
          <w:szCs w:val="21"/>
          <w:shd w:val="clear" w:color="auto" w:fill="FFFFFF"/>
        </w:rPr>
        <w:t>backup</w:t>
      </w:r>
      <w:r>
        <w:rPr>
          <w:rFonts w:ascii="Arial" w:hAnsi="Arial" w:cs="Arial"/>
          <w:color w:val="222222"/>
          <w:sz w:val="21"/>
          <w:szCs w:val="21"/>
          <w:shd w:val="clear" w:color="auto" w:fill="FFFFFF"/>
        </w:rPr>
        <w:t> en anglais) est l'opération qui consiste à dupliquer et à mettre en sécurité les données contenues dans un </w:t>
      </w:r>
      <w:hyperlink r:id="rId4" w:tooltip="Système informatique" w:history="1">
        <w:r>
          <w:rPr>
            <w:rStyle w:val="Lienhypertexte"/>
            <w:rFonts w:ascii="Arial" w:hAnsi="Arial" w:cs="Arial"/>
            <w:color w:val="0B0080"/>
            <w:sz w:val="21"/>
            <w:szCs w:val="21"/>
            <w:u w:val="none"/>
            <w:shd w:val="clear" w:color="auto" w:fill="FFFFFF"/>
          </w:rPr>
          <w:t>système informatique</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r w:rsidR="00E34D77">
        <w:rPr>
          <w:rFonts w:ascii="Arial" w:hAnsi="Arial" w:cs="Arial"/>
          <w:color w:val="222222"/>
          <w:sz w:val="21"/>
          <w:szCs w:val="21"/>
          <w:shd w:val="clear" w:color="auto" w:fill="FFFFFF"/>
        </w:rPr>
        <w:t xml:space="preserve"> </w:t>
      </w:r>
      <w:r>
        <w:rPr>
          <w:rFonts w:ascii="Arial" w:hAnsi="Arial" w:cs="Arial"/>
          <w:color w:val="222222"/>
          <w:shd w:val="clear" w:color="auto" w:fill="FFFFFF"/>
        </w:rPr>
        <w:t xml:space="preserve">sur un autre serveur distant mais cette dernière présentait de nombreuses faiblesses qui seront </w:t>
      </w:r>
      <w:r w:rsidR="00E34D77">
        <w:rPr>
          <w:rFonts w:ascii="Arial" w:hAnsi="Arial" w:cs="Arial"/>
          <w:color w:val="222222"/>
          <w:shd w:val="clear" w:color="auto" w:fill="FFFFFF"/>
        </w:rPr>
        <w:t xml:space="preserve"> soldées par l’introduction de la copie miroir d’une base de donnée.</w:t>
      </w:r>
    </w:p>
    <w:p w:rsidR="00E34D77" w:rsidRDefault="00E34D77">
      <w:pPr>
        <w:rPr>
          <w:rFonts w:ascii="Arial" w:hAnsi="Arial" w:cs="Arial"/>
          <w:color w:val="222222"/>
          <w:shd w:val="clear" w:color="auto" w:fill="FFFFFF"/>
        </w:rPr>
      </w:pPr>
      <w:r>
        <w:rPr>
          <w:rFonts w:ascii="Arial" w:hAnsi="Arial" w:cs="Arial"/>
          <w:color w:val="222222"/>
          <w:shd w:val="clear" w:color="auto" w:fill="FFFFFF"/>
        </w:rPr>
        <w:t>Ainsi dans la suite de notre devoir il sera question  d’une part de vous donner la différence entre une sauvegarde de données et une copie miroir mettant ainsi en relief les limites d’une sauvegarde et les avantages d’une copie</w:t>
      </w:r>
      <w:bookmarkStart w:id="0" w:name="_GoBack"/>
      <w:bookmarkEnd w:id="0"/>
      <w:r>
        <w:rPr>
          <w:rFonts w:ascii="Arial" w:hAnsi="Arial" w:cs="Arial"/>
          <w:color w:val="222222"/>
          <w:shd w:val="clear" w:color="auto" w:fill="FFFFFF"/>
        </w:rPr>
        <w:t xml:space="preserve"> miroir, d’autre part de vous donner la procédure de réalisation d’une copie miroir.</w:t>
      </w:r>
    </w:p>
    <w:p w:rsidR="00E34D77" w:rsidRDefault="00E34D77">
      <w:pPr>
        <w:rPr>
          <w:rFonts w:ascii="Arial" w:hAnsi="Arial" w:cs="Arial"/>
          <w:color w:val="222222"/>
          <w:shd w:val="clear" w:color="auto" w:fill="FFFFFF"/>
        </w:rPr>
      </w:pPr>
    </w:p>
    <w:p w:rsidR="00E34D77" w:rsidRDefault="00E34D77">
      <w:pPr>
        <w:rPr>
          <w:rFonts w:ascii="Arial" w:hAnsi="Arial" w:cs="Arial"/>
          <w:color w:val="222222"/>
          <w:shd w:val="clear" w:color="auto" w:fill="FFFFFF"/>
        </w:rPr>
      </w:pPr>
    </w:p>
    <w:p w:rsidR="00E34D77" w:rsidRDefault="00E34D77">
      <w:pPr>
        <w:rPr>
          <w:rFonts w:ascii="Arial" w:hAnsi="Arial" w:cs="Arial"/>
          <w:color w:val="222222"/>
          <w:shd w:val="clear" w:color="auto" w:fill="FFFFFF"/>
        </w:rPr>
      </w:pPr>
    </w:p>
    <w:p w:rsidR="00E34D77" w:rsidRDefault="00E34D77">
      <w:pPr>
        <w:rPr>
          <w:rFonts w:ascii="Arial" w:hAnsi="Arial" w:cs="Arial"/>
          <w:color w:val="222222"/>
          <w:shd w:val="clear" w:color="auto" w:fill="FFFFFF"/>
        </w:rPr>
      </w:pPr>
    </w:p>
    <w:p w:rsidR="00E34D77" w:rsidRDefault="00E34D77">
      <w:pPr>
        <w:rPr>
          <w:rFonts w:ascii="Arial" w:hAnsi="Arial" w:cs="Arial"/>
          <w:color w:val="222222"/>
          <w:shd w:val="clear" w:color="auto" w:fill="FFFFFF"/>
        </w:rPr>
      </w:pPr>
      <w:r>
        <w:rPr>
          <w:rFonts w:ascii="Arial" w:hAnsi="Arial" w:cs="Arial"/>
          <w:color w:val="222222"/>
          <w:shd w:val="clear" w:color="auto" w:fill="FFFFFF"/>
        </w:rPr>
        <w:t xml:space="preserve">A titre personnel je pense qu’il </w:t>
      </w:r>
      <w:r w:rsidR="00F52B69">
        <w:rPr>
          <w:rFonts w:ascii="Arial" w:hAnsi="Arial" w:cs="Arial"/>
          <w:color w:val="222222"/>
          <w:shd w:val="clear" w:color="auto" w:fill="FFFFFF"/>
        </w:rPr>
        <w:t>serait</w:t>
      </w:r>
      <w:r>
        <w:rPr>
          <w:rFonts w:ascii="Arial" w:hAnsi="Arial" w:cs="Arial"/>
          <w:color w:val="222222"/>
          <w:shd w:val="clear" w:color="auto" w:fill="FFFFFF"/>
        </w:rPr>
        <w:t xml:space="preserve"> bon de parler un peu plus de la sauvegarde.</w:t>
      </w:r>
    </w:p>
    <w:p w:rsidR="00E34D77" w:rsidRPr="00E34D77" w:rsidRDefault="00E34D77">
      <w:pPr>
        <w:rPr>
          <w:rFonts w:ascii="Arial" w:hAnsi="Arial" w:cs="Arial"/>
          <w:color w:val="222222"/>
          <w:shd w:val="clear" w:color="auto" w:fill="FFFFFF"/>
        </w:rPr>
      </w:pPr>
    </w:p>
    <w:sectPr w:rsidR="00E34D77" w:rsidRPr="00E34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C8"/>
    <w:rsid w:val="000216EB"/>
    <w:rsid w:val="00286EC8"/>
    <w:rsid w:val="00DF3F8F"/>
    <w:rsid w:val="00E34D77"/>
    <w:rsid w:val="00F107AA"/>
    <w:rsid w:val="00F52B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9896F-197A-467C-95D6-5B923442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10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pedia.org/wiki/Syst%C3%A8me_informat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2383</TotalTime>
  <Pages>1</Pages>
  <Words>227</Words>
  <Characters>1253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talla</dc:creator>
  <cp:keywords/>
  <dc:description/>
  <cp:lastModifiedBy>james talla</cp:lastModifiedBy>
  <cp:revision>3</cp:revision>
  <dcterms:created xsi:type="dcterms:W3CDTF">2019-10-18T20:51:00Z</dcterms:created>
  <dcterms:modified xsi:type="dcterms:W3CDTF">2019-10-20T12:34:00Z</dcterms:modified>
</cp:coreProperties>
</file>