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Annual Company Filing Report</w:t>
      </w:r>
    </w:p>
    <w:p>
      <w:pPr>
        <w:pStyle w:val="Heading1"/>
      </w:pPr>
      <w:r>
        <w:t>Company Information</w:t>
      </w:r>
    </w:p>
    <w:p>
      <w:r>
        <w:t>Company Name: Eureka Technologies Limited</w:t>
      </w:r>
    </w:p>
    <w:p>
      <w:r>
        <w:t>Company Number: SC836082</w:t>
      </w:r>
    </w:p>
    <w:p>
      <w:r>
        <w:t>Email: jackfranklin899@gmail.com</w:t>
      </w:r>
    </w:p>
    <w:p>
      <w:pPr>
        <w:pStyle w:val="Heading1"/>
      </w:pPr>
      <w:r>
        <w:t>Confirmation Statement (CS01)</w:t>
      </w:r>
    </w:p>
    <w:p>
      <w:r>
        <w:t>Confirmation Date: 26-07-2025</w:t>
      </w:r>
    </w:p>
    <w:p>
      <w:r>
        <w:t xml:space="preserve">SIC Code: </w:t>
      </w:r>
    </w:p>
    <w:p>
      <w:r>
        <w:t>Lawful Statement: Yes</w:t>
      </w:r>
    </w:p>
    <w:p>
      <w:r>
        <w:t xml:space="preserve">CORA Code: </w:t>
      </w:r>
    </w:p>
    <w:p>
      <w:r>
        <w:t>Shareholders:</w:t>
      </w:r>
    </w:p>
    <w:p>
      <w:pPr>
        <w:pStyle w:val="ListBullet"/>
      </w:pPr>
      <w:r>
        <w:t>• Jack Chris Franklin</w:t>
      </w:r>
    </w:p>
    <w:p>
      <w:pPr>
        <w:pStyle w:val="ListBullet"/>
      </w:pPr>
      <w:r>
        <w:t>• Cameron James Donovan</w:t>
      </w:r>
    </w:p>
    <w:p>
      <w:pPr>
        <w:pStyle w:val="ListBullet"/>
      </w:pPr>
      <w:r>
        <w:t>• Joshua McKenzie Roberts</w:t>
      </w:r>
    </w:p>
    <w:p>
      <w:pPr>
        <w:pStyle w:val="ListBullet"/>
      </w:pPr>
      <w:r>
        <w:t>• Ethan William Barr</w:t>
      </w:r>
    </w:p>
    <w:p>
      <w:pPr>
        <w:pStyle w:val="Heading1"/>
      </w:pPr>
      <w:r>
        <w:t>Expenses</w:t>
      </w:r>
    </w:p>
    <w:p>
      <w:r>
        <w:t>Server: £150</w:t>
      </w:r>
    </w:p>
    <w:p>
      <w:r>
        <w:t>Ngrok: £8</w:t>
      </w:r>
    </w:p>
    <w:p>
      <w:r>
        <w:t>Domain: £11.11</w:t>
      </w:r>
    </w:p>
    <w:p>
      <w:r>
        <w:t>Total Expenses: £169.11</w:t>
      </w:r>
    </w:p>
    <w:p>
      <w:pPr>
        <w:pStyle w:val="Heading1"/>
      </w:pPr>
      <w:r>
        <w:t>Annual Accounts</w:t>
      </w:r>
    </w:p>
    <w:p>
      <w:r>
        <w:t>Account Date: 26-07-2025</w:t>
      </w:r>
    </w:p>
    <w:p>
      <w:r>
        <w:t>Turnover: £0</w:t>
      </w:r>
    </w:p>
    <w:p>
      <w:r>
        <w:t>Profit/Loss: £-169.11</w:t>
      </w:r>
    </w:p>
    <w:p>
      <w:r>
        <w:t>Assets Value: £169.11</w:t>
      </w:r>
    </w:p>
    <w:p>
      <w:r>
        <w:t>Liabilities Value: £0</w:t>
      </w:r>
    </w:p>
    <w:p>
      <w:pPr>
        <w:pStyle w:val="Heading1"/>
      </w:pPr>
      <w:r>
        <w:t>Corporation Tax Return (CT600)</w:t>
      </w:r>
    </w:p>
    <w:p>
      <w:r>
        <w:t xml:space="preserve">Tax Year Start: </w:t>
      </w:r>
    </w:p>
    <w:p>
      <w:r>
        <w:t xml:space="preserve">Tax Year End: </w:t>
      </w:r>
    </w:p>
    <w:p>
      <w:r>
        <w:t>Profit Before Tax: £</w:t>
      </w:r>
    </w:p>
    <w:p>
      <w:r>
        <w:t>Tax Payable: £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