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Mensurar produtividade e atividades</w:t>
      </w:r>
    </w:p>
    <w:p w:rsidR="00000000" w:rsidDel="00000000" w:rsidP="00000000" w:rsidRDefault="00000000" w:rsidRPr="00000000" w14:paraId="00000002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Gestão -&gt; </w:t>
      </w:r>
      <w:r w:rsidDel="00000000" w:rsidR="00000000" w:rsidRPr="00000000">
        <w:rPr>
          <w:color w:val="e31b23"/>
          <w:rtl w:val="0"/>
        </w:rPr>
        <w:t xml:space="preserve">(Escreva aqui a causa relacionada à gestão)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gestor possui dificuldades em conseguir mensurar o nível de dificuldade de uma atividade.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Procedimentos e normas -&gt;</w:t>
      </w:r>
      <w:r w:rsidDel="00000000" w:rsidR="00000000" w:rsidRPr="00000000">
        <w:rPr>
          <w:color w:val="e31b23"/>
          <w:rtl w:val="0"/>
        </w:rPr>
        <w:t xml:space="preserve">(Escreva aqui a causa relacionada à procedimentos e normas)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Pessoas -&gt;</w:t>
      </w:r>
      <w:r w:rsidDel="00000000" w:rsidR="00000000" w:rsidRPr="00000000">
        <w:rPr>
          <w:color w:val="e31b23"/>
          <w:rtl w:val="0"/>
        </w:rPr>
        <w:t xml:space="preserve">(Escreva aqui a causa relacionada à pessoas)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Tecnologia -&gt;</w:t>
      </w:r>
      <w:r w:rsidDel="00000000" w:rsidR="00000000" w:rsidRPr="00000000">
        <w:rPr>
          <w:color w:val="e31b23"/>
          <w:rtl w:val="0"/>
        </w:rPr>
        <w:t xml:space="preserve">(Escreva aqui a causa relacionada à tecnologia)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Ambiente de trabalho -&gt;</w:t>
      </w:r>
      <w:r w:rsidDel="00000000" w:rsidR="00000000" w:rsidRPr="00000000">
        <w:rPr>
          <w:color w:val="e31b23"/>
          <w:rtl w:val="0"/>
        </w:rPr>
        <w:t xml:space="preserve">(Escreva aqui a causa relacionada ao ambiente de trabalho)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Fatores externos -&gt;</w:t>
      </w:r>
      <w:r w:rsidDel="00000000" w:rsidR="00000000" w:rsidRPr="00000000">
        <w:rPr>
          <w:color w:val="e31b23"/>
          <w:rtl w:val="0"/>
        </w:rPr>
        <w:t xml:space="preserve">(Escreva aqui a causa relacionada aos fatores externos)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Adequação à lei</w:t>
      </w:r>
    </w:p>
    <w:p w:rsidR="00000000" w:rsidDel="00000000" w:rsidP="00000000" w:rsidRDefault="00000000" w:rsidRPr="00000000" w14:paraId="00000021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Gestão -&gt; </w:t>
      </w:r>
      <w:r w:rsidDel="00000000" w:rsidR="00000000" w:rsidRPr="00000000">
        <w:rPr>
          <w:color w:val="e31b23"/>
          <w:rtl w:val="0"/>
        </w:rPr>
        <w:t xml:space="preserve">(Escreva aqui a causa relacionada à gestão)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Procedimentos e normas -&gt;</w:t>
      </w:r>
      <w:r w:rsidDel="00000000" w:rsidR="00000000" w:rsidRPr="00000000">
        <w:rPr>
          <w:color w:val="e31b23"/>
          <w:rtl w:val="0"/>
        </w:rPr>
        <w:t xml:space="preserve">(Escreva aqui a causa relacionada à procedimentos e normas)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Pessoas -&gt;</w:t>
      </w:r>
      <w:r w:rsidDel="00000000" w:rsidR="00000000" w:rsidRPr="00000000">
        <w:rPr>
          <w:color w:val="e31b23"/>
          <w:rtl w:val="0"/>
        </w:rPr>
        <w:t xml:space="preserve">(Escreva aqui a causa relacionada à pessoas)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Tecnologia -&gt;</w:t>
      </w:r>
      <w:r w:rsidDel="00000000" w:rsidR="00000000" w:rsidRPr="00000000">
        <w:rPr>
          <w:color w:val="e31b23"/>
          <w:rtl w:val="0"/>
        </w:rPr>
        <w:t xml:space="preserve">(Escreva aqui a causa relacionada à tecnologia)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Ambiente de trabalho -&gt;</w:t>
      </w:r>
      <w:r w:rsidDel="00000000" w:rsidR="00000000" w:rsidRPr="00000000">
        <w:rPr>
          <w:color w:val="e31b23"/>
          <w:rtl w:val="0"/>
        </w:rPr>
        <w:t xml:space="preserve">(Escreva aqui a causa relacionada ao ambiente de trabalho)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e31b23"/>
        </w:rPr>
      </w:pPr>
      <w:r w:rsidDel="00000000" w:rsidR="00000000" w:rsidRPr="00000000">
        <w:rPr>
          <w:b w:val="1"/>
          <w:rtl w:val="0"/>
        </w:rPr>
        <w:t xml:space="preserve">Fatores externos -&gt;</w:t>
      </w:r>
      <w:r w:rsidDel="00000000" w:rsidR="00000000" w:rsidRPr="00000000">
        <w:rPr>
          <w:color w:val="e31b23"/>
          <w:rtl w:val="0"/>
        </w:rPr>
        <w:t xml:space="preserve">(Escreva aqui a causa relacionada aos fatores externos)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1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Causa 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