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FAD" w:rsidRDefault="00AC79D1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App </w:t>
      </w:r>
      <w:proofErr w:type="spellStart"/>
      <w:r>
        <w:rPr>
          <w:rFonts w:ascii="Arial" w:hAnsi="Arial" w:cs="Arial"/>
          <w:b/>
          <w:sz w:val="32"/>
        </w:rPr>
        <w:t>GrabilityTest</w:t>
      </w:r>
      <w:proofErr w:type="spellEnd"/>
      <w:r w:rsidRPr="00AC79D1">
        <w:rPr>
          <w:rFonts w:ascii="Arial" w:hAnsi="Arial" w:cs="Arial"/>
          <w:b/>
          <w:sz w:val="32"/>
        </w:rPr>
        <w:t xml:space="preserve"> iOS</w:t>
      </w:r>
      <w:r>
        <w:rPr>
          <w:rFonts w:ascii="Arial" w:hAnsi="Arial" w:cs="Arial"/>
          <w:b/>
          <w:sz w:val="32"/>
        </w:rPr>
        <w:t xml:space="preserve"> por Franklin </w:t>
      </w:r>
      <w:proofErr w:type="spellStart"/>
      <w:r>
        <w:rPr>
          <w:rFonts w:ascii="Arial" w:hAnsi="Arial" w:cs="Arial"/>
          <w:b/>
          <w:sz w:val="32"/>
        </w:rPr>
        <w:t>Samboni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Castilo</w:t>
      </w:r>
      <w:proofErr w:type="spellEnd"/>
    </w:p>
    <w:p w:rsidR="00AC79D1" w:rsidRDefault="00AC79D1">
      <w:pPr>
        <w:rPr>
          <w:rFonts w:ascii="Arial" w:hAnsi="Arial" w:cs="Arial"/>
          <w:b/>
          <w:sz w:val="32"/>
        </w:rPr>
      </w:pPr>
    </w:p>
    <w:p w:rsidR="00AC79D1" w:rsidRPr="00AC79D1" w:rsidRDefault="00AC79D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Descripción:</w:t>
      </w:r>
    </w:p>
    <w:p w:rsidR="00AC79D1" w:rsidRDefault="00AC79D1" w:rsidP="00AC79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aplicación </w:t>
      </w:r>
      <w:proofErr w:type="spellStart"/>
      <w:r>
        <w:rPr>
          <w:rFonts w:ascii="Arial" w:hAnsi="Arial" w:cs="Arial"/>
          <w:sz w:val="24"/>
        </w:rPr>
        <w:t>GrabilityTest</w:t>
      </w:r>
      <w:proofErr w:type="spellEnd"/>
      <w:r>
        <w:rPr>
          <w:rFonts w:ascii="Arial" w:hAnsi="Arial" w:cs="Arial"/>
          <w:sz w:val="24"/>
        </w:rPr>
        <w:t xml:space="preserve"> muestra 3 interfaces, en la primera se encuentra una lista de películas divididas por categorías, es posible ver los detalles de cada película siendo esta la interfaz 2 y realizar una búsqueda de películas que muestra los resultados por categorías que representa la interfaz 3. </w:t>
      </w:r>
    </w:p>
    <w:p w:rsidR="00845DFD" w:rsidRPr="00AC79D1" w:rsidRDefault="00845DFD" w:rsidP="00AC79D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aplicación implementa Modelo-Vista-Presentador.</w:t>
      </w:r>
    </w:p>
    <w:p w:rsidR="00AC79D1" w:rsidRDefault="00AC79D1">
      <w:pPr>
        <w:rPr>
          <w:rFonts w:ascii="Arial" w:hAnsi="Arial" w:cs="Arial"/>
          <w:b/>
          <w:sz w:val="24"/>
        </w:rPr>
      </w:pPr>
      <w:r w:rsidRPr="00AC79D1">
        <w:rPr>
          <w:rFonts w:ascii="Arial" w:hAnsi="Arial" w:cs="Arial"/>
          <w:b/>
          <w:sz w:val="24"/>
        </w:rPr>
        <w:t xml:space="preserve">Paquetes: </w:t>
      </w:r>
    </w:p>
    <w:p w:rsidR="00711A81" w:rsidRDefault="00AC79D1" w:rsidP="00711A81">
      <w:pPr>
        <w:keepNext/>
        <w:jc w:val="center"/>
      </w:pPr>
      <w:r>
        <w:rPr>
          <w:noProof/>
        </w:rPr>
        <w:drawing>
          <wp:inline distT="0" distB="0" distL="0" distR="0">
            <wp:extent cx="2153920" cy="932180"/>
            <wp:effectExtent l="0" t="0" r="0" b="1270"/>
            <wp:docPr id="1" name="Imagen 1" descr="C:\Users\FRANK\AppData\Local\Microsoft\Windows\INetCache\Content.Word\Screen Shot 2017-08-30 at 7.2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AppData\Local\Microsoft\Windows\INetCache\Content.Word\Screen Shot 2017-08-30 at 7.21.3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9D1" w:rsidRDefault="00711A81" w:rsidP="00711A81">
      <w:pPr>
        <w:jc w:val="center"/>
        <w:rPr>
          <w:rFonts w:ascii="Arial" w:hAnsi="Arial" w:cs="Arial"/>
        </w:rPr>
      </w:pPr>
      <w:r w:rsidRPr="00711A81">
        <w:rPr>
          <w:rFonts w:ascii="Arial" w:hAnsi="Arial" w:cs="Arial"/>
        </w:rPr>
        <w:t xml:space="preserve">Ilustración </w:t>
      </w:r>
      <w:r w:rsidRPr="00711A81">
        <w:rPr>
          <w:rFonts w:ascii="Arial" w:hAnsi="Arial" w:cs="Arial"/>
        </w:rPr>
        <w:fldChar w:fldCharType="begin"/>
      </w:r>
      <w:r w:rsidRPr="00711A81">
        <w:rPr>
          <w:rFonts w:ascii="Arial" w:hAnsi="Arial" w:cs="Arial"/>
        </w:rPr>
        <w:instrText xml:space="preserve"> SEQ Ilustración \* ARABIC </w:instrText>
      </w:r>
      <w:r w:rsidRPr="00711A81">
        <w:rPr>
          <w:rFonts w:ascii="Arial" w:hAnsi="Arial" w:cs="Arial"/>
        </w:rPr>
        <w:fldChar w:fldCharType="separate"/>
      </w:r>
      <w:r w:rsidR="00845DFD">
        <w:rPr>
          <w:rFonts w:ascii="Arial" w:hAnsi="Arial" w:cs="Arial"/>
          <w:noProof/>
        </w:rPr>
        <w:t>1</w:t>
      </w:r>
      <w:r w:rsidRPr="00711A81">
        <w:rPr>
          <w:rFonts w:ascii="Arial" w:hAnsi="Arial" w:cs="Arial"/>
        </w:rPr>
        <w:fldChar w:fldCharType="end"/>
      </w:r>
      <w:r w:rsidRPr="00711A81">
        <w:rPr>
          <w:rFonts w:ascii="Arial" w:hAnsi="Arial" w:cs="Arial"/>
        </w:rPr>
        <w:t>. Paquetes de la App</w:t>
      </w:r>
    </w:p>
    <w:p w:rsidR="00711A81" w:rsidRDefault="00711A81" w:rsidP="00711A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ilustración se observan los paquetes que componen la aplicación, a continuación, se va a describir cada uno: </w:t>
      </w:r>
    </w:p>
    <w:p w:rsidR="00711A81" w:rsidRDefault="00711A81" w:rsidP="00711A81">
      <w:pPr>
        <w:jc w:val="both"/>
        <w:rPr>
          <w:rFonts w:ascii="Arial" w:hAnsi="Arial" w:cs="Arial"/>
          <w:b/>
        </w:rPr>
      </w:pPr>
      <w:proofErr w:type="spellStart"/>
      <w:r w:rsidRPr="00DE06F4">
        <w:rPr>
          <w:rFonts w:ascii="Arial" w:hAnsi="Arial" w:cs="Arial"/>
          <w:b/>
          <w:sz w:val="24"/>
        </w:rPr>
        <w:t>Persistence</w:t>
      </w:r>
      <w:proofErr w:type="spellEnd"/>
      <w:r w:rsidRPr="00711A81">
        <w:rPr>
          <w:rFonts w:ascii="Arial" w:hAnsi="Arial" w:cs="Arial"/>
          <w:b/>
        </w:rPr>
        <w:t xml:space="preserve">: </w:t>
      </w:r>
    </w:p>
    <w:p w:rsidR="00711A81" w:rsidRPr="00711A81" w:rsidRDefault="00711A81" w:rsidP="00711A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paquete contiene una Clase </w:t>
      </w:r>
      <w:proofErr w:type="spellStart"/>
      <w:r>
        <w:rPr>
          <w:rFonts w:ascii="Arial" w:hAnsi="Arial" w:cs="Arial"/>
        </w:rPr>
        <w:t>MovieDao</w:t>
      </w:r>
      <w:proofErr w:type="spellEnd"/>
      <w:r>
        <w:rPr>
          <w:rFonts w:ascii="Arial" w:hAnsi="Arial" w:cs="Arial"/>
        </w:rPr>
        <w:t>, que se encarga de la interacción con la base de datos SQLite para el almacenamiento de datos locales.</w:t>
      </w:r>
    </w:p>
    <w:p w:rsidR="00711A81" w:rsidRPr="00711A81" w:rsidRDefault="00711A81" w:rsidP="00711A81">
      <w:pPr>
        <w:jc w:val="center"/>
        <w:rPr>
          <w:rFonts w:ascii="Arial" w:hAnsi="Arial" w:cs="Arial"/>
        </w:rPr>
      </w:pPr>
      <w:r w:rsidRPr="00711A81">
        <w:rPr>
          <w:rFonts w:ascii="Arial" w:hAnsi="Arial" w:cs="Arial"/>
          <w:noProof/>
        </w:rPr>
        <w:drawing>
          <wp:inline distT="0" distB="0" distL="0" distR="0" wp14:anchorId="6ACEC983" wp14:editId="1A159A5B">
            <wp:extent cx="2206625" cy="422030"/>
            <wp:effectExtent l="0" t="0" r="3175" b="0"/>
            <wp:docPr id="3" name="Imagen 3" descr="C:\Users\FRANK\AppData\Local\Microsoft\Windows\INetCache\Content.Word\Screen Shot 2017-08-30 at 7.2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AppData\Local\Microsoft\Windows\INetCache\Content.Word\Screen Shot 2017-08-30 at 7.24.0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454"/>
                    <a:stretch/>
                  </pic:blipFill>
                  <pic:spPr bwMode="auto">
                    <a:xfrm>
                      <a:off x="0" y="0"/>
                      <a:ext cx="2206625" cy="42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A81" w:rsidRDefault="00711A81" w:rsidP="00711A81">
      <w:pPr>
        <w:jc w:val="center"/>
        <w:rPr>
          <w:rFonts w:ascii="Arial" w:hAnsi="Arial" w:cs="Arial"/>
        </w:rPr>
      </w:pPr>
      <w:r w:rsidRPr="00711A81">
        <w:rPr>
          <w:rFonts w:ascii="Arial" w:hAnsi="Arial" w:cs="Arial"/>
        </w:rPr>
        <w:t xml:space="preserve">Ilustración </w:t>
      </w:r>
      <w:r w:rsidRPr="00711A81">
        <w:rPr>
          <w:rFonts w:ascii="Arial" w:hAnsi="Arial" w:cs="Arial"/>
        </w:rPr>
        <w:fldChar w:fldCharType="begin"/>
      </w:r>
      <w:r w:rsidRPr="00711A81">
        <w:rPr>
          <w:rFonts w:ascii="Arial" w:hAnsi="Arial" w:cs="Arial"/>
        </w:rPr>
        <w:instrText xml:space="preserve"> SEQ Ilustración \* ARABIC </w:instrText>
      </w:r>
      <w:r w:rsidRPr="00711A81">
        <w:rPr>
          <w:rFonts w:ascii="Arial" w:hAnsi="Arial" w:cs="Arial"/>
        </w:rPr>
        <w:fldChar w:fldCharType="separate"/>
      </w:r>
      <w:r w:rsidR="00845DFD">
        <w:rPr>
          <w:rFonts w:ascii="Arial" w:hAnsi="Arial" w:cs="Arial"/>
          <w:noProof/>
        </w:rPr>
        <w:t>2</w:t>
      </w:r>
      <w:r w:rsidRPr="00711A81">
        <w:rPr>
          <w:rFonts w:ascii="Arial" w:hAnsi="Arial" w:cs="Arial"/>
        </w:rPr>
        <w:fldChar w:fldCharType="end"/>
      </w:r>
      <w:r w:rsidRPr="00711A81">
        <w:rPr>
          <w:rFonts w:ascii="Arial" w:hAnsi="Arial" w:cs="Arial"/>
        </w:rPr>
        <w:t>. Persistencia</w:t>
      </w:r>
      <w:r>
        <w:rPr>
          <w:rFonts w:ascii="Arial" w:hAnsi="Arial" w:cs="Arial"/>
        </w:rPr>
        <w:t>.</w:t>
      </w:r>
    </w:p>
    <w:p w:rsidR="00711A81" w:rsidRDefault="00711A81" w:rsidP="00711A81">
      <w:pPr>
        <w:rPr>
          <w:rFonts w:ascii="Arial" w:hAnsi="Arial" w:cs="Arial"/>
          <w:b/>
        </w:rPr>
      </w:pPr>
      <w:r w:rsidRPr="00DE06F4">
        <w:rPr>
          <w:rFonts w:ascii="Arial" w:hAnsi="Arial" w:cs="Arial"/>
          <w:b/>
          <w:sz w:val="24"/>
        </w:rPr>
        <w:t>Net</w:t>
      </w:r>
      <w:r>
        <w:rPr>
          <w:rFonts w:ascii="Arial" w:hAnsi="Arial" w:cs="Arial"/>
          <w:b/>
        </w:rPr>
        <w:t>:</w:t>
      </w:r>
    </w:p>
    <w:p w:rsidR="00711A81" w:rsidRPr="00711A81" w:rsidRDefault="00711A81" w:rsidP="00711A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se encarga de consumir los servicios de la base de datos del sitio web </w:t>
      </w:r>
      <w:hyperlink r:id="rId6" w:history="1">
        <w:r w:rsidRPr="00900E58">
          <w:rPr>
            <w:rStyle w:val="Hipervnculo"/>
            <w:rFonts w:ascii="Arial" w:hAnsi="Arial" w:cs="Arial"/>
          </w:rPr>
          <w:t>https://www.themoviedb.org/</w:t>
        </w:r>
      </w:hyperlink>
      <w:r>
        <w:rPr>
          <w:rFonts w:ascii="Arial" w:hAnsi="Arial" w:cs="Arial"/>
        </w:rPr>
        <w:t xml:space="preserve">, en la clase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MovieDBServices</w:t>
      </w:r>
      <w:proofErr w:type="spellEnd"/>
      <w:r>
        <w:rPr>
          <w:rFonts w:ascii="Arial" w:hAnsi="Arial" w:cs="Arial"/>
        </w:rPr>
        <w:t xml:space="preserve"> se encuentra la lógica para el consumo de los servicios de lista de películas y búsqueda de películas. </w:t>
      </w:r>
    </w:p>
    <w:p w:rsidR="00711A81" w:rsidRPr="00711A81" w:rsidRDefault="00711A81" w:rsidP="00711A81">
      <w:pPr>
        <w:jc w:val="center"/>
        <w:rPr>
          <w:rFonts w:ascii="Arial" w:hAnsi="Arial" w:cs="Arial"/>
        </w:rPr>
      </w:pPr>
      <w:r w:rsidRPr="00711A81">
        <w:rPr>
          <w:rFonts w:ascii="Arial" w:hAnsi="Arial" w:cs="Arial"/>
          <w:noProof/>
        </w:rPr>
        <w:drawing>
          <wp:inline distT="0" distB="0" distL="0" distR="0" wp14:anchorId="503D6E08" wp14:editId="5FB2F7A7">
            <wp:extent cx="2206408" cy="360485"/>
            <wp:effectExtent l="0" t="0" r="3810" b="1905"/>
            <wp:docPr id="4" name="Imagen 4" descr="C:\Users\FRANK\AppData\Local\Microsoft\Windows\INetCache\Content.Word\Screen Shot 2017-08-30 at 7.2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AppData\Local\Microsoft\Windows\INetCache\Content.Word\Screen Shot 2017-08-30 at 7.24.0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46" b="73028"/>
                    <a:stretch/>
                  </pic:blipFill>
                  <pic:spPr bwMode="auto">
                    <a:xfrm>
                      <a:off x="0" y="0"/>
                      <a:ext cx="2206625" cy="3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A81" w:rsidRDefault="00711A81" w:rsidP="00711A81">
      <w:pPr>
        <w:jc w:val="center"/>
        <w:rPr>
          <w:rFonts w:ascii="Arial" w:hAnsi="Arial" w:cs="Arial"/>
        </w:rPr>
      </w:pPr>
      <w:r w:rsidRPr="00711A81">
        <w:rPr>
          <w:rFonts w:ascii="Arial" w:hAnsi="Arial" w:cs="Arial"/>
        </w:rPr>
        <w:t xml:space="preserve">Ilustración </w:t>
      </w:r>
      <w:r w:rsidRPr="00711A81">
        <w:rPr>
          <w:rFonts w:ascii="Arial" w:hAnsi="Arial" w:cs="Arial"/>
        </w:rPr>
        <w:fldChar w:fldCharType="begin"/>
      </w:r>
      <w:r w:rsidRPr="00711A81">
        <w:rPr>
          <w:rFonts w:ascii="Arial" w:hAnsi="Arial" w:cs="Arial"/>
        </w:rPr>
        <w:instrText xml:space="preserve"> SEQ Ilustración \* ARABIC </w:instrText>
      </w:r>
      <w:r w:rsidRPr="00711A81">
        <w:rPr>
          <w:rFonts w:ascii="Arial" w:hAnsi="Arial" w:cs="Arial"/>
        </w:rPr>
        <w:fldChar w:fldCharType="separate"/>
      </w:r>
      <w:r w:rsidR="00845DFD">
        <w:rPr>
          <w:rFonts w:ascii="Arial" w:hAnsi="Arial" w:cs="Arial"/>
          <w:noProof/>
        </w:rPr>
        <w:t>3</w:t>
      </w:r>
      <w:r w:rsidRPr="00711A81">
        <w:rPr>
          <w:rFonts w:ascii="Arial" w:hAnsi="Arial" w:cs="Arial"/>
        </w:rPr>
        <w:fldChar w:fldCharType="end"/>
      </w:r>
      <w:r w:rsidRPr="00711A81">
        <w:rPr>
          <w:rFonts w:ascii="Arial" w:hAnsi="Arial" w:cs="Arial"/>
        </w:rPr>
        <w:t>. Net.</w:t>
      </w:r>
    </w:p>
    <w:p w:rsidR="00711A81" w:rsidRDefault="00711A81" w:rsidP="00711A81">
      <w:pPr>
        <w:rPr>
          <w:rFonts w:ascii="Arial" w:hAnsi="Arial" w:cs="Arial"/>
          <w:b/>
        </w:rPr>
      </w:pPr>
      <w:proofErr w:type="spellStart"/>
      <w:r w:rsidRPr="00DE06F4">
        <w:rPr>
          <w:rFonts w:ascii="Arial" w:hAnsi="Arial" w:cs="Arial"/>
          <w:b/>
          <w:sz w:val="24"/>
        </w:rPr>
        <w:t>Models</w:t>
      </w:r>
      <w:proofErr w:type="spellEnd"/>
      <w:r>
        <w:rPr>
          <w:rFonts w:ascii="Arial" w:hAnsi="Arial" w:cs="Arial"/>
          <w:b/>
        </w:rPr>
        <w:t xml:space="preserve">: </w:t>
      </w:r>
    </w:p>
    <w:p w:rsidR="00711A81" w:rsidRPr="00711A81" w:rsidRDefault="00711A81" w:rsidP="00711A8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paquete se definen los modelos que maneja la aplicación, se tiene a </w:t>
      </w:r>
      <w:proofErr w:type="spellStart"/>
      <w:r>
        <w:rPr>
          <w:rFonts w:ascii="Arial" w:hAnsi="Arial" w:cs="Arial"/>
        </w:rPr>
        <w:t>Movie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MovieType</w:t>
      </w:r>
      <w:proofErr w:type="spellEnd"/>
      <w:r>
        <w:rPr>
          <w:rFonts w:ascii="Arial" w:hAnsi="Arial" w:cs="Arial"/>
        </w:rPr>
        <w:t xml:space="preserve"> (Serie o </w:t>
      </w:r>
      <w:proofErr w:type="spellStart"/>
      <w:r>
        <w:rPr>
          <w:rFonts w:ascii="Arial" w:hAnsi="Arial" w:cs="Arial"/>
        </w:rPr>
        <w:t>Pelicula</w:t>
      </w:r>
      <w:proofErr w:type="spellEnd"/>
      <w:r>
        <w:rPr>
          <w:rFonts w:ascii="Arial" w:hAnsi="Arial" w:cs="Arial"/>
        </w:rPr>
        <w:t xml:space="preserve">), </w:t>
      </w:r>
      <w:proofErr w:type="spellStart"/>
      <w:r>
        <w:rPr>
          <w:rFonts w:ascii="Arial" w:hAnsi="Arial" w:cs="Arial"/>
        </w:rPr>
        <w:t>Category</w:t>
      </w:r>
      <w:proofErr w:type="spellEnd"/>
      <w:r>
        <w:rPr>
          <w:rFonts w:ascii="Arial" w:hAnsi="Arial" w:cs="Arial"/>
        </w:rPr>
        <w:t xml:space="preserve"> (Popular, Top </w:t>
      </w:r>
      <w:proofErr w:type="spellStart"/>
      <w:r>
        <w:rPr>
          <w:rFonts w:ascii="Arial" w:hAnsi="Arial" w:cs="Arial"/>
        </w:rPr>
        <w:t>rated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Upcoming</w:t>
      </w:r>
      <w:proofErr w:type="spellEnd"/>
      <w:r>
        <w:rPr>
          <w:rFonts w:ascii="Arial" w:hAnsi="Arial" w:cs="Arial"/>
        </w:rPr>
        <w:t xml:space="preserve">), y una lista de películas. </w:t>
      </w:r>
    </w:p>
    <w:p w:rsidR="00711A81" w:rsidRPr="00711A81" w:rsidRDefault="00711A81" w:rsidP="00711A81">
      <w:pPr>
        <w:jc w:val="both"/>
        <w:rPr>
          <w:rFonts w:ascii="Arial" w:hAnsi="Arial" w:cs="Arial"/>
          <w:b/>
          <w:sz w:val="24"/>
        </w:rPr>
      </w:pPr>
    </w:p>
    <w:p w:rsidR="00711A81" w:rsidRPr="00AC79D1" w:rsidRDefault="00711A81" w:rsidP="00AC79D1">
      <w:pPr>
        <w:jc w:val="center"/>
        <w:rPr>
          <w:rFonts w:ascii="Arial" w:hAnsi="Arial" w:cs="Arial"/>
          <w:b/>
          <w:sz w:val="24"/>
        </w:rPr>
      </w:pPr>
    </w:p>
    <w:p w:rsidR="00711A81" w:rsidRPr="00711A81" w:rsidRDefault="00711A81" w:rsidP="00711A81">
      <w:pPr>
        <w:jc w:val="center"/>
        <w:rPr>
          <w:rFonts w:ascii="Arial" w:hAnsi="Arial" w:cs="Arial"/>
        </w:rPr>
      </w:pPr>
      <w:r w:rsidRPr="00711A81">
        <w:rPr>
          <w:rFonts w:ascii="Arial" w:hAnsi="Arial" w:cs="Arial"/>
          <w:noProof/>
        </w:rPr>
        <w:drawing>
          <wp:inline distT="0" distB="0" distL="0" distR="0" wp14:anchorId="5568E570" wp14:editId="3436E4B0">
            <wp:extent cx="2206063" cy="958362"/>
            <wp:effectExtent l="0" t="0" r="3810" b="0"/>
            <wp:docPr id="5" name="Imagen 5" descr="C:\Users\FRANK\AppData\Local\Microsoft\Windows\INetCache\Content.Word\Screen Shot 2017-08-30 at 7.2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AppData\Local\Microsoft\Windows\INetCache\Content.Word\Screen Shot 2017-08-30 at 7.24.0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4" b="39686"/>
                    <a:stretch/>
                  </pic:blipFill>
                  <pic:spPr bwMode="auto">
                    <a:xfrm>
                      <a:off x="0" y="0"/>
                      <a:ext cx="2206625" cy="95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9D1" w:rsidRPr="00711A81" w:rsidRDefault="00711A81" w:rsidP="00711A81">
      <w:pPr>
        <w:jc w:val="center"/>
        <w:rPr>
          <w:rFonts w:ascii="Arial" w:hAnsi="Arial" w:cs="Arial"/>
          <w:sz w:val="32"/>
        </w:rPr>
      </w:pPr>
      <w:r w:rsidRPr="00711A81">
        <w:rPr>
          <w:rFonts w:ascii="Arial" w:hAnsi="Arial" w:cs="Arial"/>
        </w:rPr>
        <w:t xml:space="preserve">Ilustración </w:t>
      </w:r>
      <w:r w:rsidRPr="00711A81">
        <w:rPr>
          <w:rFonts w:ascii="Arial" w:hAnsi="Arial" w:cs="Arial"/>
        </w:rPr>
        <w:fldChar w:fldCharType="begin"/>
      </w:r>
      <w:r w:rsidRPr="00711A81">
        <w:rPr>
          <w:rFonts w:ascii="Arial" w:hAnsi="Arial" w:cs="Arial"/>
        </w:rPr>
        <w:instrText xml:space="preserve"> SEQ Ilustración \* ARABIC </w:instrText>
      </w:r>
      <w:r w:rsidRPr="00711A81">
        <w:rPr>
          <w:rFonts w:ascii="Arial" w:hAnsi="Arial" w:cs="Arial"/>
        </w:rPr>
        <w:fldChar w:fldCharType="separate"/>
      </w:r>
      <w:r w:rsidR="00845DFD">
        <w:rPr>
          <w:rFonts w:ascii="Arial" w:hAnsi="Arial" w:cs="Arial"/>
          <w:noProof/>
        </w:rPr>
        <w:t>4</w:t>
      </w:r>
      <w:r w:rsidRPr="00711A81">
        <w:rPr>
          <w:rFonts w:ascii="Arial" w:hAnsi="Arial" w:cs="Arial"/>
        </w:rPr>
        <w:fldChar w:fldCharType="end"/>
      </w:r>
      <w:r w:rsidRPr="00711A81">
        <w:rPr>
          <w:rFonts w:ascii="Arial" w:hAnsi="Arial" w:cs="Arial"/>
        </w:rPr>
        <w:t>. Modelos.</w:t>
      </w:r>
    </w:p>
    <w:p w:rsidR="00711A81" w:rsidRPr="00DE06F4" w:rsidRDefault="00DE06F4">
      <w:pPr>
        <w:rPr>
          <w:rFonts w:ascii="Arial" w:hAnsi="Arial" w:cs="Arial"/>
          <w:b/>
          <w:sz w:val="24"/>
        </w:rPr>
      </w:pPr>
      <w:proofErr w:type="spellStart"/>
      <w:r w:rsidRPr="00DE06F4">
        <w:rPr>
          <w:rFonts w:ascii="Arial" w:hAnsi="Arial" w:cs="Arial"/>
          <w:b/>
          <w:sz w:val="24"/>
        </w:rPr>
        <w:t>Search</w:t>
      </w:r>
      <w:proofErr w:type="spellEnd"/>
      <w:r w:rsidRPr="00DE06F4">
        <w:rPr>
          <w:rFonts w:ascii="Arial" w:hAnsi="Arial" w:cs="Arial"/>
          <w:b/>
          <w:sz w:val="24"/>
        </w:rPr>
        <w:t xml:space="preserve">: </w:t>
      </w:r>
    </w:p>
    <w:p w:rsidR="00DE06F4" w:rsidRPr="00647F7B" w:rsidRDefault="00647F7B" w:rsidP="00647F7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paquete se encuentra la lógica implementada para la funcionalidad de búsqueda de películas, este paquete está compuesto por un presentador, este presentador utiliza los paquetes de </w:t>
      </w:r>
      <w:r w:rsidR="00845DFD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 xml:space="preserve">ersistencia y de Net para definir la manera de presentar los resultados de una acción “búsqueda” ejecutada por la interfaz UI. Además, interactúa con el paquete de </w:t>
      </w:r>
      <w:proofErr w:type="spellStart"/>
      <w:r>
        <w:rPr>
          <w:rFonts w:ascii="Arial" w:hAnsi="Arial" w:cs="Arial"/>
          <w:sz w:val="24"/>
        </w:rPr>
        <w:t>MovieList</w:t>
      </w:r>
      <w:proofErr w:type="spellEnd"/>
      <w:r>
        <w:rPr>
          <w:rFonts w:ascii="Arial" w:hAnsi="Arial" w:cs="Arial"/>
          <w:sz w:val="24"/>
        </w:rPr>
        <w:t xml:space="preserve"> para el despliegue de los resultados y detalles de cada película.</w:t>
      </w:r>
    </w:p>
    <w:p w:rsidR="00647F7B" w:rsidRPr="00647F7B" w:rsidRDefault="00711A81" w:rsidP="00647F7B">
      <w:pPr>
        <w:jc w:val="center"/>
        <w:rPr>
          <w:rFonts w:ascii="Arial" w:hAnsi="Arial" w:cs="Arial"/>
        </w:rPr>
      </w:pPr>
      <w:r w:rsidRPr="00647F7B">
        <w:rPr>
          <w:rFonts w:ascii="Arial" w:hAnsi="Arial" w:cs="Arial"/>
          <w:noProof/>
        </w:rPr>
        <w:drawing>
          <wp:inline distT="0" distB="0" distL="0" distR="0" wp14:anchorId="4A535057" wp14:editId="793DF9CF">
            <wp:extent cx="2206443" cy="580293"/>
            <wp:effectExtent l="0" t="0" r="3810" b="0"/>
            <wp:docPr id="2" name="Imagen 2" descr="C:\Users\FRANK\AppData\Local\Microsoft\Windows\INetCache\Content.Word\Screen Shot 2017-08-30 at 7.2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AppData\Local\Microsoft\Windows\INetCache\Content.Word\Screen Shot 2017-08-30 at 7.24.0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97" b="20600"/>
                    <a:stretch/>
                  </pic:blipFill>
                  <pic:spPr bwMode="auto">
                    <a:xfrm>
                      <a:off x="0" y="0"/>
                      <a:ext cx="2206625" cy="58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F7B" w:rsidRPr="00647F7B" w:rsidRDefault="00647F7B" w:rsidP="00647F7B">
      <w:pPr>
        <w:jc w:val="center"/>
        <w:rPr>
          <w:rFonts w:ascii="Arial" w:hAnsi="Arial" w:cs="Arial"/>
        </w:rPr>
      </w:pPr>
      <w:r w:rsidRPr="00647F7B">
        <w:rPr>
          <w:rFonts w:ascii="Arial" w:hAnsi="Arial" w:cs="Arial"/>
        </w:rPr>
        <w:t xml:space="preserve">Ilustración </w:t>
      </w:r>
      <w:r w:rsidRPr="00647F7B">
        <w:rPr>
          <w:rFonts w:ascii="Arial" w:hAnsi="Arial" w:cs="Arial"/>
        </w:rPr>
        <w:fldChar w:fldCharType="begin"/>
      </w:r>
      <w:r w:rsidRPr="00647F7B">
        <w:rPr>
          <w:rFonts w:ascii="Arial" w:hAnsi="Arial" w:cs="Arial"/>
        </w:rPr>
        <w:instrText xml:space="preserve"> SEQ Ilustración \* ARABIC </w:instrText>
      </w:r>
      <w:r w:rsidRPr="00647F7B">
        <w:rPr>
          <w:rFonts w:ascii="Arial" w:hAnsi="Arial" w:cs="Arial"/>
        </w:rPr>
        <w:fldChar w:fldCharType="separate"/>
      </w:r>
      <w:r w:rsidR="00845DFD">
        <w:rPr>
          <w:rFonts w:ascii="Arial" w:hAnsi="Arial" w:cs="Arial"/>
          <w:noProof/>
        </w:rPr>
        <w:t>5</w:t>
      </w:r>
      <w:r w:rsidRPr="00647F7B">
        <w:rPr>
          <w:rFonts w:ascii="Arial" w:hAnsi="Arial" w:cs="Arial"/>
        </w:rPr>
        <w:fldChar w:fldCharType="end"/>
      </w:r>
      <w:r w:rsidRPr="00647F7B">
        <w:rPr>
          <w:rFonts w:ascii="Arial" w:hAnsi="Arial" w:cs="Arial"/>
        </w:rPr>
        <w:t xml:space="preserve">. </w:t>
      </w:r>
      <w:proofErr w:type="spellStart"/>
      <w:r w:rsidRPr="00647F7B">
        <w:rPr>
          <w:rFonts w:ascii="Arial" w:hAnsi="Arial" w:cs="Arial"/>
        </w:rPr>
        <w:t>Search</w:t>
      </w:r>
      <w:proofErr w:type="spellEnd"/>
      <w:r w:rsidRPr="00647F7B">
        <w:rPr>
          <w:rFonts w:ascii="Arial" w:hAnsi="Arial" w:cs="Arial"/>
        </w:rPr>
        <w:t>.</w:t>
      </w:r>
    </w:p>
    <w:p w:rsidR="00711A81" w:rsidRPr="00647F7B" w:rsidRDefault="00647F7B" w:rsidP="00845DFD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MovieList</w:t>
      </w:r>
      <w:proofErr w:type="spellEnd"/>
      <w:r w:rsidR="00DE06F4">
        <w:rPr>
          <w:rFonts w:ascii="Arial" w:hAnsi="Arial" w:cs="Arial"/>
          <w:sz w:val="32"/>
        </w:rPr>
        <w:br/>
      </w:r>
      <w:r>
        <w:rPr>
          <w:rFonts w:ascii="Arial" w:hAnsi="Arial" w:cs="Arial"/>
          <w:sz w:val="24"/>
        </w:rPr>
        <w:t>En este paquete se define la lógica para la presentación de la lista de películas y los detalles de cada uno</w:t>
      </w:r>
      <w:r w:rsidR="00845DFD">
        <w:rPr>
          <w:rFonts w:ascii="Arial" w:hAnsi="Arial" w:cs="Arial"/>
          <w:sz w:val="24"/>
        </w:rPr>
        <w:t xml:space="preserve">. El presentador </w:t>
      </w:r>
      <w:proofErr w:type="spellStart"/>
      <w:r w:rsidR="00845DFD">
        <w:rPr>
          <w:rFonts w:ascii="Arial" w:hAnsi="Arial" w:cs="Arial"/>
          <w:sz w:val="24"/>
        </w:rPr>
        <w:t>MovieListPresenter</w:t>
      </w:r>
      <w:proofErr w:type="spellEnd"/>
      <w:r w:rsidR="00845DFD">
        <w:rPr>
          <w:rFonts w:ascii="Arial" w:hAnsi="Arial" w:cs="Arial"/>
          <w:sz w:val="24"/>
        </w:rPr>
        <w:t xml:space="preserve"> utiliza los paquetes de Persistencia y Net para definir la mejor forma de presentar los datos en la interfaz de lista de películas.</w:t>
      </w:r>
    </w:p>
    <w:p w:rsidR="00845DFD" w:rsidRDefault="00DE06F4" w:rsidP="00845DFD">
      <w:pPr>
        <w:keepNext/>
        <w:jc w:val="center"/>
      </w:pPr>
      <w:r>
        <w:rPr>
          <w:noProof/>
        </w:rPr>
        <w:drawing>
          <wp:inline distT="0" distB="0" distL="0" distR="0" wp14:anchorId="27E29531" wp14:editId="3A823CD6">
            <wp:extent cx="2206625" cy="597730"/>
            <wp:effectExtent l="0" t="0" r="3175" b="0"/>
            <wp:docPr id="6" name="Imagen 6" descr="C:\Users\FRANK\AppData\Local\Microsoft\Windows\INetCache\Content.Word\Screen Shot 2017-08-30 at 7.24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\AppData\Local\Microsoft\Windows\INetCache\Content.Word\Screen Shot 2017-08-30 at 7.24.0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98"/>
                    <a:stretch/>
                  </pic:blipFill>
                  <pic:spPr bwMode="auto">
                    <a:xfrm>
                      <a:off x="0" y="0"/>
                      <a:ext cx="2206625" cy="5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6F4" w:rsidRPr="00845DFD" w:rsidRDefault="00845DFD" w:rsidP="00845DFD">
      <w:pPr>
        <w:jc w:val="center"/>
        <w:rPr>
          <w:rFonts w:ascii="Arial" w:hAnsi="Arial" w:cs="Arial"/>
          <w:sz w:val="32"/>
        </w:rPr>
      </w:pPr>
      <w:r w:rsidRPr="00845DFD">
        <w:rPr>
          <w:rFonts w:ascii="Arial" w:hAnsi="Arial" w:cs="Arial"/>
        </w:rPr>
        <w:t xml:space="preserve">Ilustración </w:t>
      </w:r>
      <w:r w:rsidRPr="00845DFD">
        <w:rPr>
          <w:rFonts w:ascii="Arial" w:hAnsi="Arial" w:cs="Arial"/>
        </w:rPr>
        <w:fldChar w:fldCharType="begin"/>
      </w:r>
      <w:r w:rsidRPr="00845DFD">
        <w:rPr>
          <w:rFonts w:ascii="Arial" w:hAnsi="Arial" w:cs="Arial"/>
        </w:rPr>
        <w:instrText xml:space="preserve"> SEQ Ilustración \* ARABIC </w:instrText>
      </w:r>
      <w:r w:rsidRPr="00845DFD">
        <w:rPr>
          <w:rFonts w:ascii="Arial" w:hAnsi="Arial" w:cs="Arial"/>
        </w:rPr>
        <w:fldChar w:fldCharType="separate"/>
      </w:r>
      <w:r w:rsidRPr="00845DFD">
        <w:rPr>
          <w:rFonts w:ascii="Arial" w:hAnsi="Arial" w:cs="Arial"/>
          <w:noProof/>
        </w:rPr>
        <w:t>6</w:t>
      </w:r>
      <w:r w:rsidRPr="00845DFD">
        <w:rPr>
          <w:rFonts w:ascii="Arial" w:hAnsi="Arial" w:cs="Arial"/>
        </w:rPr>
        <w:fldChar w:fldCharType="end"/>
      </w:r>
      <w:r w:rsidRPr="00845DFD">
        <w:rPr>
          <w:rFonts w:ascii="Arial" w:hAnsi="Arial" w:cs="Arial"/>
        </w:rPr>
        <w:t xml:space="preserve">. </w:t>
      </w:r>
      <w:proofErr w:type="spellStart"/>
      <w:r w:rsidRPr="00845DFD">
        <w:rPr>
          <w:rFonts w:ascii="Arial" w:hAnsi="Arial" w:cs="Arial"/>
        </w:rPr>
        <w:t>MovieList</w:t>
      </w:r>
      <w:proofErr w:type="spellEnd"/>
      <w:r w:rsidRPr="00845DFD">
        <w:rPr>
          <w:rFonts w:ascii="Arial" w:hAnsi="Arial" w:cs="Arial"/>
        </w:rPr>
        <w:t>.</w:t>
      </w:r>
    </w:p>
    <w:p w:rsidR="00DE06F4" w:rsidRDefault="00DE06F4">
      <w:pPr>
        <w:rPr>
          <w:rFonts w:ascii="Arial" w:hAnsi="Arial" w:cs="Arial"/>
          <w:sz w:val="32"/>
        </w:rPr>
      </w:pPr>
      <w:bookmarkStart w:id="0" w:name="_GoBack"/>
      <w:bookmarkEnd w:id="0"/>
    </w:p>
    <w:p w:rsidR="00711A81" w:rsidRPr="00AC79D1" w:rsidRDefault="00711A81">
      <w:pPr>
        <w:rPr>
          <w:rFonts w:ascii="Arial" w:hAnsi="Arial" w:cs="Arial"/>
          <w:sz w:val="32"/>
        </w:rPr>
      </w:pPr>
    </w:p>
    <w:sectPr w:rsidR="00711A81" w:rsidRPr="00AC7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CC"/>
    <w:rsid w:val="000727CC"/>
    <w:rsid w:val="00647F7B"/>
    <w:rsid w:val="00711A81"/>
    <w:rsid w:val="00845DFD"/>
    <w:rsid w:val="00AB04AA"/>
    <w:rsid w:val="00AC79D1"/>
    <w:rsid w:val="00DC5FAD"/>
    <w:rsid w:val="00D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FBA9"/>
  <w15:chartTrackingRefBased/>
  <w15:docId w15:val="{0A3093AC-8FAD-41C0-99A3-60A9187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11A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11A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1A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moviedb.or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3</cp:revision>
  <dcterms:created xsi:type="dcterms:W3CDTF">2017-08-31T00:12:00Z</dcterms:created>
  <dcterms:modified xsi:type="dcterms:W3CDTF">2017-08-31T00:45:00Z</dcterms:modified>
</cp:coreProperties>
</file>