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用例：请求－响应</w:t>
      </w:r>
    </w:p>
    <w:p>
      <w:pPr/>
    </w:p>
    <w:p>
      <w:pPr/>
      <w:r>
        <w:t>监听用户请求。</w:t>
      </w:r>
    </w:p>
    <w:p>
      <w:pPr/>
      <w:r>
        <w:t>接受用户请求。</w:t>
      </w:r>
    </w:p>
    <w:p>
      <w:pPr/>
      <w:r>
        <w:t>执行服务。</w:t>
      </w:r>
    </w:p>
    <w:p>
      <w:pPr/>
      <w:r>
        <w:t>处理请求。</w:t>
      </w:r>
      <w:bookmarkStart w:id="0" w:name="_GoBack"/>
      <w:bookmarkEnd w:id="0"/>
    </w:p>
    <w:p>
      <w:pPr/>
      <w:r>
        <w:t>Do:</w:t>
      </w:r>
    </w:p>
    <w:p>
      <w:pPr/>
      <w:r>
        <w:t>获取请求方法request_method。</w:t>
      </w:r>
    </w:p>
    <w:p>
      <w:pPr/>
      <w:r>
        <w:t>获取请求uri。</w:t>
      </w:r>
    </w:p>
    <w:p>
      <w:pPr/>
      <w:r>
        <w:t>初始化当前web上下文。</w:t>
      </w:r>
    </w:p>
    <w:p>
      <w:pPr/>
      <w:r>
        <w:t>获取uri对应的路由。</w:t>
      </w:r>
    </w:p>
    <w:p>
      <w:pPr/>
      <w:r>
        <w:t>If (路由不为空时)</w:t>
      </w:r>
    </w:p>
    <w:p>
      <w:pPr/>
      <w:r>
        <w:t>{</w:t>
      </w:r>
    </w:p>
    <w:p>
      <w:pPr/>
      <w:r>
        <w:t xml:space="preserve">      获取路由对应方法route_method。</w:t>
      </w:r>
    </w:p>
    <w:p>
      <w:pPr>
        <w:ind w:firstLine="420" w:firstLineChars="0"/>
      </w:pPr>
      <w:r>
        <w:t>　if ( request_method != route_method并且route_method != All)</w:t>
      </w:r>
    </w:p>
    <w:p>
      <w:pPr/>
      <w:r>
        <w:t xml:space="preserve">           </w:t>
      </w: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产生对应的405页面信息并返回。</w:t>
      </w:r>
    </w:p>
    <w:p>
      <w:pPr/>
      <w:r>
        <w:t>　　　else{</w:t>
      </w:r>
    </w:p>
    <w:p>
      <w:pPr>
        <w:ind w:firstLine="420" w:firstLineChars="0"/>
      </w:pPr>
      <w:r>
        <w:t xml:space="preserve">        为此次请求设置该路由。</w:t>
      </w:r>
    </w:p>
    <w:p>
      <w:pPr>
        <w:ind w:firstLine="420" w:firstLineChars="0"/>
      </w:pPr>
      <w:r>
        <w:t>　　　　遍历uri对应的前向拦截器(before interceptors)</w:t>
      </w:r>
    </w:p>
    <w:p>
      <w:pPr>
        <w:ind w:left="840" w:leftChars="0" w:firstLine="420" w:firstLineChars="0"/>
      </w:pPr>
      <w:r>
        <w:t>执行所有的前向拦截器并返回执行状态。</w:t>
      </w:r>
    </w:p>
    <w:p>
      <w:pPr>
        <w:ind w:left="840" w:leftChars="0" w:firstLine="420" w:firstLineChars="0"/>
      </w:pPr>
      <w:r>
        <w:t>If (执行成功){</w:t>
      </w:r>
    </w:p>
    <w:p>
      <w:pPr>
        <w:ind w:left="1260" w:leftChars="0" w:firstLine="420" w:firstLineChars="0"/>
      </w:pPr>
      <w:r>
        <w:rPr>
          <w:b/>
          <w:bCs/>
        </w:rPr>
        <w:t>根据路由处理该请求</w:t>
      </w:r>
    </w:p>
    <w:p>
      <w:pPr>
        <w:ind w:left="840" w:leftChars="0" w:firstLine="420" w:firstLineChars="0"/>
      </w:pPr>
      <w:r>
        <w:t>　  If (请求没有被终止)｛</w:t>
      </w:r>
    </w:p>
    <w:p>
      <w:pPr>
        <w:ind w:left="840" w:leftChars="0" w:firstLine="420" w:firstLineChars="0"/>
      </w:pPr>
      <w:r>
        <w:t>　　 　遍历uri对应的后向拦截器(after interceptors)</w:t>
      </w:r>
    </w:p>
    <w:p>
      <w:pPr>
        <w:ind w:left="1260" w:leftChars="0" w:firstLine="420" w:firstLineChars="0"/>
      </w:pPr>
      <w:r>
        <w:t>　 执行所有的后向拦截器并返回执行状态。</w:t>
      </w:r>
    </w:p>
    <w:p>
      <w:pPr>
        <w:ind w:left="1260" w:leftChars="0" w:firstLine="420" w:firstLineChars="0"/>
      </w:pPr>
      <w:r>
        <w:t>}fi</w:t>
      </w:r>
    </w:p>
    <w:p>
      <w:pPr>
        <w:ind w:left="840" w:leftChars="0" w:firstLine="420" w:firstLineChars="0"/>
      </w:pPr>
      <w:r>
        <w:t xml:space="preserve"> }fi</w:t>
      </w:r>
    </w:p>
    <w:p>
      <w:pPr/>
      <w:r>
        <w:t xml:space="preserve"> </w:t>
      </w:r>
      <w:r>
        <w:tab/>
      </w:r>
      <w:r>
        <w:tab/>
      </w:r>
      <w:r>
        <w:t>}</w:t>
      </w:r>
    </w:p>
    <w:p>
      <w:pPr/>
      <w:r>
        <w:t>}else{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t xml:space="preserve">  </w:t>
      </w:r>
      <w:r>
        <w:rPr>
          <w:b/>
          <w:bCs/>
        </w:rPr>
        <w:t xml:space="preserve"> </w:t>
      </w: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产生404页面信息。</w:t>
      </w:r>
    </w:p>
    <w:p>
      <w:pPr/>
      <w:r>
        <w:t>}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b/>
          <w:bCs/>
        </w:rPr>
      </w:pPr>
      <w:r>
        <w:rPr>
          <w:b/>
          <w:bCs/>
        </w:rPr>
        <w:t>用例：生成视图</w:t>
      </w:r>
    </w:p>
    <w:p>
      <w:pPr>
        <w:ind w:firstLine="420" w:firstLineChars="0"/>
      </w:pPr>
    </w:p>
    <w:p>
      <w:pPr>
        <w:ind w:firstLine="420" w:firstLineChars="0"/>
      </w:pPr>
      <w:r>
        <w:t>输入：用户请求和对应路由</w:t>
      </w:r>
    </w:p>
    <w:p>
      <w:pPr>
        <w:ind w:firstLine="420" w:firstLineChars="0"/>
      </w:pPr>
      <w:r>
        <w:t>输出：视图并赋给响应</w:t>
      </w:r>
    </w:p>
    <w:p>
      <w:pPr>
        <w:ind w:firstLine="420" w:firstLineChars="0"/>
      </w:pPr>
      <w:r>
        <w:t>Do:</w:t>
      </w:r>
    </w:p>
    <w:p>
      <w:pPr>
        <w:ind w:firstLine="420" w:firstLineChars="0"/>
      </w:pPr>
      <w:r>
        <w:t>获取路由处理方法actionMethod</w:t>
      </w:r>
    </w:p>
    <w:p>
      <w:pPr>
        <w:ind w:firstLine="420" w:firstLineChars="0"/>
      </w:pPr>
      <w:r>
        <w:t>获取路由目标对象target</w:t>
      </w:r>
    </w:p>
    <w:p>
      <w:pPr>
        <w:ind w:firstLine="420" w:firstLineChars="0"/>
      </w:pPr>
      <w:r>
        <w:t>获取actionMethod参数长度len</w:t>
      </w:r>
    </w:p>
    <w:p>
      <w:pPr>
        <w:ind w:firstLine="420" w:firstLineChars="0"/>
      </w:pPr>
      <w:r>
        <w:t>If len &gt; 0</w:t>
      </w:r>
    </w:p>
    <w:p>
      <w:pPr>
        <w:ind w:firstLine="420" w:firstLineChars="0"/>
      </w:pPr>
      <w:r>
        <w:t xml:space="preserve">  获取请求对象中对应的参数值Args</w:t>
      </w:r>
    </w:p>
    <w:p>
      <w:pPr>
        <w:ind w:firstLine="420" w:firstLineChars="0"/>
      </w:pPr>
      <w:r>
        <w:t>　在target对象中以Args作为输入参数执行actionMethod方法，返回执行returnParam。</w:t>
      </w:r>
    </w:p>
    <w:p>
      <w:pPr>
        <w:ind w:firstLine="420" w:firstLineChars="0"/>
      </w:pPr>
      <w:r>
        <w:t>Else</w:t>
      </w:r>
    </w:p>
    <w:p>
      <w:pPr>
        <w:ind w:firstLine="420" w:firstLineChars="0"/>
      </w:pPr>
      <w:r>
        <w:t xml:space="preserve">  在target对象中执行不带参数的actionMethod方法,返回执行returnParam。</w:t>
      </w:r>
    </w:p>
    <w:p>
      <w:pPr>
        <w:ind w:firstLine="420" w:firstLineChars="0"/>
      </w:pPr>
      <w:r>
        <w:t>Fi</w:t>
      </w:r>
    </w:p>
    <w:p>
      <w:pPr>
        <w:ind w:firstLine="420" w:firstLineChars="0"/>
      </w:pPr>
    </w:p>
    <w:p>
      <w:pPr>
        <w:ind w:firstLine="420" w:firstLineChars="0"/>
      </w:pPr>
      <w:r>
        <w:t>If returnParam != null</w:t>
      </w:r>
    </w:p>
    <w:p>
      <w:pPr>
        <w:ind w:firstLine="420" w:firstLineChars="0"/>
      </w:pPr>
      <w:r>
        <w:t xml:space="preserve">    得到returnParam的参数类型returnType</w:t>
      </w:r>
    </w:p>
    <w:p>
      <w:pPr>
        <w:ind w:firstLine="420" w:firstLineChars="0"/>
      </w:pPr>
      <w:r>
        <w:t xml:space="preserve">  　得到target对应的控制器restController</w:t>
      </w:r>
    </w:p>
    <w:p>
      <w:pPr>
        <w:ind w:firstLine="420" w:firstLineChars="0"/>
      </w:pPr>
      <w:r>
        <w:t xml:space="preserve">    得到actionMethod对应的JSON处理对象json</w:t>
      </w:r>
    </w:p>
    <w:p>
      <w:pPr>
        <w:ind w:firstLine="420" w:firstLineChars="0"/>
      </w:pPr>
      <w:r>
        <w:t xml:space="preserve">    If restController != null 或 json != null</w:t>
      </w:r>
    </w:p>
    <w:p>
      <w:pPr>
        <w:ind w:firstLine="420" w:firstLineChars="0"/>
      </w:pPr>
      <w:r>
        <w:t>　　　　生成json视图给响应对象</w:t>
      </w:r>
    </w:p>
    <w:p>
      <w:pPr>
        <w:ind w:firstLine="420" w:firstLineChars="0"/>
      </w:pPr>
      <w:r>
        <w:t>　　Else</w:t>
      </w:r>
    </w:p>
    <w:p>
      <w:pPr>
        <w:ind w:left="840" w:leftChars="0" w:firstLine="420" w:firstLineChars="0"/>
      </w:pPr>
      <w:r>
        <w:t>If  returnType ==String.Class</w:t>
      </w:r>
    </w:p>
    <w:p>
      <w:pPr>
        <w:ind w:left="840" w:leftChars="0" w:firstLine="420" w:firstLineChars="0"/>
      </w:pPr>
      <w:r>
        <w:t xml:space="preserve">   生成文本视图给响应对象</w:t>
      </w:r>
    </w:p>
    <w:p>
      <w:pPr>
        <w:ind w:left="840" w:leftChars="0" w:firstLine="420" w:firstLineChars="0"/>
      </w:pPr>
      <w:r>
        <w:t>Else if returnType ==ModelAndView</w:t>
      </w:r>
    </w:p>
    <w:p>
      <w:pPr>
        <w:ind w:left="1260" w:leftChars="0" w:firstLine="420" w:firstLineChars="0"/>
      </w:pPr>
      <w:r>
        <w:t>生成模型视图对应的视图给响应对象</w:t>
      </w:r>
    </w:p>
    <w:p>
      <w:pPr>
        <w:ind w:left="1260" w:leftChars="0" w:firstLine="420" w:firstLineChars="0"/>
      </w:pPr>
      <w:r>
        <w:t>Fi</w:t>
      </w:r>
    </w:p>
    <w:p>
      <w:pPr/>
      <w:r>
        <w:t xml:space="preserve">             Fi</w:t>
      </w:r>
    </w:p>
    <w:p>
      <w:pPr/>
      <w:r>
        <w:t xml:space="preserve">        Fi</w:t>
      </w:r>
    </w:p>
    <w:p>
      <w:pPr>
        <w:ind w:firstLine="420"/>
      </w:pPr>
      <w:r>
        <w:t>Fi</w:t>
      </w:r>
    </w:p>
    <w:p>
      <w:pPr>
        <w:ind w:firstLine="420"/>
      </w:pPr>
    </w:p>
    <w:p>
      <w:pPr>
        <w:ind w:firstLine="420"/>
      </w:pPr>
      <w:r>
        <w:t>End</w:t>
      </w:r>
    </w:p>
    <w:p>
      <w:pPr/>
    </w:p>
    <w:p>
      <w:pPr>
        <w:ind w:firstLine="420" w:firstLineChars="0"/>
      </w:pPr>
      <w:r>
        <w:rPr>
          <w:b/>
          <w:bCs/>
        </w:rPr>
        <w:t>异常</w:t>
      </w:r>
      <w:r>
        <w:t>：</w:t>
      </w:r>
    </w:p>
    <w:p>
      <w:pPr>
        <w:ind w:firstLine="420" w:firstLineChars="0"/>
      </w:pPr>
      <w:r>
        <w:t>１、非法访问异常</w:t>
      </w:r>
    </w:p>
    <w:p>
      <w:pPr>
        <w:ind w:firstLine="420" w:firstLineChars="0"/>
      </w:pPr>
      <w:r>
        <w:t>２、非法参数异常</w:t>
      </w:r>
    </w:p>
    <w:p>
      <w:pPr>
        <w:ind w:firstLine="420" w:firstLineChars="0"/>
      </w:pPr>
      <w:r>
        <w:t>３、目标调用异常</w:t>
      </w:r>
    </w:p>
    <w:p>
      <w:pPr>
        <w:ind w:firstLine="420" w:firstLineChars="0"/>
      </w:pPr>
      <w:r>
        <w:t>４、其他异常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7B815"/>
    <w:rsid w:val="3BB99DE0"/>
    <w:rsid w:val="3DD7B815"/>
    <w:rsid w:val="5FFC1C90"/>
    <w:rsid w:val="CFF518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2017-03-23T02:31:00Z</dcterms:created>
  <dc:creator>liuye</dc:creator>
  <cp:lastModifiedBy>liuye</cp:lastModifiedBy>
  <dcterms:modified xsi:type="dcterms:W3CDTF">2017-03-23T16:12:42Z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