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路由转发模块测试</w:t>
      </w:r>
    </w:p>
    <w:p>
      <w:pPr>
        <w:jc w:val="center"/>
        <w:rPr>
          <w:b/>
          <w:bCs/>
          <w:sz w:val="32"/>
          <w:szCs w:val="32"/>
        </w:rPr>
      </w:pPr>
    </w:p>
    <w:tbl>
      <w:tblPr>
        <w:tblStyle w:val="12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1385"/>
        <w:gridCol w:w="911"/>
        <w:gridCol w:w="911"/>
        <w:gridCol w:w="3798"/>
      </w:tblGrid>
      <w:tr>
        <w:trPr>
          <w:jc w:val="center"/>
        </w:trPr>
        <w:tc>
          <w:tcPr>
            <w:tcW w:w="1291" w:type="dxa"/>
          </w:tcPr>
          <w:p>
            <w:pPr>
              <w:pStyle w:val="14"/>
            </w:pPr>
            <w:bookmarkStart w:id="0" w:name="_Toc531341429"/>
            <w:bookmarkStart w:id="1" w:name="_Toc531341591"/>
            <w:bookmarkStart w:id="2" w:name="_Toc534166063"/>
            <w:bookmarkStart w:id="3" w:name="_Toc534165952"/>
            <w:r>
              <w:rPr>
                <w:rFonts w:hint="eastAsia"/>
              </w:rPr>
              <w:t>文档版本号</w:t>
            </w:r>
          </w:p>
        </w:tc>
        <w:tc>
          <w:tcPr>
            <w:tcW w:w="1385" w:type="dxa"/>
          </w:tcPr>
          <w:p>
            <w:pPr>
              <w:pStyle w:val="14"/>
            </w:pPr>
            <w:r>
              <w:rPr>
                <w:rFonts w:hint="eastAsia"/>
              </w:rPr>
              <w:t>日期</w:t>
            </w:r>
          </w:p>
        </w:tc>
        <w:tc>
          <w:tcPr>
            <w:tcW w:w="911" w:type="dxa"/>
          </w:tcPr>
          <w:p>
            <w:pPr>
              <w:pStyle w:val="14"/>
            </w:pPr>
            <w:r>
              <w:rPr>
                <w:rFonts w:hint="eastAsia"/>
              </w:rPr>
              <w:t>作者</w:t>
            </w:r>
          </w:p>
        </w:tc>
        <w:tc>
          <w:tcPr>
            <w:tcW w:w="911" w:type="dxa"/>
          </w:tcPr>
          <w:p>
            <w:pPr>
              <w:pStyle w:val="14"/>
            </w:pPr>
            <w:r>
              <w:rPr>
                <w:rFonts w:hint="eastAsia"/>
              </w:rPr>
              <w:t>审核人</w:t>
            </w:r>
          </w:p>
        </w:tc>
        <w:tc>
          <w:tcPr>
            <w:tcW w:w="3798" w:type="dxa"/>
          </w:tcPr>
          <w:p>
            <w:pPr>
              <w:pStyle w:val="14"/>
            </w:pPr>
            <w:r>
              <w:rPr>
                <w:rFonts w:hint="eastAsia"/>
              </w:rPr>
              <w:t>说明</w:t>
            </w:r>
          </w:p>
        </w:tc>
      </w:tr>
      <w:tr>
        <w:trPr>
          <w:jc w:val="center"/>
        </w:trPr>
        <w:tc>
          <w:tcPr>
            <w:tcW w:w="1291" w:type="dxa"/>
          </w:tcPr>
          <w:p>
            <w:pPr>
              <w:pStyle w:val="14"/>
              <w:spacing w:line="480" w:lineRule="auto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385" w:type="dxa"/>
          </w:tcPr>
          <w:p>
            <w:pPr>
              <w:pStyle w:val="14"/>
              <w:spacing w:line="480" w:lineRule="auto"/>
            </w:pPr>
            <w:r>
              <w:t>2017</w:t>
            </w:r>
            <w:r>
              <w:rPr>
                <w:rFonts w:hint="eastAsia"/>
              </w:rPr>
              <w:t>/</w:t>
            </w:r>
            <w:r>
              <w:t>5/17</w:t>
            </w:r>
          </w:p>
        </w:tc>
        <w:tc>
          <w:tcPr>
            <w:tcW w:w="911" w:type="dxa"/>
          </w:tcPr>
          <w:p>
            <w:pPr>
              <w:pStyle w:val="14"/>
            </w:pPr>
            <w:r>
              <w:t>刘晔</w:t>
            </w:r>
          </w:p>
        </w:tc>
        <w:tc>
          <w:tcPr>
            <w:tcW w:w="911" w:type="dxa"/>
          </w:tcPr>
          <w:p>
            <w:pPr>
              <w:pStyle w:val="14"/>
            </w:pPr>
            <w:r>
              <w:rPr>
                <w:rFonts w:hint="eastAsia"/>
              </w:rPr>
              <w:t>B组</w:t>
            </w:r>
          </w:p>
        </w:tc>
        <w:tc>
          <w:tcPr>
            <w:tcW w:w="3798" w:type="dxa"/>
          </w:tcPr>
          <w:p>
            <w:pPr>
              <w:pStyle w:val="14"/>
            </w:pPr>
            <w:r>
              <w:t>对路由转发模块进行测试</w:t>
            </w:r>
          </w:p>
        </w:tc>
      </w:tr>
      <w:bookmarkEnd w:id="0"/>
      <w:bookmarkEnd w:id="1"/>
      <w:bookmarkEnd w:id="2"/>
      <w:bookmarkEnd w:id="3"/>
    </w:tbl>
    <w:p>
      <w:pPr>
        <w:jc w:val="both"/>
        <w:rPr>
          <w:b/>
          <w:bCs/>
          <w:sz w:val="32"/>
          <w:szCs w:val="32"/>
        </w:rPr>
      </w:pPr>
    </w:p>
    <w:p>
      <w:pPr>
        <w:jc w:val="both"/>
        <w:rPr>
          <w:b/>
          <w:bCs/>
          <w:sz w:val="32"/>
          <w:szCs w:val="32"/>
        </w:rPr>
      </w:pPr>
    </w:p>
    <w:p>
      <w:pPr>
        <w:jc w:val="both"/>
        <w:rPr>
          <w:b/>
          <w:bCs/>
          <w:sz w:val="32"/>
          <w:szCs w:val="32"/>
        </w:rPr>
      </w:pPr>
    </w:p>
    <w:p>
      <w:pPr>
        <w:jc w:val="both"/>
        <w:rPr>
          <w:b/>
          <w:bCs/>
          <w:sz w:val="32"/>
          <w:szCs w:val="32"/>
        </w:rPr>
      </w:pPr>
    </w:p>
    <w:p>
      <w:pPr>
        <w:jc w:val="both"/>
        <w:rPr>
          <w:b/>
          <w:bCs/>
          <w:sz w:val="32"/>
          <w:szCs w:val="32"/>
        </w:rPr>
      </w:pPr>
    </w:p>
    <w:p>
      <w:pPr>
        <w:jc w:val="both"/>
        <w:rPr>
          <w:b/>
          <w:bCs/>
          <w:sz w:val="32"/>
          <w:szCs w:val="32"/>
        </w:rPr>
      </w:pPr>
    </w:p>
    <w:p>
      <w:pPr>
        <w:jc w:val="both"/>
        <w:rPr>
          <w:b/>
          <w:bCs/>
          <w:sz w:val="32"/>
          <w:szCs w:val="32"/>
        </w:rPr>
      </w:pPr>
    </w:p>
    <w:p>
      <w:pPr>
        <w:jc w:val="both"/>
        <w:rPr>
          <w:b/>
          <w:bCs/>
          <w:sz w:val="32"/>
          <w:szCs w:val="32"/>
        </w:rPr>
      </w:pPr>
    </w:p>
    <w:p>
      <w:pPr>
        <w:jc w:val="both"/>
        <w:rPr>
          <w:b/>
          <w:bCs/>
          <w:sz w:val="32"/>
          <w:szCs w:val="32"/>
        </w:rPr>
      </w:pPr>
    </w:p>
    <w:p>
      <w:pPr>
        <w:jc w:val="both"/>
        <w:rPr>
          <w:b/>
          <w:bCs/>
          <w:sz w:val="32"/>
          <w:szCs w:val="32"/>
        </w:rPr>
      </w:pPr>
    </w:p>
    <w:p>
      <w:pPr>
        <w:jc w:val="both"/>
        <w:rPr>
          <w:b/>
          <w:bCs/>
          <w:sz w:val="32"/>
          <w:szCs w:val="32"/>
        </w:rPr>
      </w:pPr>
    </w:p>
    <w:p>
      <w:pPr>
        <w:jc w:val="both"/>
        <w:rPr>
          <w:b/>
          <w:bCs/>
          <w:sz w:val="32"/>
          <w:szCs w:val="32"/>
        </w:rPr>
      </w:pPr>
    </w:p>
    <w:p>
      <w:pPr>
        <w:jc w:val="both"/>
        <w:rPr>
          <w:b/>
          <w:bCs/>
          <w:sz w:val="32"/>
          <w:szCs w:val="32"/>
        </w:rPr>
      </w:pPr>
    </w:p>
    <w:p>
      <w:pPr>
        <w:jc w:val="both"/>
        <w:rPr>
          <w:b/>
          <w:bCs/>
          <w:sz w:val="32"/>
          <w:szCs w:val="32"/>
        </w:rPr>
      </w:pPr>
    </w:p>
    <w:p>
      <w:pPr>
        <w:jc w:val="both"/>
        <w:rPr>
          <w:b/>
          <w:bCs/>
          <w:sz w:val="32"/>
          <w:szCs w:val="32"/>
        </w:rPr>
      </w:pPr>
    </w:p>
    <w:p>
      <w:pPr>
        <w:jc w:val="both"/>
        <w:rPr>
          <w:b/>
          <w:bCs/>
          <w:sz w:val="32"/>
          <w:szCs w:val="32"/>
        </w:rPr>
      </w:pPr>
    </w:p>
    <w:p>
      <w:pPr>
        <w:jc w:val="both"/>
        <w:rPr>
          <w:b/>
          <w:bCs/>
          <w:sz w:val="32"/>
          <w:szCs w:val="32"/>
        </w:rPr>
      </w:pPr>
    </w:p>
    <w:p>
      <w:pPr>
        <w:pStyle w:val="2"/>
      </w:pPr>
      <w:r>
        <w:t>模块简述</w:t>
      </w:r>
    </w:p>
    <w:p>
      <w:pPr>
        <w:ind w:firstLine="420"/>
        <w:rPr>
          <w:rFonts w:ascii="宋体" w:hAnsi="宋体"/>
          <w:iCs/>
        </w:rPr>
      </w:pPr>
      <w:r>
        <w:t xml:space="preserve"> </w:t>
      </w:r>
      <w:r>
        <w:rPr>
          <w:rFonts w:ascii="宋体" w:hAnsi="宋体"/>
        </w:rPr>
        <w:t>路由转发模块主要用于进行资源请求与控制逻辑的匹配，以求获得正确的业务处理返回结果。</w:t>
      </w:r>
      <w:r>
        <w:rPr>
          <w:rFonts w:ascii="宋体" w:hAnsi="宋体"/>
        </w:rPr>
        <w:t>网站应用中，路由转发功能非常重要，在很多的应用框架中，路由转发大多是依赖于应用其所运行的web Server。比如Spring 对tomcat的依赖。作为一个集成了server的框架，一方面我们需要关注Blade对路由转发处理的正确性，另一方面，我们也需要关注Blade对于路由转发功能的性能表现上，所以有必要对路由转发模块，既进行单元测试，也对其进行性能测试。</w:t>
      </w:r>
    </w:p>
    <w:p>
      <w:pPr>
        <w:pStyle w:val="2"/>
      </w:pPr>
      <w:r>
        <w:t>单元测试</w:t>
      </w:r>
    </w:p>
    <w:p>
      <w:pPr>
        <w:rPr>
          <w:rFonts w:hint="eastAsia"/>
        </w:rPr>
      </w:pPr>
      <w:r>
        <w:t xml:space="preserve">    考虑到</w:t>
      </w:r>
      <w:r>
        <w:rPr>
          <w:rFonts w:hint="eastAsia"/>
        </w:rPr>
        <w:t>用户请求的不确定性，模块既需要提供处理正确请求的路由转发</w:t>
      </w:r>
      <w:r>
        <w:rPr>
          <w:rFonts w:hint="default"/>
        </w:rPr>
        <w:t>功能</w:t>
      </w:r>
      <w:r>
        <w:rPr>
          <w:rFonts w:hint="eastAsia"/>
        </w:rPr>
        <w:t>，也要能对一些错误的请求进行适当</w:t>
      </w:r>
      <w:r>
        <w:rPr>
          <w:rFonts w:hint="default"/>
        </w:rPr>
        <w:t>的路由转发处理</w:t>
      </w:r>
      <w:r>
        <w:rPr>
          <w:rFonts w:hint="eastAsia"/>
        </w:rPr>
        <w:t>。</w:t>
      </w:r>
      <w:r>
        <w:rPr>
          <w:rFonts w:hint="default"/>
        </w:rPr>
        <w:t>这在实际应用中是非常重要的，用户不能容忍发出的是正确的请求，而却无法得到服务或无法得到正确的服务。当然，从用户的角度出发，用户对系统的了解不多，系统应当适当原谅用户的错误输入，给用户返回适当的网站导航或者提示信息。</w:t>
      </w:r>
    </w:p>
    <w:p/>
    <w:p>
      <w:pPr>
        <w:pStyle w:val="3"/>
      </w:pPr>
      <w:r>
        <w:t xml:space="preserve">   测试点</w:t>
      </w:r>
    </w:p>
    <w:p>
      <w:r>
        <w:t xml:space="preserve">    路由模块的测试点列举如下表所示。</w:t>
      </w:r>
    </w:p>
    <w:tbl>
      <w:tblPr>
        <w:tblStyle w:val="12"/>
        <w:tblW w:w="82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8"/>
        <w:gridCol w:w="1756"/>
        <w:gridCol w:w="2140"/>
        <w:gridCol w:w="1876"/>
      </w:tblGrid>
      <w:tr>
        <w:trPr>
          <w:jc w:val="center"/>
        </w:trPr>
        <w:tc>
          <w:tcPr>
            <w:tcW w:w="2428" w:type="dxa"/>
            <w:shd w:val="clear" w:color="auto" w:fill="E0E0E0"/>
            <w:vAlign w:val="center"/>
          </w:tcPr>
          <w:p>
            <w:pPr>
              <w:pStyle w:val="14"/>
            </w:pPr>
            <w:r>
              <w:rPr>
                <w:rFonts w:hint="eastAsia"/>
              </w:rPr>
              <w:t>测试点</w:t>
            </w:r>
          </w:p>
        </w:tc>
        <w:tc>
          <w:tcPr>
            <w:tcW w:w="1756" w:type="dxa"/>
            <w:shd w:val="clear" w:color="auto" w:fill="E0E0E0"/>
            <w:vAlign w:val="center"/>
          </w:tcPr>
          <w:p>
            <w:pPr>
              <w:pStyle w:val="14"/>
            </w:pPr>
            <w:r>
              <w:rPr>
                <w:rFonts w:hint="eastAsia"/>
              </w:rPr>
              <w:t>测试方法类型</w:t>
            </w:r>
          </w:p>
        </w:tc>
        <w:tc>
          <w:tcPr>
            <w:tcW w:w="2140" w:type="dxa"/>
            <w:shd w:val="clear" w:color="auto" w:fill="E0E0E0"/>
            <w:vAlign w:val="center"/>
          </w:tcPr>
          <w:p>
            <w:pPr>
              <w:pStyle w:val="14"/>
            </w:pPr>
            <w:r>
              <w:rPr>
                <w:rFonts w:hint="eastAsia"/>
              </w:rPr>
              <w:t>测试方法详述</w:t>
            </w:r>
          </w:p>
        </w:tc>
        <w:tc>
          <w:tcPr>
            <w:tcW w:w="1876" w:type="dxa"/>
            <w:shd w:val="clear" w:color="auto" w:fill="E0E0E0"/>
            <w:vAlign w:val="center"/>
          </w:tcPr>
          <w:p>
            <w:pPr>
              <w:pStyle w:val="14"/>
            </w:pPr>
            <w:r>
              <w:t>备注</w:t>
            </w:r>
          </w:p>
        </w:tc>
      </w:tr>
      <w:tr>
        <w:trPr>
          <w:jc w:val="center"/>
        </w:trPr>
        <w:tc>
          <w:tcPr>
            <w:tcW w:w="2428" w:type="dxa"/>
            <w:vAlign w:val="center"/>
          </w:tcPr>
          <w:p>
            <w:pPr>
              <w:pStyle w:val="1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A正确请求的</w:t>
            </w:r>
            <w:r>
              <w:rPr>
                <w:sz w:val="18"/>
                <w:szCs w:val="18"/>
              </w:rPr>
              <w:t>路由</w:t>
            </w:r>
            <w:r>
              <w:rPr>
                <w:rFonts w:hint="eastAsia"/>
                <w:sz w:val="18"/>
                <w:szCs w:val="18"/>
              </w:rPr>
              <w:t>转发</w:t>
            </w:r>
            <w:r>
              <w:rPr>
                <w:sz w:val="18"/>
                <w:szCs w:val="18"/>
              </w:rPr>
              <w:t>是否成功</w:t>
            </w:r>
          </w:p>
        </w:tc>
        <w:tc>
          <w:tcPr>
            <w:tcW w:w="1756" w:type="dxa"/>
            <w:vAlign w:val="center"/>
          </w:tcPr>
          <w:p>
            <w:pPr>
              <w:pStyle w:val="1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手工测试</w:t>
            </w:r>
          </w:p>
          <w:p>
            <w:pPr>
              <w:pStyle w:val="1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自动化辅助测试</w:t>
            </w:r>
          </w:p>
          <w:p>
            <w:pPr>
              <w:pStyle w:val="14"/>
              <w:rPr>
                <w:sz w:val="18"/>
                <w:szCs w:val="18"/>
              </w:rPr>
            </w:pPr>
          </w:p>
        </w:tc>
        <w:tc>
          <w:tcPr>
            <w:tcW w:w="2140" w:type="dxa"/>
            <w:vAlign w:val="center"/>
          </w:tcPr>
          <w:p>
            <w:pPr>
              <w:pStyle w:val="1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准备测试数据，根据测试数据编写需要测试的应用，手工或者自动化生成测试用例。</w:t>
            </w:r>
          </w:p>
        </w:tc>
        <w:tc>
          <w:tcPr>
            <w:tcW w:w="1876" w:type="dxa"/>
            <w:vAlign w:val="center"/>
          </w:tcPr>
          <w:p>
            <w:pPr>
              <w:pStyle w:val="14"/>
              <w:rPr>
                <w:sz w:val="18"/>
                <w:szCs w:val="18"/>
              </w:rPr>
            </w:pPr>
          </w:p>
        </w:tc>
      </w:tr>
      <w:tr>
        <w:trPr>
          <w:jc w:val="center"/>
        </w:trPr>
        <w:tc>
          <w:tcPr>
            <w:tcW w:w="2428" w:type="dxa"/>
            <w:vAlign w:val="center"/>
          </w:tcPr>
          <w:p>
            <w:pPr>
              <w:pStyle w:val="1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 </w:t>
            </w:r>
            <w:r>
              <w:rPr>
                <w:rFonts w:hint="eastAsia"/>
                <w:sz w:val="18"/>
                <w:szCs w:val="18"/>
              </w:rPr>
              <w:t>无效请求的</w:t>
            </w:r>
            <w:r>
              <w:rPr>
                <w:sz w:val="18"/>
                <w:szCs w:val="18"/>
              </w:rPr>
              <w:t>路由</w:t>
            </w:r>
            <w:r>
              <w:rPr>
                <w:rFonts w:hint="eastAsia"/>
                <w:sz w:val="18"/>
                <w:szCs w:val="18"/>
              </w:rPr>
              <w:t>转发处理</w:t>
            </w:r>
          </w:p>
        </w:tc>
        <w:tc>
          <w:tcPr>
            <w:tcW w:w="1756" w:type="dxa"/>
            <w:vAlign w:val="center"/>
          </w:tcPr>
          <w:p>
            <w:pPr>
              <w:pStyle w:val="1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手工测试</w:t>
            </w:r>
          </w:p>
          <w:p>
            <w:pPr>
              <w:pStyle w:val="1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自动化辅助测试</w:t>
            </w:r>
          </w:p>
        </w:tc>
        <w:tc>
          <w:tcPr>
            <w:tcW w:w="2140" w:type="dxa"/>
            <w:vAlign w:val="center"/>
          </w:tcPr>
          <w:p>
            <w:pPr>
              <w:pStyle w:val="1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准备测试数据，根据测试数据编写需要测试的应用，手工或者自动化生成测试用例。</w:t>
            </w:r>
          </w:p>
        </w:tc>
        <w:tc>
          <w:tcPr>
            <w:tcW w:w="1876" w:type="dxa"/>
            <w:vAlign w:val="center"/>
          </w:tcPr>
          <w:p>
            <w:pPr>
              <w:pStyle w:val="14"/>
              <w:rPr>
                <w:sz w:val="18"/>
                <w:szCs w:val="18"/>
              </w:rPr>
            </w:pPr>
          </w:p>
        </w:tc>
      </w:tr>
      <w:tr>
        <w:trPr>
          <w:jc w:val="center"/>
        </w:trPr>
        <w:tc>
          <w:tcPr>
            <w:tcW w:w="2428" w:type="dxa"/>
            <w:vAlign w:val="center"/>
          </w:tcPr>
          <w:p>
            <w:pPr>
              <w:pStyle w:val="14"/>
              <w:rPr>
                <w:sz w:val="18"/>
                <w:szCs w:val="18"/>
              </w:rPr>
            </w:pPr>
          </w:p>
        </w:tc>
        <w:tc>
          <w:tcPr>
            <w:tcW w:w="1756" w:type="dxa"/>
            <w:vAlign w:val="center"/>
          </w:tcPr>
          <w:p>
            <w:pPr>
              <w:pStyle w:val="14"/>
              <w:rPr>
                <w:sz w:val="18"/>
                <w:szCs w:val="18"/>
              </w:rPr>
            </w:pPr>
          </w:p>
        </w:tc>
        <w:tc>
          <w:tcPr>
            <w:tcW w:w="2140" w:type="dxa"/>
            <w:vAlign w:val="center"/>
          </w:tcPr>
          <w:p>
            <w:pPr>
              <w:pStyle w:val="14"/>
              <w:rPr>
                <w:sz w:val="18"/>
                <w:szCs w:val="18"/>
              </w:rPr>
            </w:pPr>
          </w:p>
        </w:tc>
        <w:tc>
          <w:tcPr>
            <w:tcW w:w="1876" w:type="dxa"/>
            <w:vAlign w:val="center"/>
          </w:tcPr>
          <w:p>
            <w:pPr>
              <w:pStyle w:val="14"/>
              <w:rPr>
                <w:sz w:val="18"/>
                <w:szCs w:val="18"/>
              </w:rPr>
            </w:pPr>
          </w:p>
        </w:tc>
      </w:tr>
    </w:tbl>
    <w:p>
      <w:r>
        <w:t xml:space="preserve">    测试点简述：正确请求的路由转发是否成功指的是，用户发出了一个正确的请求，判断用户是否得到了正确的服务；无效请求的路由转发处理指的是，用户发出的请求是错误的，系统是否对此请求进行处理，以及处理是否是不当的，不当的意思指的是系统返回了与用户身份验证有关的信息。</w:t>
      </w:r>
    </w:p>
    <w:p>
      <w:pPr>
        <w:pStyle w:val="3"/>
      </w:pPr>
      <w:r>
        <w:t xml:space="preserve">   测试目标</w:t>
      </w:r>
    </w:p>
    <w:p>
      <w:r>
        <w:t xml:space="preserve">    测试目标：发现路由转发模块的漏铜，提供漏洞分析技术报告，以供Blade框架的进一步晚上。</w:t>
      </w:r>
    </w:p>
    <w:p>
      <w:pPr>
        <w:pStyle w:val="3"/>
      </w:pPr>
      <w:r>
        <w:t xml:space="preserve">   测试用例描述</w:t>
      </w:r>
    </w:p>
    <w:p>
      <w:pPr>
        <w:rPr/>
      </w:pPr>
      <w:r>
        <w:t xml:space="preserve">   </w:t>
      </w:r>
    </w:p>
    <w:tbl>
      <w:tblPr>
        <w:tblW w:w="85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87"/>
        <w:gridCol w:w="1474"/>
        <w:gridCol w:w="1633"/>
        <w:gridCol w:w="1336"/>
        <w:gridCol w:w="1128"/>
        <w:gridCol w:w="1545"/>
      </w:tblGrid>
      <w:tr>
        <w:trPr>
          <w:trHeight w:val="285" w:hRule="atLeast"/>
        </w:trPr>
        <w:tc>
          <w:tcPr>
            <w:tcW w:w="8503" w:type="dxa"/>
            <w:gridSpan w:val="6"/>
            <w:tcBorders>
              <w:top w:val="single" w:color="4D4D4D" w:sz="4" w:space="0"/>
              <w:left w:val="single" w:color="4D4D4D" w:sz="4" w:space="0"/>
              <w:bottom w:val="single" w:color="4D4D4D" w:sz="4" w:space="0"/>
            </w:tcBorders>
            <w:shd w:val="clear" w:color="auto" w:fill="D9E1F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Blade-B组</w:t>
            </w:r>
          </w:p>
        </w:tc>
      </w:tr>
      <w:tr>
        <w:trPr>
          <w:trHeight w:val="285" w:hRule="atLeast"/>
        </w:trPr>
        <w:tc>
          <w:tcPr>
            <w:tcW w:w="1387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项目</w:t>
            </w:r>
          </w:p>
        </w:tc>
        <w:tc>
          <w:tcPr>
            <w:tcW w:w="3107" w:type="dxa"/>
            <w:gridSpan w:val="2"/>
            <w:tcBorders>
              <w:top w:val="single" w:color="4D4D4D" w:sz="4" w:space="0"/>
            </w:tcBorders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Blade</w:t>
            </w:r>
          </w:p>
        </w:tc>
        <w:tc>
          <w:tcPr>
            <w:tcW w:w="1336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程序版本</w:t>
            </w:r>
          </w:p>
        </w:tc>
        <w:tc>
          <w:tcPr>
            <w:tcW w:w="2673" w:type="dxa"/>
            <w:gridSpan w:val="2"/>
            <w:tcBorders>
              <w:top w:val="single" w:color="4D4D4D" w:sz="4" w:space="0"/>
              <w:right w:val="single" w:color="4D4D4D" w:sz="4" w:space="0"/>
            </w:tcBorders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 xml:space="preserve"> 0.1</w:t>
            </w:r>
          </w:p>
        </w:tc>
      </w:tr>
      <w:tr>
        <w:trPr>
          <w:trHeight w:val="285" w:hRule="atLeast"/>
        </w:trPr>
        <w:tc>
          <w:tcPr>
            <w:tcW w:w="1387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功能模块名</w:t>
            </w:r>
          </w:p>
        </w:tc>
        <w:tc>
          <w:tcPr>
            <w:tcW w:w="3107" w:type="dxa"/>
            <w:gridSpan w:val="2"/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路由转发模块</w:t>
            </w:r>
          </w:p>
        </w:tc>
        <w:tc>
          <w:tcPr>
            <w:tcW w:w="1336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编制人</w:t>
            </w:r>
          </w:p>
        </w:tc>
        <w:tc>
          <w:tcPr>
            <w:tcW w:w="2673" w:type="dxa"/>
            <w:gridSpan w:val="2"/>
            <w:tcBorders>
              <w:right w:val="single" w:color="4D4D4D" w:sz="4" w:space="0"/>
            </w:tcBorders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刘晔</w:t>
            </w:r>
          </w:p>
        </w:tc>
      </w:tr>
      <w:tr>
        <w:trPr>
          <w:trHeight w:val="285" w:hRule="atLeast"/>
        </w:trPr>
        <w:tc>
          <w:tcPr>
            <w:tcW w:w="1387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用例编号</w:t>
            </w:r>
          </w:p>
        </w:tc>
        <w:tc>
          <w:tcPr>
            <w:tcW w:w="3107" w:type="dxa"/>
            <w:gridSpan w:val="2"/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Blade_路由转发_1</w:t>
            </w:r>
          </w:p>
        </w:tc>
        <w:tc>
          <w:tcPr>
            <w:tcW w:w="1336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编制时间</w:t>
            </w:r>
          </w:p>
        </w:tc>
        <w:tc>
          <w:tcPr>
            <w:tcW w:w="2673" w:type="dxa"/>
            <w:gridSpan w:val="2"/>
            <w:tcBorders>
              <w:right w:val="single" w:color="4D4D4D" w:sz="4" w:space="0"/>
            </w:tcBorders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2017/5/23</w:t>
            </w:r>
          </w:p>
        </w:tc>
      </w:tr>
      <w:tr>
        <w:trPr>
          <w:trHeight w:val="285" w:hRule="atLeast"/>
        </w:trPr>
        <w:tc>
          <w:tcPr>
            <w:tcW w:w="1387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相关用例</w:t>
            </w:r>
          </w:p>
        </w:tc>
        <w:tc>
          <w:tcPr>
            <w:tcW w:w="7116" w:type="dxa"/>
            <w:gridSpan w:val="5"/>
            <w:tcBorders>
              <w:right w:val="single" w:color="4D4D4D" w:sz="4" w:space="0"/>
            </w:tcBorders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无</w:t>
            </w:r>
          </w:p>
        </w:tc>
      </w:tr>
      <w:tr>
        <w:trPr>
          <w:trHeight w:val="285" w:hRule="atLeast"/>
        </w:trPr>
        <w:tc>
          <w:tcPr>
            <w:tcW w:w="1387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功能特性</w:t>
            </w:r>
          </w:p>
        </w:tc>
        <w:tc>
          <w:tcPr>
            <w:tcW w:w="7116" w:type="dxa"/>
            <w:gridSpan w:val="5"/>
            <w:tcBorders>
              <w:right w:val="single" w:color="4D4D4D" w:sz="4" w:space="0"/>
            </w:tcBorders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将用户请求路由到合适的处理逻辑</w:t>
            </w:r>
          </w:p>
        </w:tc>
      </w:tr>
      <w:tr>
        <w:trPr>
          <w:trHeight w:val="90" w:hRule="atLeast"/>
        </w:trPr>
        <w:tc>
          <w:tcPr>
            <w:tcW w:w="1387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测试目的</w:t>
            </w:r>
          </w:p>
        </w:tc>
        <w:tc>
          <w:tcPr>
            <w:tcW w:w="7116" w:type="dxa"/>
            <w:gridSpan w:val="5"/>
            <w:tcBorders>
              <w:right w:val="single" w:color="4D4D4D" w:sz="4" w:space="0"/>
            </w:tcBorders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验证blade的正确请求的路由转发是否成功</w:t>
            </w:r>
          </w:p>
        </w:tc>
      </w:tr>
      <w:tr>
        <w:trPr>
          <w:trHeight w:val="285" w:hRule="atLeast"/>
        </w:trPr>
        <w:tc>
          <w:tcPr>
            <w:tcW w:w="1387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预置条件</w:t>
            </w:r>
          </w:p>
        </w:tc>
        <w:tc>
          <w:tcPr>
            <w:tcW w:w="3107" w:type="dxa"/>
            <w:gridSpan w:val="2"/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Blade运行时</w:t>
            </w:r>
          </w:p>
        </w:tc>
        <w:tc>
          <w:tcPr>
            <w:tcW w:w="1336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特殊规程说明</w:t>
            </w:r>
          </w:p>
        </w:tc>
        <w:tc>
          <w:tcPr>
            <w:tcW w:w="2673" w:type="dxa"/>
            <w:gridSpan w:val="2"/>
            <w:tcBorders>
              <w:right w:val="single" w:color="4D4D4D" w:sz="4" w:space="0"/>
            </w:tcBorders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无</w:t>
            </w:r>
          </w:p>
        </w:tc>
      </w:tr>
      <w:tr>
        <w:trPr>
          <w:trHeight w:val="285" w:hRule="atLeast"/>
        </w:trPr>
        <w:tc>
          <w:tcPr>
            <w:tcW w:w="1387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参考信息</w:t>
            </w:r>
          </w:p>
        </w:tc>
        <w:tc>
          <w:tcPr>
            <w:tcW w:w="7116" w:type="dxa"/>
            <w:gridSpan w:val="5"/>
            <w:tcBorders>
              <w:right w:val="single" w:color="4D4D4D" w:sz="4" w:space="0"/>
            </w:tcBorders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需求文档中请求响应模块</w:t>
            </w:r>
          </w:p>
        </w:tc>
      </w:tr>
      <w:tr>
        <w:trPr>
          <w:trHeight w:val="285" w:hRule="atLeast"/>
        </w:trPr>
        <w:tc>
          <w:tcPr>
            <w:tcW w:w="1387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测试数据</w:t>
            </w:r>
            <w:r>
              <w:rPr>
                <w:rFonts w:hint="default"/>
                <w:lang w:eastAsia="zh-CN"/>
              </w:rPr>
              <w:t>集</w:t>
            </w:r>
          </w:p>
        </w:tc>
        <w:tc>
          <w:tcPr>
            <w:tcW w:w="7116" w:type="dxa"/>
            <w:gridSpan w:val="5"/>
            <w:tcBorders>
              <w:right w:val="single" w:color="4D4D4D" w:sz="4" w:space="0"/>
            </w:tcBorders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 xml:space="preserve"> {【正确的请求1，对应的服务1】</w:t>
            </w:r>
            <w:r>
              <w:rPr>
                <w:rFonts w:hint="default"/>
              </w:rPr>
              <w:t>【正确的请求</w:t>
            </w:r>
            <w:r>
              <w:rPr>
                <w:rFonts w:hint="default"/>
              </w:rPr>
              <w:t>2</w:t>
            </w:r>
            <w:r>
              <w:rPr>
                <w:rFonts w:hint="default"/>
              </w:rPr>
              <w:t>，对应的服务</w:t>
            </w:r>
            <w:r>
              <w:rPr>
                <w:rFonts w:hint="default"/>
              </w:rPr>
              <w:t>2</w:t>
            </w:r>
            <w:r>
              <w:rPr>
                <w:rFonts w:hint="default"/>
              </w:rPr>
              <w:t>】</w:t>
            </w:r>
            <w:r>
              <w:rPr>
                <w:rFonts w:hint="default"/>
              </w:rPr>
              <w:t>...}集合</w:t>
            </w:r>
          </w:p>
        </w:tc>
      </w:tr>
      <w:tr>
        <w:trPr>
          <w:trHeight w:val="285" w:hRule="atLeast"/>
        </w:trPr>
        <w:tc>
          <w:tcPr>
            <w:tcW w:w="1387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操作步骤</w:t>
            </w:r>
          </w:p>
        </w:tc>
        <w:tc>
          <w:tcPr>
            <w:tcW w:w="1474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操作描述</w:t>
            </w:r>
          </w:p>
        </w:tc>
        <w:tc>
          <w:tcPr>
            <w:tcW w:w="1633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  <w:lang w:eastAsia="zh-CN"/>
              </w:rPr>
              <w:t>数据X</w:t>
            </w:r>
          </w:p>
        </w:tc>
        <w:tc>
          <w:tcPr>
            <w:tcW w:w="1336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期望结果</w:t>
            </w:r>
            <w:r>
              <w:rPr>
                <w:rFonts w:hint="default"/>
                <w:lang w:eastAsia="zh-CN"/>
              </w:rPr>
              <w:t>Y</w:t>
            </w:r>
          </w:p>
        </w:tc>
        <w:tc>
          <w:tcPr>
            <w:tcW w:w="1128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实际结果</w:t>
            </w:r>
          </w:p>
        </w:tc>
        <w:tc>
          <w:tcPr>
            <w:tcW w:w="1545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测试状态</w:t>
            </w:r>
          </w:p>
        </w:tc>
      </w:tr>
      <w:tr>
        <w:trPr>
          <w:trHeight w:val="285" w:hRule="atLeast"/>
        </w:trPr>
        <w:tc>
          <w:tcPr>
            <w:tcW w:w="1387" w:type="dxa"/>
            <w:tcBorders>
              <w:left w:val="single" w:color="4D4D4D" w:sz="4" w:space="0"/>
            </w:tcBorders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1</w:t>
            </w:r>
          </w:p>
        </w:tc>
        <w:tc>
          <w:tcPr>
            <w:tcW w:w="1474" w:type="dxa"/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输入请求，发送，等待输出</w:t>
            </w:r>
          </w:p>
        </w:tc>
        <w:tc>
          <w:tcPr>
            <w:tcW w:w="1633" w:type="dxa"/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x ∈</w:t>
            </w:r>
            <w:r>
              <w:rPr>
                <w:rFonts w:hint="default" w:ascii="Symbola" w:hAnsi="Symbola" w:eastAsia="Symbola" w:cs="Symbola"/>
              </w:rPr>
              <w:t xml:space="preserve"> {正确的请求集合}</w:t>
            </w:r>
          </w:p>
        </w:tc>
        <w:tc>
          <w:tcPr>
            <w:tcW w:w="1336" w:type="dxa"/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Y ∈</w:t>
            </w:r>
            <w:r>
              <w:rPr>
                <w:rFonts w:hint="default" w:ascii="Symbola" w:hAnsi="Symbola" w:eastAsia="Symbola" w:cs="Symbola"/>
              </w:rPr>
              <w:t>{正确的</w:t>
            </w:r>
            <w:r>
              <w:rPr>
                <w:rFonts w:hint="default" w:ascii="Symbola" w:hAnsi="Symbola" w:eastAsia="Symbola" w:cs="Symbola"/>
              </w:rPr>
              <w:t>服务</w:t>
            </w:r>
            <w:r>
              <w:rPr>
                <w:rFonts w:hint="default" w:ascii="Symbola" w:hAnsi="Symbola" w:eastAsia="Symbola" w:cs="Symbola"/>
              </w:rPr>
              <w:t>集合}</w:t>
            </w:r>
          </w:p>
        </w:tc>
        <w:tc>
          <w:tcPr>
            <w:tcW w:w="1128" w:type="dxa"/>
            <w:shd w:val="clear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545" w:type="dxa"/>
            <w:tcBorders>
              <w:right w:val="single" w:color="4D4D4D" w:sz="4" w:space="0"/>
            </w:tcBorders>
            <w:shd w:val="clear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rPr>
          <w:trHeight w:val="285" w:hRule="atLeast"/>
        </w:trPr>
        <w:tc>
          <w:tcPr>
            <w:tcW w:w="1387" w:type="dxa"/>
            <w:tcBorders>
              <w:left w:val="single" w:color="4D4D4D" w:sz="4" w:space="0"/>
            </w:tcBorders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2</w:t>
            </w:r>
          </w:p>
        </w:tc>
        <w:tc>
          <w:tcPr>
            <w:tcW w:w="1474" w:type="dxa"/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输入请求，发送，等待输出</w:t>
            </w:r>
          </w:p>
        </w:tc>
        <w:tc>
          <w:tcPr>
            <w:tcW w:w="1633" w:type="dxa"/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 xml:space="preserve">x </w:t>
            </w:r>
            <w:r>
              <w:rPr>
                <w:rFonts w:hint="default"/>
              </w:rPr>
              <w:t>∉</w:t>
            </w:r>
            <w:r>
              <w:rPr>
                <w:rFonts w:hint="default" w:ascii="Symbola" w:hAnsi="Symbola" w:eastAsia="Symbola" w:cs="Symbola"/>
              </w:rPr>
              <w:t xml:space="preserve"> {正确的请求集合}</w:t>
            </w:r>
          </w:p>
        </w:tc>
        <w:tc>
          <w:tcPr>
            <w:tcW w:w="1336" w:type="dxa"/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 xml:space="preserve">Y </w:t>
            </w:r>
            <w:r>
              <w:rPr>
                <w:rFonts w:hint="default"/>
              </w:rPr>
              <w:t>∉</w:t>
            </w:r>
            <w:r>
              <w:rPr>
                <w:rFonts w:hint="default" w:ascii="Symbola" w:hAnsi="Symbola" w:eastAsia="Symbola" w:cs="Symbola"/>
              </w:rPr>
              <w:t>{正确的服务集合}</w:t>
            </w:r>
          </w:p>
        </w:tc>
        <w:tc>
          <w:tcPr>
            <w:tcW w:w="1128" w:type="dxa"/>
            <w:shd w:val="clear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545" w:type="dxa"/>
            <w:tcBorders>
              <w:right w:val="single" w:color="4D4D4D" w:sz="4" w:space="0"/>
            </w:tcBorders>
            <w:shd w:val="clear"/>
            <w:vAlign w:val="center"/>
          </w:tcPr>
          <w:p>
            <w:pPr>
              <w:rPr>
                <w:rFonts w:hint="eastAsia"/>
              </w:rPr>
            </w:pPr>
          </w:p>
        </w:tc>
      </w:tr>
    </w:tbl>
    <w:p/>
    <w:tbl>
      <w:tblPr>
        <w:tblStyle w:val="12"/>
        <w:tblW w:w="85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10"/>
        <w:gridCol w:w="1609"/>
        <w:gridCol w:w="1609"/>
        <w:gridCol w:w="1316"/>
        <w:gridCol w:w="1114"/>
        <w:gridCol w:w="1643"/>
      </w:tblGrid>
      <w:tr>
        <w:trPr>
          <w:trHeight w:val="285" w:hRule="atLeast"/>
        </w:trPr>
        <w:tc>
          <w:tcPr>
            <w:tcW w:w="8501" w:type="dxa"/>
            <w:gridSpan w:val="6"/>
            <w:tcBorders>
              <w:top w:val="single" w:color="4D4D4D" w:sz="4" w:space="0"/>
              <w:left w:val="single" w:color="4D4D4D" w:sz="4" w:space="0"/>
              <w:bottom w:val="single" w:color="4D4D4D" w:sz="4" w:space="0"/>
            </w:tcBorders>
            <w:shd w:val="clear" w:color="auto" w:fill="D9E1F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Blade-B组</w:t>
            </w:r>
          </w:p>
        </w:tc>
      </w:tr>
      <w:tr>
        <w:trPr>
          <w:trHeight w:val="285" w:hRule="atLeast"/>
        </w:trPr>
        <w:tc>
          <w:tcPr>
            <w:tcW w:w="1210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项目</w:t>
            </w:r>
          </w:p>
        </w:tc>
        <w:tc>
          <w:tcPr>
            <w:tcW w:w="3218" w:type="dxa"/>
            <w:gridSpan w:val="2"/>
            <w:tcBorders>
              <w:top w:val="single" w:color="4D4D4D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Blade</w:t>
            </w:r>
          </w:p>
        </w:tc>
        <w:tc>
          <w:tcPr>
            <w:tcW w:w="1316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程序版本</w:t>
            </w:r>
          </w:p>
        </w:tc>
        <w:tc>
          <w:tcPr>
            <w:tcW w:w="2757" w:type="dxa"/>
            <w:gridSpan w:val="2"/>
            <w:tcBorders>
              <w:top w:val="single" w:color="4D4D4D" w:sz="4" w:space="0"/>
              <w:right w:val="single" w:color="4D4D4D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 xml:space="preserve"> 0.1</w:t>
            </w:r>
          </w:p>
        </w:tc>
      </w:tr>
      <w:tr>
        <w:trPr>
          <w:trHeight w:val="285" w:hRule="atLeast"/>
        </w:trPr>
        <w:tc>
          <w:tcPr>
            <w:tcW w:w="1210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功能模块名</w:t>
            </w:r>
          </w:p>
        </w:tc>
        <w:tc>
          <w:tcPr>
            <w:tcW w:w="3218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路由转发模块</w:t>
            </w:r>
          </w:p>
        </w:tc>
        <w:tc>
          <w:tcPr>
            <w:tcW w:w="1316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编制人</w:t>
            </w:r>
          </w:p>
        </w:tc>
        <w:tc>
          <w:tcPr>
            <w:tcW w:w="2757" w:type="dxa"/>
            <w:gridSpan w:val="2"/>
            <w:tcBorders>
              <w:right w:val="single" w:color="4D4D4D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刘晔</w:t>
            </w:r>
          </w:p>
        </w:tc>
      </w:tr>
      <w:tr>
        <w:trPr>
          <w:trHeight w:val="285" w:hRule="atLeast"/>
        </w:trPr>
        <w:tc>
          <w:tcPr>
            <w:tcW w:w="1210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用例编号</w:t>
            </w:r>
          </w:p>
        </w:tc>
        <w:tc>
          <w:tcPr>
            <w:tcW w:w="3218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Blade_路由转发_</w:t>
            </w:r>
            <w:r>
              <w:rPr>
                <w:rFonts w:hint="default"/>
              </w:rPr>
              <w:t>2</w:t>
            </w:r>
          </w:p>
        </w:tc>
        <w:tc>
          <w:tcPr>
            <w:tcW w:w="1316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编制时间</w:t>
            </w:r>
          </w:p>
        </w:tc>
        <w:tc>
          <w:tcPr>
            <w:tcW w:w="2757" w:type="dxa"/>
            <w:gridSpan w:val="2"/>
            <w:tcBorders>
              <w:right w:val="single" w:color="4D4D4D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2017/5/23</w:t>
            </w:r>
          </w:p>
        </w:tc>
      </w:tr>
      <w:tr>
        <w:trPr>
          <w:trHeight w:val="285" w:hRule="atLeast"/>
        </w:trPr>
        <w:tc>
          <w:tcPr>
            <w:tcW w:w="1210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相关用例</w:t>
            </w:r>
          </w:p>
        </w:tc>
        <w:tc>
          <w:tcPr>
            <w:tcW w:w="7291" w:type="dxa"/>
            <w:gridSpan w:val="5"/>
            <w:tcBorders>
              <w:right w:val="single" w:color="4D4D4D" w:sz="4" w:space="0"/>
            </w:tcBorders>
            <w:shd w:val="clear" w:color="auto" w:fill="auto"/>
            <w:textDirection w:val="lrT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Blade_路由转发_</w:t>
            </w:r>
            <w:r>
              <w:rPr>
                <w:rFonts w:hint="default"/>
              </w:rPr>
              <w:t>1</w:t>
            </w:r>
          </w:p>
        </w:tc>
      </w:tr>
      <w:tr>
        <w:trPr>
          <w:trHeight w:val="285" w:hRule="atLeast"/>
        </w:trPr>
        <w:tc>
          <w:tcPr>
            <w:tcW w:w="1210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功能特性</w:t>
            </w:r>
          </w:p>
        </w:tc>
        <w:tc>
          <w:tcPr>
            <w:tcW w:w="7291" w:type="dxa"/>
            <w:gridSpan w:val="5"/>
            <w:tcBorders>
              <w:right w:val="single" w:color="4D4D4D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将用户请求路由到合适的处理逻辑</w:t>
            </w:r>
          </w:p>
        </w:tc>
      </w:tr>
      <w:tr>
        <w:trPr>
          <w:trHeight w:val="90" w:hRule="atLeast"/>
        </w:trPr>
        <w:tc>
          <w:tcPr>
            <w:tcW w:w="1210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测试目的</w:t>
            </w:r>
          </w:p>
        </w:tc>
        <w:tc>
          <w:tcPr>
            <w:tcW w:w="7291" w:type="dxa"/>
            <w:gridSpan w:val="5"/>
            <w:tcBorders>
              <w:right w:val="single" w:color="4D4D4D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验证blade</w:t>
            </w:r>
            <w:r>
              <w:rPr>
                <w:rFonts w:hint="eastAsia"/>
              </w:rPr>
              <w:t>无效请求的路由转发处理</w:t>
            </w:r>
            <w:r>
              <w:rPr>
                <w:rFonts w:hint="default"/>
              </w:rPr>
              <w:t>是否合理</w:t>
            </w:r>
          </w:p>
        </w:tc>
      </w:tr>
      <w:tr>
        <w:trPr>
          <w:trHeight w:val="285" w:hRule="atLeast"/>
        </w:trPr>
        <w:tc>
          <w:tcPr>
            <w:tcW w:w="1210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预置条件</w:t>
            </w:r>
          </w:p>
        </w:tc>
        <w:tc>
          <w:tcPr>
            <w:tcW w:w="3218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Blade运行时</w:t>
            </w:r>
          </w:p>
        </w:tc>
        <w:tc>
          <w:tcPr>
            <w:tcW w:w="1316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特殊规程说明</w:t>
            </w:r>
          </w:p>
        </w:tc>
        <w:tc>
          <w:tcPr>
            <w:tcW w:w="2757" w:type="dxa"/>
            <w:gridSpan w:val="2"/>
            <w:tcBorders>
              <w:right w:val="single" w:color="4D4D4D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无</w:t>
            </w:r>
          </w:p>
        </w:tc>
      </w:tr>
      <w:tr>
        <w:trPr>
          <w:trHeight w:val="285" w:hRule="atLeast"/>
        </w:trPr>
        <w:tc>
          <w:tcPr>
            <w:tcW w:w="1210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参考信息</w:t>
            </w:r>
          </w:p>
        </w:tc>
        <w:tc>
          <w:tcPr>
            <w:tcW w:w="7291" w:type="dxa"/>
            <w:gridSpan w:val="5"/>
            <w:tcBorders>
              <w:right w:val="single" w:color="4D4D4D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需求文档中请求响应模块</w:t>
            </w:r>
          </w:p>
        </w:tc>
      </w:tr>
      <w:tr>
        <w:trPr>
          <w:trHeight w:val="285" w:hRule="atLeast"/>
        </w:trPr>
        <w:tc>
          <w:tcPr>
            <w:tcW w:w="1210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测试数据</w:t>
            </w:r>
            <w:r>
              <w:rPr>
                <w:rFonts w:hint="default"/>
                <w:lang w:eastAsia="zh-CN"/>
              </w:rPr>
              <w:t>集</w:t>
            </w:r>
          </w:p>
        </w:tc>
        <w:tc>
          <w:tcPr>
            <w:tcW w:w="7291" w:type="dxa"/>
            <w:gridSpan w:val="5"/>
            <w:tcBorders>
              <w:right w:val="single" w:color="4D4D4D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 xml:space="preserve">   </w:t>
            </w:r>
            <w:r>
              <w:rPr>
                <w:rFonts w:hint="default"/>
              </w:rPr>
              <w:t>{</w:t>
            </w:r>
            <w:r>
              <w:rPr>
                <w:rFonts w:hint="default"/>
              </w:rPr>
              <w:t>无效</w:t>
            </w:r>
            <w:r>
              <w:rPr>
                <w:rFonts w:hint="default"/>
              </w:rPr>
              <w:t>的请求1，</w:t>
            </w:r>
            <w:r>
              <w:rPr>
                <w:rFonts w:hint="default"/>
              </w:rPr>
              <w:t>无效</w:t>
            </w:r>
            <w:r>
              <w:rPr>
                <w:rFonts w:hint="default"/>
              </w:rPr>
              <w:t>的请求2</w:t>
            </w:r>
            <w:r>
              <w:rPr>
                <w:rFonts w:hint="default"/>
              </w:rPr>
              <w:t>...}  {缺省服务1，缺省服务2...}</w:t>
            </w:r>
          </w:p>
        </w:tc>
      </w:tr>
      <w:tr>
        <w:trPr>
          <w:trHeight w:val="285" w:hRule="atLeast"/>
        </w:trPr>
        <w:tc>
          <w:tcPr>
            <w:tcW w:w="1210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操作步骤</w:t>
            </w:r>
          </w:p>
        </w:tc>
        <w:tc>
          <w:tcPr>
            <w:tcW w:w="1609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操作描述</w:t>
            </w:r>
          </w:p>
        </w:tc>
        <w:tc>
          <w:tcPr>
            <w:tcW w:w="1609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数据</w:t>
            </w:r>
            <w:r>
              <w:rPr>
                <w:rFonts w:hint="default"/>
                <w:lang w:eastAsia="zh-CN"/>
              </w:rPr>
              <w:t>X</w:t>
            </w:r>
          </w:p>
        </w:tc>
        <w:tc>
          <w:tcPr>
            <w:tcW w:w="1316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期望结果</w:t>
            </w:r>
            <w:r>
              <w:rPr>
                <w:rFonts w:hint="default"/>
                <w:lang w:eastAsia="zh-CN"/>
              </w:rPr>
              <w:t>Y</w:t>
            </w:r>
          </w:p>
        </w:tc>
        <w:tc>
          <w:tcPr>
            <w:tcW w:w="1114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实际结果</w:t>
            </w:r>
          </w:p>
        </w:tc>
        <w:tc>
          <w:tcPr>
            <w:tcW w:w="1643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测试状态</w:t>
            </w:r>
          </w:p>
        </w:tc>
      </w:tr>
      <w:tr>
        <w:trPr>
          <w:trHeight w:val="285" w:hRule="atLeast"/>
        </w:trPr>
        <w:tc>
          <w:tcPr>
            <w:tcW w:w="1210" w:type="dxa"/>
            <w:tcBorders>
              <w:left w:val="single" w:color="4D4D4D" w:sz="4" w:space="0"/>
            </w:tcBorders>
            <w:shd w:val="clear" w:color="auto" w:fill="auto"/>
            <w:textDirection w:val="lrT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1</w:t>
            </w:r>
          </w:p>
        </w:tc>
        <w:tc>
          <w:tcPr>
            <w:tcW w:w="1609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输入请求，发送，等待输出</w:t>
            </w:r>
          </w:p>
        </w:tc>
        <w:tc>
          <w:tcPr>
            <w:tcW w:w="1609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x ∈</w:t>
            </w:r>
            <w:r>
              <w:rPr>
                <w:rFonts w:hint="default" w:ascii="Symbola" w:hAnsi="Symbola" w:eastAsia="Symbola" w:cs="Symbola"/>
              </w:rPr>
              <w:t xml:space="preserve"> {</w:t>
            </w:r>
            <w:r>
              <w:rPr>
                <w:rFonts w:hint="default" w:ascii="Symbola" w:hAnsi="Symbola" w:eastAsia="Symbola" w:cs="Symbola"/>
              </w:rPr>
              <w:t>错误</w:t>
            </w:r>
            <w:r>
              <w:rPr>
                <w:rFonts w:hint="default" w:ascii="Symbola" w:hAnsi="Symbola" w:eastAsia="Symbola" w:cs="Symbola"/>
              </w:rPr>
              <w:t>的请求集合}</w:t>
            </w:r>
          </w:p>
        </w:tc>
        <w:tc>
          <w:tcPr>
            <w:tcW w:w="1316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Y ∈</w:t>
            </w:r>
            <w:r>
              <w:rPr>
                <w:rFonts w:hint="default" w:ascii="Symbola" w:hAnsi="Symbola" w:eastAsia="Symbola" w:cs="Symbola"/>
              </w:rPr>
              <w:t>{</w:t>
            </w:r>
            <w:r>
              <w:rPr>
                <w:rFonts w:hint="default" w:ascii="Symbola" w:hAnsi="Symbola" w:eastAsia="Symbola" w:cs="Symbola"/>
              </w:rPr>
              <w:t>缺省</w:t>
            </w:r>
            <w:r>
              <w:rPr>
                <w:rFonts w:hint="default" w:ascii="Symbola" w:hAnsi="Symbola" w:eastAsia="Symbola" w:cs="Symbola"/>
              </w:rPr>
              <w:t>的服务集合}</w:t>
            </w:r>
          </w:p>
        </w:tc>
        <w:tc>
          <w:tcPr>
            <w:tcW w:w="1114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43" w:type="dxa"/>
            <w:tcBorders>
              <w:right w:val="single" w:color="4D4D4D" w:sz="4" w:space="0"/>
            </w:tcBorders>
            <w:shd w:val="clear" w:color="auto" w:fill="auto"/>
            <w:textDirection w:val="lrTb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rPr>
          <w:trHeight w:val="1365" w:hRule="atLeast"/>
        </w:trPr>
        <w:tc>
          <w:tcPr>
            <w:tcW w:w="1210" w:type="dxa"/>
            <w:tcBorders>
              <w:left w:val="single" w:color="4D4D4D" w:sz="4" w:space="0"/>
            </w:tcBorders>
            <w:shd w:val="clear" w:color="auto" w:fill="auto"/>
            <w:textDirection w:val="lrT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2</w:t>
            </w:r>
          </w:p>
        </w:tc>
        <w:tc>
          <w:tcPr>
            <w:tcW w:w="1609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输入请求，发送，等待输出</w:t>
            </w:r>
          </w:p>
        </w:tc>
        <w:tc>
          <w:tcPr>
            <w:tcW w:w="1609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x ∉</w:t>
            </w:r>
            <w:r>
              <w:rPr>
                <w:rFonts w:hint="default" w:ascii="Symbola" w:hAnsi="Symbola" w:eastAsia="Symbola" w:cs="Symbola"/>
              </w:rPr>
              <w:t xml:space="preserve"> {</w:t>
            </w:r>
            <w:r>
              <w:rPr>
                <w:rFonts w:hint="default" w:ascii="Symbola" w:hAnsi="Symbola" w:eastAsia="Symbola" w:cs="Symbola"/>
              </w:rPr>
              <w:t>错误</w:t>
            </w:r>
            <w:r>
              <w:rPr>
                <w:rFonts w:hint="default" w:ascii="Symbola" w:hAnsi="Symbola" w:eastAsia="Symbola" w:cs="Symbola"/>
              </w:rPr>
              <w:t>的请求集合}</w:t>
            </w:r>
          </w:p>
        </w:tc>
        <w:tc>
          <w:tcPr>
            <w:tcW w:w="1316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Y ∉</w:t>
            </w:r>
            <w:r>
              <w:rPr>
                <w:rFonts w:hint="default" w:ascii="Symbola" w:hAnsi="Symbola" w:eastAsia="Symbola" w:cs="Symbola"/>
              </w:rPr>
              <w:t>{</w:t>
            </w:r>
            <w:r>
              <w:rPr>
                <w:rFonts w:hint="default" w:ascii="Symbola" w:hAnsi="Symbola" w:eastAsia="Symbola" w:cs="Symbola"/>
              </w:rPr>
              <w:t>缺省</w:t>
            </w:r>
            <w:r>
              <w:rPr>
                <w:rFonts w:hint="default" w:ascii="Symbola" w:hAnsi="Symbola" w:eastAsia="Symbola" w:cs="Symbola"/>
              </w:rPr>
              <w:t>的服务集合}</w:t>
            </w:r>
          </w:p>
        </w:tc>
        <w:tc>
          <w:tcPr>
            <w:tcW w:w="1114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43" w:type="dxa"/>
            <w:tcBorders>
              <w:right w:val="single" w:color="4D4D4D" w:sz="4" w:space="0"/>
            </w:tcBorders>
            <w:shd w:val="clear" w:color="auto" w:fill="auto"/>
            <w:textDirection w:val="lrTb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rPr>
          <w:trHeight w:val="285" w:hRule="atLeast"/>
        </w:trPr>
        <w:tc>
          <w:tcPr>
            <w:tcW w:w="1210" w:type="dxa"/>
            <w:tcBorders>
              <w:left w:val="single" w:color="4D4D4D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09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09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316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14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43" w:type="dxa"/>
            <w:tcBorders>
              <w:right w:val="single" w:color="4D4D4D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rPr>
          <w:trHeight w:val="285" w:hRule="atLeast"/>
        </w:trPr>
        <w:tc>
          <w:tcPr>
            <w:tcW w:w="1210" w:type="dxa"/>
            <w:tcBorders>
              <w:left w:val="single" w:color="4D4D4D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09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09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316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14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43" w:type="dxa"/>
            <w:tcBorders>
              <w:right w:val="single" w:color="4D4D4D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3"/>
      </w:pPr>
      <w:r>
        <w:t xml:space="preserve">   具体测试生成</w:t>
      </w:r>
    </w:p>
    <w:p/>
    <w:tbl>
      <w:tblPr>
        <w:tblW w:w="850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52"/>
        <w:gridCol w:w="1660"/>
        <w:gridCol w:w="1815"/>
        <w:gridCol w:w="1425"/>
        <w:gridCol w:w="1150"/>
        <w:gridCol w:w="1200"/>
      </w:tblGrid>
      <w:tr>
        <w:trPr>
          <w:trHeight w:val="285" w:hRule="atLeast"/>
        </w:trPr>
        <w:tc>
          <w:tcPr>
            <w:tcW w:w="1252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D4D4D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D4D4D"/>
                <w:kern w:val="0"/>
                <w:sz w:val="22"/>
                <w:szCs w:val="22"/>
                <w:u w:val="none"/>
                <w:lang w:val="en-US" w:eastAsia="zh-CN" w:bidi="ar"/>
              </w:rPr>
              <w:t>用例编号</w:t>
            </w:r>
          </w:p>
        </w:tc>
        <w:tc>
          <w:tcPr>
            <w:tcW w:w="3475" w:type="dxa"/>
            <w:gridSpan w:val="2"/>
            <w:tcBorders>
              <w:top w:val="single" w:color="4D4D4D" w:sz="4" w:space="0"/>
            </w:tcBorders>
            <w:shd w:val="clear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  <w:r>
              <w:rPr>
                <w:rFonts w:hint="default"/>
              </w:rPr>
              <w:t>Blade_路由转发_1</w:t>
            </w:r>
          </w:p>
        </w:tc>
        <w:tc>
          <w:tcPr>
            <w:tcW w:w="1425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D4D4D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D4D4D"/>
                <w:kern w:val="0"/>
                <w:sz w:val="22"/>
                <w:szCs w:val="22"/>
                <w:u w:val="none"/>
                <w:lang w:val="en-US" w:eastAsia="zh-CN" w:bidi="ar"/>
              </w:rPr>
              <w:t>执行时间</w:t>
            </w:r>
          </w:p>
        </w:tc>
        <w:tc>
          <w:tcPr>
            <w:tcW w:w="2350" w:type="dxa"/>
            <w:gridSpan w:val="2"/>
            <w:tcBorders>
              <w:top w:val="single" w:color="4D4D4D" w:sz="4" w:space="0"/>
              <w:right w:val="single" w:color="4D4D4D" w:sz="4" w:space="0"/>
            </w:tcBorders>
            <w:shd w:val="clear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  <w:t>2017/5/23</w:t>
            </w:r>
          </w:p>
        </w:tc>
      </w:tr>
      <w:tr>
        <w:trPr>
          <w:trHeight w:val="285" w:hRule="atLeast"/>
        </w:trPr>
        <w:tc>
          <w:tcPr>
            <w:tcW w:w="1252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D4D4D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D4D4D"/>
                <w:kern w:val="0"/>
                <w:sz w:val="22"/>
                <w:szCs w:val="22"/>
                <w:u w:val="none"/>
                <w:lang w:val="en-US" w:eastAsia="zh-CN" w:bidi="ar"/>
              </w:rPr>
              <w:t>测试数据集</w:t>
            </w:r>
          </w:p>
        </w:tc>
        <w:tc>
          <w:tcPr>
            <w:tcW w:w="7250" w:type="dxa"/>
            <w:gridSpan w:val="5"/>
            <w:tcBorders>
              <w:right w:val="single" w:color="4D4D4D" w:sz="4" w:space="0"/>
            </w:tcBorders>
            <w:shd w:val="clear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</w:p>
        </w:tc>
      </w:tr>
      <w:tr>
        <w:trPr>
          <w:trHeight w:val="285" w:hRule="atLeast"/>
        </w:trPr>
        <w:tc>
          <w:tcPr>
            <w:tcW w:w="1252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D4D4D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D4D4D"/>
                <w:kern w:val="0"/>
                <w:sz w:val="22"/>
                <w:szCs w:val="22"/>
                <w:u w:val="none"/>
                <w:lang w:val="en-US" w:eastAsia="zh-CN" w:bidi="ar"/>
              </w:rPr>
              <w:t>测试数据</w:t>
            </w:r>
          </w:p>
        </w:tc>
        <w:tc>
          <w:tcPr>
            <w:tcW w:w="7250" w:type="dxa"/>
            <w:gridSpan w:val="5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4D4D4D"/>
                <w:sz w:val="22"/>
                <w:szCs w:val="22"/>
                <w:u w:val="none"/>
              </w:rPr>
            </w:pPr>
          </w:p>
        </w:tc>
      </w:tr>
      <w:tr>
        <w:trPr>
          <w:trHeight w:val="285" w:hRule="atLeast"/>
        </w:trPr>
        <w:tc>
          <w:tcPr>
            <w:tcW w:w="1252" w:type="dxa"/>
            <w:tcBorders>
              <w:left w:val="single" w:color="4D4D4D" w:sz="4" w:space="0"/>
            </w:tcBorders>
            <w:shd w:val="clear" w:color="auto" w:fill="D9E1F2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D4D4D"/>
                <w:kern w:val="0"/>
                <w:sz w:val="22"/>
                <w:szCs w:val="22"/>
                <w:u w:val="none"/>
                <w:lang w:val="en-US" w:eastAsia="zh-CN" w:bidi="ar"/>
              </w:rPr>
              <w:t>操作步骤</w:t>
            </w:r>
          </w:p>
        </w:tc>
        <w:tc>
          <w:tcPr>
            <w:tcW w:w="1660" w:type="dxa"/>
            <w:shd w:val="clear" w:color="auto" w:fill="D9E1F2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D4D4D"/>
                <w:kern w:val="0"/>
                <w:sz w:val="22"/>
                <w:szCs w:val="22"/>
                <w:u w:val="none"/>
                <w:lang w:val="en-US" w:eastAsia="zh-CN" w:bidi="ar"/>
              </w:rPr>
              <w:t>操作描述</w:t>
            </w:r>
          </w:p>
        </w:tc>
        <w:tc>
          <w:tcPr>
            <w:tcW w:w="1815" w:type="dxa"/>
            <w:shd w:val="clear" w:color="auto" w:fill="D9E1F2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D4D4D"/>
                <w:kern w:val="0"/>
                <w:sz w:val="22"/>
                <w:szCs w:val="22"/>
                <w:u w:val="none"/>
                <w:lang w:val="en-US" w:eastAsia="zh-CN" w:bidi="ar"/>
              </w:rPr>
              <w:t>数据</w:t>
            </w:r>
          </w:p>
        </w:tc>
        <w:tc>
          <w:tcPr>
            <w:tcW w:w="1425" w:type="dxa"/>
            <w:shd w:val="clear" w:color="auto" w:fill="D9E1F2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D4D4D"/>
                <w:kern w:val="0"/>
                <w:sz w:val="22"/>
                <w:szCs w:val="22"/>
                <w:u w:val="none"/>
                <w:lang w:val="en-US" w:eastAsia="zh-CN" w:bidi="ar"/>
              </w:rPr>
              <w:t>期望结果</w:t>
            </w:r>
          </w:p>
        </w:tc>
        <w:tc>
          <w:tcPr>
            <w:tcW w:w="1150" w:type="dxa"/>
            <w:shd w:val="clear" w:color="auto" w:fill="D9E1F2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D4D4D"/>
                <w:kern w:val="0"/>
                <w:sz w:val="22"/>
                <w:szCs w:val="22"/>
                <w:u w:val="none"/>
                <w:lang w:val="en-US" w:eastAsia="zh-CN" w:bidi="ar"/>
              </w:rPr>
              <w:t>实际结果</w:t>
            </w:r>
          </w:p>
        </w:tc>
        <w:tc>
          <w:tcPr>
            <w:tcW w:w="1200" w:type="dxa"/>
            <w:tcBorders>
              <w:right w:val="single" w:color="4D4D4D" w:sz="4" w:space="0"/>
            </w:tcBorders>
            <w:shd w:val="clear" w:color="auto" w:fill="D9E1F2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D4D4D"/>
                <w:kern w:val="0"/>
                <w:sz w:val="22"/>
                <w:szCs w:val="22"/>
                <w:u w:val="none"/>
                <w:lang w:val="en-US" w:eastAsia="zh-CN" w:bidi="ar"/>
              </w:rPr>
              <w:t>测试状态</w:t>
            </w:r>
          </w:p>
        </w:tc>
      </w:tr>
      <w:tr>
        <w:trPr>
          <w:trHeight w:val="285" w:hRule="atLeast"/>
        </w:trPr>
        <w:tc>
          <w:tcPr>
            <w:tcW w:w="1252" w:type="dxa"/>
            <w:tcBorders>
              <w:left w:val="single" w:color="4D4D4D" w:sz="4" w:space="0"/>
            </w:tcBorders>
            <w:shd w:val="clear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</w:p>
        </w:tc>
        <w:tc>
          <w:tcPr>
            <w:tcW w:w="1660" w:type="dxa"/>
            <w:shd w:val="clear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</w:p>
        </w:tc>
        <w:tc>
          <w:tcPr>
            <w:tcW w:w="1815" w:type="dxa"/>
            <w:shd w:val="clear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</w:p>
        </w:tc>
        <w:tc>
          <w:tcPr>
            <w:tcW w:w="1425" w:type="dxa"/>
            <w:shd w:val="clear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</w:p>
        </w:tc>
        <w:tc>
          <w:tcPr>
            <w:tcW w:w="1150" w:type="dxa"/>
            <w:shd w:val="clear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</w:p>
        </w:tc>
        <w:tc>
          <w:tcPr>
            <w:tcW w:w="1200" w:type="dxa"/>
            <w:tcBorders>
              <w:right w:val="single" w:color="4D4D4D" w:sz="4" w:space="0"/>
            </w:tcBorders>
            <w:shd w:val="clear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</w:p>
        </w:tc>
      </w:tr>
      <w:tr>
        <w:trPr>
          <w:trHeight w:val="285" w:hRule="atLeast"/>
        </w:trPr>
        <w:tc>
          <w:tcPr>
            <w:tcW w:w="1252" w:type="dxa"/>
            <w:tcBorders>
              <w:left w:val="single" w:color="4D4D4D" w:sz="4" w:space="0"/>
            </w:tcBorders>
            <w:shd w:val="clear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</w:p>
        </w:tc>
        <w:tc>
          <w:tcPr>
            <w:tcW w:w="1660" w:type="dxa"/>
            <w:shd w:val="clear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</w:p>
        </w:tc>
        <w:tc>
          <w:tcPr>
            <w:tcW w:w="1815" w:type="dxa"/>
            <w:shd w:val="clear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</w:p>
        </w:tc>
        <w:tc>
          <w:tcPr>
            <w:tcW w:w="1425" w:type="dxa"/>
            <w:shd w:val="clear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</w:p>
        </w:tc>
        <w:tc>
          <w:tcPr>
            <w:tcW w:w="1150" w:type="dxa"/>
            <w:shd w:val="clear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</w:p>
        </w:tc>
        <w:tc>
          <w:tcPr>
            <w:tcW w:w="1200" w:type="dxa"/>
            <w:tcBorders>
              <w:right w:val="single" w:color="4D4D4D" w:sz="4" w:space="0"/>
            </w:tcBorders>
            <w:shd w:val="clear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</w:p>
        </w:tc>
      </w:tr>
      <w:tr>
        <w:trPr>
          <w:trHeight w:val="285" w:hRule="atLeast"/>
        </w:trPr>
        <w:tc>
          <w:tcPr>
            <w:tcW w:w="1252" w:type="dxa"/>
            <w:tcBorders>
              <w:left w:val="single" w:color="4D4D4D" w:sz="4" w:space="0"/>
            </w:tcBorders>
            <w:shd w:val="clear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</w:p>
        </w:tc>
        <w:tc>
          <w:tcPr>
            <w:tcW w:w="1660" w:type="dxa"/>
            <w:shd w:val="clear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</w:p>
        </w:tc>
        <w:tc>
          <w:tcPr>
            <w:tcW w:w="1815" w:type="dxa"/>
            <w:shd w:val="clear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</w:p>
        </w:tc>
        <w:tc>
          <w:tcPr>
            <w:tcW w:w="1425" w:type="dxa"/>
            <w:shd w:val="clear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</w:p>
        </w:tc>
        <w:tc>
          <w:tcPr>
            <w:tcW w:w="1150" w:type="dxa"/>
            <w:shd w:val="clear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</w:p>
        </w:tc>
        <w:tc>
          <w:tcPr>
            <w:tcW w:w="1200" w:type="dxa"/>
            <w:tcBorders>
              <w:right w:val="single" w:color="4D4D4D" w:sz="4" w:space="0"/>
            </w:tcBorders>
            <w:shd w:val="clear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</w:p>
        </w:tc>
      </w:tr>
      <w:tr>
        <w:trPr>
          <w:trHeight w:val="285" w:hRule="atLeast"/>
        </w:trPr>
        <w:tc>
          <w:tcPr>
            <w:tcW w:w="1252" w:type="dxa"/>
            <w:tcBorders>
              <w:left w:val="single" w:color="4D4D4D" w:sz="4" w:space="0"/>
            </w:tcBorders>
            <w:shd w:val="clear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</w:p>
        </w:tc>
        <w:tc>
          <w:tcPr>
            <w:tcW w:w="1660" w:type="dxa"/>
            <w:shd w:val="clear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</w:p>
        </w:tc>
        <w:tc>
          <w:tcPr>
            <w:tcW w:w="1815" w:type="dxa"/>
            <w:shd w:val="clear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</w:p>
        </w:tc>
        <w:tc>
          <w:tcPr>
            <w:tcW w:w="1425" w:type="dxa"/>
            <w:shd w:val="clear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</w:p>
        </w:tc>
        <w:tc>
          <w:tcPr>
            <w:tcW w:w="1150" w:type="dxa"/>
            <w:shd w:val="clear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</w:p>
        </w:tc>
        <w:tc>
          <w:tcPr>
            <w:tcW w:w="1200" w:type="dxa"/>
            <w:tcBorders>
              <w:right w:val="single" w:color="4D4D4D" w:sz="4" w:space="0"/>
            </w:tcBorders>
            <w:shd w:val="clear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</w:p>
        </w:tc>
      </w:tr>
      <w:tr>
        <w:trPr>
          <w:trHeight w:val="285" w:hRule="atLeast"/>
        </w:trPr>
        <w:tc>
          <w:tcPr>
            <w:tcW w:w="1252" w:type="dxa"/>
            <w:tcBorders>
              <w:left w:val="single" w:color="4D4D4D" w:sz="4" w:space="0"/>
            </w:tcBorders>
            <w:shd w:val="clear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</w:p>
        </w:tc>
        <w:tc>
          <w:tcPr>
            <w:tcW w:w="1660" w:type="dxa"/>
            <w:shd w:val="clear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</w:p>
        </w:tc>
        <w:tc>
          <w:tcPr>
            <w:tcW w:w="1815" w:type="dxa"/>
            <w:shd w:val="clear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</w:p>
        </w:tc>
        <w:tc>
          <w:tcPr>
            <w:tcW w:w="1425" w:type="dxa"/>
            <w:shd w:val="clear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</w:p>
        </w:tc>
        <w:tc>
          <w:tcPr>
            <w:tcW w:w="1150" w:type="dxa"/>
            <w:shd w:val="clear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</w:p>
        </w:tc>
        <w:tc>
          <w:tcPr>
            <w:tcW w:w="1200" w:type="dxa"/>
            <w:tcBorders>
              <w:right w:val="single" w:color="4D4D4D" w:sz="4" w:space="0"/>
            </w:tcBorders>
            <w:shd w:val="clear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</w:p>
        </w:tc>
      </w:tr>
      <w:tr>
        <w:trPr>
          <w:trHeight w:val="285" w:hRule="atLeast"/>
        </w:trPr>
        <w:tc>
          <w:tcPr>
            <w:tcW w:w="1252" w:type="dxa"/>
            <w:tcBorders>
              <w:left w:val="single" w:color="4D4D4D" w:sz="4" w:space="0"/>
            </w:tcBorders>
            <w:shd w:val="clear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</w:p>
        </w:tc>
        <w:tc>
          <w:tcPr>
            <w:tcW w:w="1660" w:type="dxa"/>
            <w:shd w:val="clear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</w:p>
        </w:tc>
        <w:tc>
          <w:tcPr>
            <w:tcW w:w="1815" w:type="dxa"/>
            <w:shd w:val="clear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</w:p>
        </w:tc>
        <w:tc>
          <w:tcPr>
            <w:tcW w:w="1425" w:type="dxa"/>
            <w:shd w:val="clear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</w:p>
        </w:tc>
        <w:tc>
          <w:tcPr>
            <w:tcW w:w="1150" w:type="dxa"/>
            <w:shd w:val="clear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</w:p>
        </w:tc>
        <w:tc>
          <w:tcPr>
            <w:tcW w:w="1200" w:type="dxa"/>
            <w:tcBorders>
              <w:right w:val="single" w:color="4D4D4D" w:sz="4" w:space="0"/>
            </w:tcBorders>
            <w:shd w:val="clear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</w:p>
        </w:tc>
      </w:tr>
      <w:tr>
        <w:trPr>
          <w:trHeight w:val="285" w:hRule="atLeast"/>
        </w:trPr>
        <w:tc>
          <w:tcPr>
            <w:tcW w:w="1252" w:type="dxa"/>
            <w:tcBorders>
              <w:left w:val="single" w:color="4D4D4D" w:sz="4" w:space="0"/>
            </w:tcBorders>
            <w:shd w:val="clear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</w:p>
        </w:tc>
        <w:tc>
          <w:tcPr>
            <w:tcW w:w="1660" w:type="dxa"/>
            <w:shd w:val="clear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</w:p>
        </w:tc>
        <w:tc>
          <w:tcPr>
            <w:tcW w:w="1815" w:type="dxa"/>
            <w:shd w:val="clear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</w:p>
        </w:tc>
        <w:tc>
          <w:tcPr>
            <w:tcW w:w="1425" w:type="dxa"/>
            <w:shd w:val="clear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</w:p>
        </w:tc>
        <w:tc>
          <w:tcPr>
            <w:tcW w:w="1150" w:type="dxa"/>
            <w:shd w:val="clear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</w:p>
        </w:tc>
        <w:tc>
          <w:tcPr>
            <w:tcW w:w="1200" w:type="dxa"/>
            <w:tcBorders>
              <w:right w:val="single" w:color="4D4D4D" w:sz="4" w:space="0"/>
            </w:tcBorders>
            <w:shd w:val="clear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</w:p>
        </w:tc>
      </w:tr>
    </w:tbl>
    <w:p/>
    <w:p>
      <w:r>
        <w:t xml:space="preserve">    </w:t>
      </w:r>
    </w:p>
    <w:p>
      <w:pPr>
        <w:pStyle w:val="3"/>
      </w:pPr>
      <w:r>
        <w:t xml:space="preserve">   测试结果分析</w:t>
      </w:r>
    </w:p>
    <w:p>
      <w:r>
        <w:t xml:space="preserve">    【待定】</w:t>
      </w:r>
    </w:p>
    <w:p>
      <w:pPr>
        <w:pStyle w:val="2"/>
      </w:pPr>
      <w:r>
        <w:t>性能测试</w:t>
      </w:r>
    </w:p>
    <w:p>
      <w:r>
        <w:t xml:space="preserve">    由于路由转发模块作为web系统中非常关键的一环，高性能的web应用往往需要应对大量的用户请求，因此及时迅速的将用户请求路由到合适的处理逻辑是非常重要的。所以有必要对Blade的路由转发模块进行性能测试，即测试路由转发的处理峰值。</w:t>
      </w:r>
    </w:p>
    <w:p>
      <w:pPr>
        <w:pStyle w:val="3"/>
      </w:pPr>
      <w:r>
        <w:t xml:space="preserve">  </w:t>
      </w:r>
      <w:r>
        <w:t xml:space="preserve"> 测试</w:t>
      </w:r>
      <w:r>
        <w:t>场景</w:t>
      </w:r>
    </w:p>
    <w:p>
      <w:r>
        <w:t xml:space="preserve">     模拟并发的大量用户请求，统计经过路由转发的请求花费的时间，也统计请求未到达路由转发处理的个数，即失败的路由转发次数。</w:t>
      </w:r>
    </w:p>
    <w:p>
      <w:pPr>
        <w:pStyle w:val="3"/>
      </w:pPr>
      <w:r>
        <w:t xml:space="preserve">   测试目标</w:t>
      </w:r>
    </w:p>
    <w:p>
      <w:r>
        <w:t xml:space="preserve">     测试Blade路由转发的性能，以提供Blade集成的web Server的性能信息。 </w:t>
      </w:r>
    </w:p>
    <w:p>
      <w:pPr>
        <w:pStyle w:val="3"/>
      </w:pPr>
      <w:r>
        <w:t xml:space="preserve">   </w:t>
      </w:r>
      <w:r>
        <w:t>性能测试执行策略</w:t>
      </w:r>
    </w:p>
    <w:p>
      <w:pPr>
        <w:pStyle w:val="3"/>
        <w:rPr>
          <w:rFonts w:hint="eastAsia"/>
        </w:rPr>
      </w:pPr>
      <w:r>
        <w:t xml:space="preserve">   测试结果分析</w:t>
      </w:r>
    </w:p>
    <w:p>
      <w:pPr>
        <w:pStyle w:val="3"/>
        <w:tabs>
          <w:tab w:val="left" w:pos="575"/>
        </w:tabs>
      </w:pPr>
      <w:r>
        <w:t xml:space="preserve">   测试工具</w:t>
      </w:r>
    </w:p>
    <w:p>
      <w:pPr>
        <w:pStyle w:val="2"/>
        <w:numPr>
          <w:numId w:val="0"/>
        </w:numPr>
        <w:ind w:leftChars="0"/>
      </w:pPr>
      <w:r>
        <w:t>4.测试用例参照表（附）</w:t>
      </w:r>
    </w:p>
    <w:p>
      <w:pPr>
        <w:widowControl w:val="0"/>
        <w:numPr>
          <w:numId w:val="0"/>
        </w:numPr>
        <w:jc w:val="both"/>
      </w:pPr>
      <w:bookmarkStart w:id="4" w:name="_GoBack"/>
      <w:bookmarkEnd w:id="4"/>
    </w:p>
    <w:tbl>
      <w:tblPr>
        <w:tblStyle w:val="12"/>
        <w:tblpPr w:leftFromText="180" w:rightFromText="180" w:vertAnchor="text" w:horzAnchor="page" w:tblpX="1640" w:tblpY="702"/>
        <w:tblOverlap w:val="never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6"/>
        <w:gridCol w:w="750"/>
        <w:gridCol w:w="1205"/>
        <w:gridCol w:w="725"/>
        <w:gridCol w:w="785"/>
        <w:gridCol w:w="725"/>
        <w:gridCol w:w="1103"/>
        <w:gridCol w:w="778"/>
        <w:gridCol w:w="2283"/>
      </w:tblGrid>
      <w:tr>
        <w:trPr>
          <w:trHeight w:val="277" w:hRule="atLeast"/>
        </w:trPr>
        <w:tc>
          <w:tcPr>
            <w:tcW w:w="9420" w:type="dxa"/>
            <w:gridSpan w:val="9"/>
            <w:tcBorders>
              <w:top w:val="single" w:color="4D4D4D" w:sz="4" w:space="0"/>
              <w:left w:val="single" w:color="4D4D4D" w:sz="4" w:space="0"/>
              <w:bottom w:val="single" w:color="4D4D4D" w:sz="4" w:space="0"/>
            </w:tcBorders>
            <w:shd w:val="clear" w:color="auto" w:fill="DAEEF3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D4D4D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D4D4D"/>
                <w:kern w:val="0"/>
                <w:sz w:val="22"/>
                <w:szCs w:val="22"/>
                <w:u w:val="none"/>
                <w:lang w:val="en-US" w:eastAsia="zh-CN" w:bidi="ar"/>
              </w:rPr>
              <w:t>测试用例参照表汇总</w:t>
            </w:r>
          </w:p>
        </w:tc>
      </w:tr>
      <w:tr>
        <w:trPr>
          <w:trHeight w:val="277" w:hRule="atLeast"/>
        </w:trPr>
        <w:tc>
          <w:tcPr>
            <w:tcW w:w="3021" w:type="dxa"/>
            <w:gridSpan w:val="3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AEEF3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D4D4D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D4D4D"/>
                <w:kern w:val="0"/>
                <w:sz w:val="22"/>
                <w:szCs w:val="22"/>
                <w:u w:val="none"/>
                <w:lang w:val="en-US" w:eastAsia="zh-CN" w:bidi="ar"/>
              </w:rPr>
              <w:t>测试</w:t>
            </w:r>
          </w:p>
        </w:tc>
        <w:tc>
          <w:tcPr>
            <w:tcW w:w="6399" w:type="dxa"/>
            <w:gridSpan w:val="6"/>
            <w:tcBorders>
              <w:top w:val="single" w:color="4D4D4D" w:sz="4" w:space="0"/>
              <w:left w:val="single" w:color="4D4D4D" w:sz="4" w:space="0"/>
              <w:bottom w:val="single" w:color="4D4D4D" w:sz="4" w:space="0"/>
            </w:tcBorders>
            <w:shd w:val="clear" w:color="auto" w:fill="DAEEF3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D4D4D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D4D4D"/>
                <w:kern w:val="0"/>
                <w:sz w:val="22"/>
                <w:szCs w:val="22"/>
                <w:u w:val="none"/>
                <w:lang w:val="en-US" w:eastAsia="zh-CN" w:bidi="ar"/>
              </w:rPr>
              <w:t>需求</w:t>
            </w:r>
          </w:p>
        </w:tc>
      </w:tr>
      <w:tr>
        <w:trPr>
          <w:trHeight w:val="282" w:hRule="atLeast"/>
        </w:trPr>
        <w:tc>
          <w:tcPr>
            <w:tcW w:w="1066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</w:tcBorders>
            <w:shd w:val="clear" w:color="auto" w:fill="DAEEF3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D4D4D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D4D4D"/>
                <w:kern w:val="0"/>
                <w:sz w:val="22"/>
                <w:szCs w:val="22"/>
                <w:u w:val="none"/>
                <w:lang w:val="en-US" w:eastAsia="zh-CN" w:bidi="ar"/>
              </w:rPr>
              <w:t>测试用例编号</w:t>
            </w:r>
          </w:p>
        </w:tc>
        <w:tc>
          <w:tcPr>
            <w:tcW w:w="750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AEEF3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D4D4D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D4D4D"/>
                <w:kern w:val="0"/>
                <w:sz w:val="22"/>
                <w:szCs w:val="22"/>
                <w:u w:val="none"/>
                <w:lang w:val="en-US" w:eastAsia="zh-CN" w:bidi="ar"/>
              </w:rPr>
              <w:t>测试模块</w:t>
            </w:r>
          </w:p>
        </w:tc>
        <w:tc>
          <w:tcPr>
            <w:tcW w:w="1205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AEEF3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D4D4D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D4D4D"/>
                <w:kern w:val="0"/>
                <w:sz w:val="22"/>
                <w:szCs w:val="22"/>
                <w:u w:val="none"/>
                <w:lang w:val="en-US" w:eastAsia="zh-CN" w:bidi="ar"/>
              </w:rPr>
              <w:t>测试方案测试点位置</w:t>
            </w:r>
          </w:p>
        </w:tc>
        <w:tc>
          <w:tcPr>
            <w:tcW w:w="725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AEEF3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D4D4D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D4D4D"/>
                <w:kern w:val="0"/>
                <w:sz w:val="22"/>
                <w:szCs w:val="22"/>
                <w:u w:val="none"/>
                <w:lang w:val="en-US" w:eastAsia="zh-CN" w:bidi="ar"/>
              </w:rPr>
              <w:t>需求模块</w:t>
            </w:r>
          </w:p>
        </w:tc>
        <w:tc>
          <w:tcPr>
            <w:tcW w:w="785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AEEF3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D4D4D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D4D4D"/>
                <w:kern w:val="0"/>
                <w:sz w:val="22"/>
                <w:szCs w:val="22"/>
                <w:u w:val="none"/>
                <w:lang w:val="en-US" w:eastAsia="zh-CN" w:bidi="ar"/>
              </w:rPr>
              <w:t>需求点位置</w:t>
            </w:r>
          </w:p>
        </w:tc>
        <w:tc>
          <w:tcPr>
            <w:tcW w:w="725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AEEF3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D4D4D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D4D4D"/>
                <w:kern w:val="0"/>
                <w:sz w:val="22"/>
                <w:szCs w:val="22"/>
                <w:u w:val="none"/>
                <w:lang w:val="en-US" w:eastAsia="zh-CN" w:bidi="ar"/>
              </w:rPr>
              <w:t>场景</w:t>
            </w:r>
          </w:p>
        </w:tc>
        <w:tc>
          <w:tcPr>
            <w:tcW w:w="1103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AEEF3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D4D4D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D4D4D"/>
                <w:kern w:val="0"/>
                <w:sz w:val="22"/>
                <w:szCs w:val="22"/>
                <w:u w:val="none"/>
                <w:lang w:val="en-US" w:eastAsia="zh-CN" w:bidi="ar"/>
              </w:rPr>
              <w:t>场景点位置</w:t>
            </w:r>
          </w:p>
        </w:tc>
        <w:tc>
          <w:tcPr>
            <w:tcW w:w="778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AEEF3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D4D4D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D4D4D"/>
                <w:kern w:val="0"/>
                <w:sz w:val="22"/>
                <w:szCs w:val="22"/>
                <w:u w:val="none"/>
                <w:lang w:val="en-US" w:eastAsia="zh-CN" w:bidi="ar"/>
              </w:rPr>
              <w:t>RUCM用例</w:t>
            </w:r>
          </w:p>
        </w:tc>
        <w:tc>
          <w:tcPr>
            <w:tcW w:w="2283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AEEF3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D4D4D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D4D4D"/>
                <w:kern w:val="0"/>
                <w:sz w:val="22"/>
                <w:szCs w:val="22"/>
                <w:u w:val="none"/>
                <w:lang w:val="en-US" w:eastAsia="zh-CN" w:bidi="ar"/>
              </w:rPr>
              <w:t>RUCM用例步骤</w:t>
            </w:r>
          </w:p>
        </w:tc>
      </w:tr>
      <w:tr>
        <w:trPr>
          <w:trHeight w:val="282" w:hRule="atLeast"/>
        </w:trPr>
        <w:tc>
          <w:tcPr>
            <w:tcW w:w="1066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</w:tcBorders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宋体" w:hAnsi="宋体" w:cs="宋体"/>
                <w:i w:val="0"/>
                <w:color w:val="4D4D4D"/>
                <w:sz w:val="18"/>
                <w:szCs w:val="18"/>
                <w:u w:val="none"/>
                <w:lang w:eastAsia="zh-CN"/>
              </w:rPr>
              <w:t>Blade_路由转发_1</w:t>
            </w:r>
          </w:p>
        </w:tc>
        <w:tc>
          <w:tcPr>
            <w:tcW w:w="750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宋体" w:hAnsi="宋体" w:cs="宋体"/>
                <w:i w:val="0"/>
                <w:color w:val="4D4D4D"/>
                <w:sz w:val="18"/>
                <w:szCs w:val="18"/>
                <w:u w:val="none"/>
                <w:lang w:eastAsia="zh-CN"/>
              </w:rPr>
              <w:t>路由转发</w:t>
            </w:r>
          </w:p>
        </w:tc>
        <w:tc>
          <w:tcPr>
            <w:tcW w:w="1205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宋体" w:hAnsi="宋体" w:cs="宋体"/>
                <w:i w:val="0"/>
                <w:color w:val="4D4D4D"/>
                <w:sz w:val="18"/>
                <w:szCs w:val="18"/>
                <w:u w:val="none"/>
                <w:lang w:eastAsia="zh-CN"/>
              </w:rPr>
              <w:t>路由转发测试文档2.1</w:t>
            </w:r>
          </w:p>
        </w:tc>
        <w:tc>
          <w:tcPr>
            <w:tcW w:w="725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宋体" w:hAnsi="宋体" w:cs="宋体"/>
                <w:i w:val="0"/>
                <w:color w:val="4D4D4D"/>
                <w:sz w:val="18"/>
                <w:szCs w:val="18"/>
                <w:u w:val="none"/>
                <w:lang w:eastAsia="zh-CN"/>
              </w:rPr>
              <w:t>请求响应模块中路由转发部分</w:t>
            </w:r>
          </w:p>
        </w:tc>
        <w:tc>
          <w:tcPr>
            <w:tcW w:w="785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4D4D4D"/>
                <w:sz w:val="18"/>
                <w:szCs w:val="18"/>
                <w:u w:val="none"/>
                <w:lang w:eastAsia="zh-CN"/>
              </w:rPr>
            </w:pPr>
            <w:r>
              <w:rPr>
                <w:rFonts w:hint="default" w:ascii="宋体" w:hAnsi="宋体" w:cs="宋体"/>
                <w:i w:val="0"/>
                <w:color w:val="4D4D4D"/>
                <w:sz w:val="21"/>
                <w:szCs w:val="21"/>
                <w:u w:val="none"/>
                <w:lang w:eastAsia="zh-CN"/>
              </w:rPr>
              <w:t>需求文档3.5.4</w:t>
            </w:r>
          </w:p>
        </w:tc>
        <w:tc>
          <w:tcPr>
            <w:tcW w:w="725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宋体" w:hAnsi="宋体" w:cs="宋体"/>
                <w:i w:val="0"/>
                <w:color w:val="4D4D4D"/>
                <w:sz w:val="24"/>
                <w:szCs w:val="24"/>
                <w:u w:val="none"/>
                <w:lang w:eastAsia="zh-CN"/>
              </w:rPr>
              <w:t>请求响应</w:t>
            </w:r>
          </w:p>
        </w:tc>
        <w:tc>
          <w:tcPr>
            <w:tcW w:w="1103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宋体" w:hAnsi="宋体" w:cs="宋体"/>
                <w:i w:val="0"/>
                <w:color w:val="4D4D4D"/>
                <w:sz w:val="21"/>
                <w:szCs w:val="21"/>
                <w:u w:val="none"/>
                <w:lang w:eastAsia="zh-CN"/>
              </w:rPr>
              <w:t>请求响应用例使用场景</w:t>
            </w:r>
          </w:p>
        </w:tc>
        <w:tc>
          <w:tcPr>
            <w:tcW w:w="778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宋体" w:hAnsi="宋体" w:cs="宋体"/>
                <w:i w:val="0"/>
                <w:color w:val="4D4D4D"/>
                <w:sz w:val="21"/>
                <w:szCs w:val="21"/>
                <w:u w:val="none"/>
                <w:lang w:eastAsia="zh-CN"/>
              </w:rPr>
              <w:t>请求响应</w:t>
            </w:r>
          </w:p>
        </w:tc>
        <w:tc>
          <w:tcPr>
            <w:tcW w:w="2283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宋体" w:hAnsi="宋体" w:cs="宋体"/>
                <w:i w:val="0"/>
                <w:color w:val="4D4D4D"/>
                <w:sz w:val="21"/>
                <w:szCs w:val="21"/>
                <w:u w:val="none"/>
                <w:lang w:eastAsia="zh-CN"/>
              </w:rPr>
              <w:t xml:space="preserve">Step 3-4 </w:t>
            </w:r>
          </w:p>
        </w:tc>
      </w:tr>
      <w:tr>
        <w:trPr>
          <w:trHeight w:val="282" w:hRule="atLeast"/>
        </w:trPr>
        <w:tc>
          <w:tcPr>
            <w:tcW w:w="1066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</w:tcBorders>
            <w:shd w:val="clear" w:color="auto" w:fill="auto"/>
            <w:textDirection w:val="lrTb"/>
            <w:vAlign w:val="center"/>
          </w:tcPr>
          <w:p>
            <w:pPr>
              <w:rPr>
                <w:rFonts w:hint="default" w:ascii="宋体" w:hAnsi="宋体" w:cs="宋体"/>
                <w:i w:val="0"/>
                <w:color w:val="4D4D4D"/>
                <w:sz w:val="18"/>
                <w:szCs w:val="18"/>
                <w:u w:val="none"/>
                <w:lang w:eastAsia="zh-CN"/>
              </w:rPr>
            </w:pPr>
            <w:r>
              <w:rPr>
                <w:rFonts w:hint="default" w:ascii="宋体" w:hAnsi="宋体" w:cs="宋体"/>
                <w:i w:val="0"/>
                <w:color w:val="4D4D4D"/>
                <w:sz w:val="18"/>
                <w:szCs w:val="18"/>
                <w:u w:val="none"/>
                <w:lang w:eastAsia="zh-CN"/>
              </w:rPr>
              <w:t>Blade_路由转发_</w:t>
            </w:r>
            <w:r>
              <w:rPr>
                <w:rFonts w:hint="default" w:ascii="宋体" w:hAnsi="宋体" w:cs="宋体"/>
                <w:i w:val="0"/>
                <w:color w:val="4D4D4D"/>
                <w:sz w:val="18"/>
                <w:szCs w:val="18"/>
                <w:u w:val="none"/>
                <w:lang w:eastAsia="zh-CN"/>
              </w:rPr>
              <w:t>2</w:t>
            </w:r>
          </w:p>
        </w:tc>
        <w:tc>
          <w:tcPr>
            <w:tcW w:w="750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auto"/>
            <w:textDirection w:val="lrTb"/>
            <w:vAlign w:val="center"/>
          </w:tcPr>
          <w:p>
            <w:pPr>
              <w:rPr>
                <w:rFonts w:hint="default" w:ascii="宋体" w:hAnsi="宋体" w:cs="宋体"/>
                <w:i w:val="0"/>
                <w:color w:val="4D4D4D"/>
                <w:sz w:val="18"/>
                <w:szCs w:val="18"/>
                <w:u w:val="none"/>
                <w:lang w:eastAsia="zh-CN"/>
              </w:rPr>
            </w:pPr>
            <w:r>
              <w:rPr>
                <w:rFonts w:hint="default" w:ascii="宋体" w:hAnsi="宋体" w:cs="宋体"/>
                <w:i w:val="0"/>
                <w:color w:val="4D4D4D"/>
                <w:sz w:val="18"/>
                <w:szCs w:val="18"/>
                <w:u w:val="none"/>
                <w:lang w:eastAsia="zh-CN"/>
              </w:rPr>
              <w:t>路由转发</w:t>
            </w:r>
          </w:p>
        </w:tc>
        <w:tc>
          <w:tcPr>
            <w:tcW w:w="1205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auto"/>
            <w:textDirection w:val="lrTb"/>
            <w:vAlign w:val="center"/>
          </w:tcPr>
          <w:p>
            <w:pPr>
              <w:rPr>
                <w:rFonts w:hint="default" w:ascii="宋体" w:hAnsi="宋体" w:cs="宋体"/>
                <w:i w:val="0"/>
                <w:color w:val="4D4D4D"/>
                <w:sz w:val="18"/>
                <w:szCs w:val="18"/>
                <w:u w:val="none"/>
                <w:lang w:eastAsia="zh-CN"/>
              </w:rPr>
            </w:pPr>
            <w:r>
              <w:rPr>
                <w:rFonts w:hint="default" w:ascii="宋体" w:hAnsi="宋体" w:cs="宋体"/>
                <w:i w:val="0"/>
                <w:color w:val="4D4D4D"/>
                <w:sz w:val="18"/>
                <w:szCs w:val="18"/>
                <w:u w:val="none"/>
                <w:lang w:eastAsia="zh-CN"/>
              </w:rPr>
              <w:t>路由转发测试文档2.1</w:t>
            </w:r>
          </w:p>
        </w:tc>
        <w:tc>
          <w:tcPr>
            <w:tcW w:w="725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auto"/>
            <w:textDirection w:val="lrTb"/>
            <w:vAlign w:val="center"/>
          </w:tcPr>
          <w:p>
            <w:pPr>
              <w:rPr>
                <w:rFonts w:hint="default" w:ascii="宋体" w:hAnsi="宋体" w:cs="宋体"/>
                <w:i w:val="0"/>
                <w:color w:val="4D4D4D"/>
                <w:sz w:val="18"/>
                <w:szCs w:val="18"/>
                <w:u w:val="none"/>
                <w:lang w:eastAsia="zh-CN"/>
              </w:rPr>
            </w:pPr>
            <w:r>
              <w:rPr>
                <w:rFonts w:hint="default" w:ascii="宋体" w:hAnsi="宋体" w:cs="宋体"/>
                <w:i w:val="0"/>
                <w:color w:val="4D4D4D"/>
                <w:sz w:val="18"/>
                <w:szCs w:val="18"/>
                <w:u w:val="none"/>
                <w:lang w:eastAsia="zh-CN"/>
              </w:rPr>
              <w:t>请求响应模块中路由转发部分</w:t>
            </w:r>
          </w:p>
        </w:tc>
        <w:tc>
          <w:tcPr>
            <w:tcW w:w="785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auto"/>
            <w:textDirection w:val="lrTb"/>
            <w:vAlign w:val="center"/>
          </w:tcPr>
          <w:p>
            <w:pPr>
              <w:rPr>
                <w:rFonts w:hint="default" w:ascii="宋体" w:hAnsi="宋体" w:cs="宋体"/>
                <w:i w:val="0"/>
                <w:color w:val="4D4D4D"/>
                <w:sz w:val="21"/>
                <w:szCs w:val="21"/>
                <w:u w:val="none"/>
                <w:lang w:eastAsia="zh-CN"/>
              </w:rPr>
            </w:pPr>
            <w:r>
              <w:rPr>
                <w:rFonts w:hint="default" w:ascii="宋体" w:hAnsi="宋体" w:cs="宋体"/>
                <w:i w:val="0"/>
                <w:color w:val="4D4D4D"/>
                <w:sz w:val="21"/>
                <w:szCs w:val="21"/>
                <w:u w:val="none"/>
                <w:lang w:eastAsia="zh-CN"/>
              </w:rPr>
              <w:t>需求文档3.5.4</w:t>
            </w:r>
          </w:p>
        </w:tc>
        <w:tc>
          <w:tcPr>
            <w:tcW w:w="725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auto"/>
            <w:textDirection w:val="lrTb"/>
            <w:vAlign w:val="center"/>
          </w:tcPr>
          <w:p>
            <w:pPr>
              <w:rPr>
                <w:rFonts w:hint="default" w:ascii="宋体" w:hAnsi="宋体" w:cs="宋体"/>
                <w:i w:val="0"/>
                <w:color w:val="4D4D4D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宋体" w:hAnsi="宋体" w:cs="宋体"/>
                <w:i w:val="0"/>
                <w:color w:val="4D4D4D"/>
                <w:sz w:val="24"/>
                <w:szCs w:val="24"/>
                <w:u w:val="none"/>
                <w:lang w:eastAsia="zh-CN"/>
              </w:rPr>
              <w:t>请求响应</w:t>
            </w:r>
          </w:p>
        </w:tc>
        <w:tc>
          <w:tcPr>
            <w:tcW w:w="1103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auto"/>
            <w:textDirection w:val="lrTb"/>
            <w:vAlign w:val="center"/>
          </w:tcPr>
          <w:p>
            <w:pPr>
              <w:rPr>
                <w:rFonts w:hint="default" w:ascii="宋体" w:hAnsi="宋体" w:cs="宋体"/>
                <w:i w:val="0"/>
                <w:color w:val="4D4D4D"/>
                <w:sz w:val="21"/>
                <w:szCs w:val="21"/>
                <w:u w:val="none"/>
                <w:lang w:eastAsia="zh-CN"/>
              </w:rPr>
            </w:pPr>
            <w:r>
              <w:rPr>
                <w:rFonts w:hint="default" w:ascii="宋体" w:hAnsi="宋体" w:cs="宋体"/>
                <w:i w:val="0"/>
                <w:color w:val="4D4D4D"/>
                <w:sz w:val="21"/>
                <w:szCs w:val="21"/>
                <w:u w:val="none"/>
                <w:lang w:eastAsia="zh-CN"/>
              </w:rPr>
              <w:t>请求响应用例使用场景</w:t>
            </w:r>
          </w:p>
        </w:tc>
        <w:tc>
          <w:tcPr>
            <w:tcW w:w="778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auto"/>
            <w:textDirection w:val="lrTb"/>
            <w:vAlign w:val="center"/>
          </w:tcPr>
          <w:p>
            <w:pPr>
              <w:rPr>
                <w:rFonts w:hint="default" w:ascii="宋体" w:hAnsi="宋体" w:cs="宋体"/>
                <w:i w:val="0"/>
                <w:color w:val="4D4D4D"/>
                <w:sz w:val="21"/>
                <w:szCs w:val="21"/>
                <w:u w:val="none"/>
                <w:lang w:eastAsia="zh-CN"/>
              </w:rPr>
            </w:pPr>
            <w:r>
              <w:rPr>
                <w:rFonts w:hint="default" w:ascii="宋体" w:hAnsi="宋体" w:cs="宋体"/>
                <w:i w:val="0"/>
                <w:color w:val="4D4D4D"/>
                <w:sz w:val="21"/>
                <w:szCs w:val="21"/>
                <w:u w:val="none"/>
                <w:lang w:eastAsia="zh-CN"/>
              </w:rPr>
              <w:t>请求响应</w:t>
            </w:r>
          </w:p>
        </w:tc>
        <w:tc>
          <w:tcPr>
            <w:tcW w:w="2283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auto"/>
            <w:textDirection w:val="lrTb"/>
            <w:vAlign w:val="center"/>
          </w:tcPr>
          <w:p>
            <w:pPr>
              <w:rPr>
                <w:rFonts w:hint="default" w:ascii="宋体" w:hAnsi="宋体" w:cs="宋体"/>
                <w:i w:val="0"/>
                <w:color w:val="4D4D4D"/>
                <w:sz w:val="21"/>
                <w:szCs w:val="21"/>
                <w:u w:val="none"/>
                <w:lang w:eastAsia="zh-CN"/>
              </w:rPr>
            </w:pPr>
            <w:r>
              <w:rPr>
                <w:rFonts w:hint="default" w:ascii="宋体" w:hAnsi="宋体" w:cs="宋体"/>
                <w:i w:val="0"/>
                <w:color w:val="4D4D4D"/>
                <w:sz w:val="21"/>
                <w:szCs w:val="21"/>
                <w:u w:val="none"/>
                <w:lang w:eastAsia="zh-CN"/>
              </w:rPr>
              <w:t xml:space="preserve">Step 3-4 </w:t>
            </w:r>
          </w:p>
        </w:tc>
      </w:tr>
    </w:tbl>
    <w:p>
      <w:pPr>
        <w:widowControl w:val="0"/>
        <w:numPr>
          <w:numId w:val="0"/>
        </w:numPr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00000000" w:usb1="00000000" w:usb2="00000000" w:usb3="00000000" w:csb0="0000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2070309020205020404"/>
    <w:charset w:val="00"/>
    <w:family w:val="auto"/>
    <w:pitch w:val="default"/>
    <w:sig w:usb0="00000000" w:usb1="00000000" w:usb2="00000009" w:usb3="00000000" w:csb0="000001FF" w:csb1="00000000"/>
  </w:font>
  <w:font w:name="Arial">
    <w:altName w:val="DejaVu Sans"/>
    <w:panose1 w:val="020B0604020202020204"/>
    <w:charset w:val="00"/>
    <w:family w:val="auto"/>
    <w:pitch w:val="default"/>
    <w:sig w:usb0="00000000" w:usb1="00000000" w:usb2="00000009" w:usb3="00000000" w:csb0="000001FF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Symbola">
    <w:panose1 w:val="02020503060805020204"/>
    <w:charset w:val="00"/>
    <w:family w:val="auto"/>
    <w:pitch w:val="default"/>
    <w:sig w:usb0="800022FF" w:usb1="0A03FFFF" w:usb2="0F040027" w:usb3="0580A068" w:csb0="4000000D" w:csb1="9203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5522466">
    <w:nsid w:val="5923DCA2"/>
    <w:multiLevelType w:val="multilevel"/>
    <w:tmpl w:val="5923DCA2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955224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2BD46C"/>
    <w:rsid w:val="3F9FF440"/>
    <w:rsid w:val="5E2BD46C"/>
    <w:rsid w:val="7BFD5AB8"/>
    <w:rsid w:val="7F27E3B8"/>
    <w:rsid w:val="F4BFE102"/>
    <w:rsid w:val="FFA7048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25"/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2 Char"/>
    <w:link w:val="3"/>
    <w:uiPriority w:val="0"/>
    <w:rPr>
      <w:rFonts w:ascii="DejaVu Sans" w:hAnsi="DejaVu Sans" w:eastAsia="方正黑体_GBK"/>
      <w:b/>
      <w:sz w:val="32"/>
    </w:rPr>
  </w:style>
  <w:style w:type="paragraph" w:customStyle="1" w:styleId="14">
    <w:name w:val="表格文字"/>
    <w:basedOn w:val="1"/>
    <w:qFormat/>
    <w:uiPriority w:val="0"/>
    <w:pPr>
      <w:spacing w:line="300" w:lineRule="auto"/>
      <w:ind w:firstLine="0" w:firstLineChars="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D4D4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2017-05-23T14:36:00Z</dcterms:created>
  <dc:creator>liuye</dc:creator>
  <cp:lastModifiedBy>liuye</cp:lastModifiedBy>
  <dcterms:modified xsi:type="dcterms:W3CDTF">2017-05-23T16:27:07Z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