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3A" w:rsidRDefault="00AE0C3A" w:rsidP="00906B6C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 xml:space="preserve">Instituut voor Middelbaar Economisch en Administratief Onderwijs </w:t>
      </w:r>
    </w:p>
    <w:p w:rsidR="00AE0C3A" w:rsidRDefault="00AE0C3A" w:rsidP="00906B6C">
      <w:pPr>
        <w:spacing w:after="0" w:line="240" w:lineRule="auto"/>
        <w:jc w:val="center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IMEAO 1, 2 &amp; 5)</w:t>
      </w:r>
    </w:p>
    <w:p w:rsidR="00AE0C3A" w:rsidRDefault="00AE0C3A" w:rsidP="00906B6C">
      <w:pPr>
        <w:spacing w:after="0" w:line="240" w:lineRule="auto"/>
        <w:jc w:val="center"/>
        <w:rPr>
          <w:rFonts w:ascii="Arial" w:eastAsia="Calibri" w:hAnsi="Arial" w:cs="Arial"/>
          <w:color w:val="000000"/>
          <w:lang w:val="nl-NL"/>
        </w:rPr>
      </w:pPr>
      <w:r>
        <w:rPr>
          <w:rFonts w:ascii="Arial" w:eastAsia="Calibri" w:hAnsi="Arial" w:cs="Arial"/>
          <w:color w:val="000000"/>
          <w:lang w:val="nl-NL"/>
        </w:rPr>
        <w:t xml:space="preserve"> schooljaar 2015 – 2016</w:t>
      </w:r>
    </w:p>
    <w:p w:rsidR="00AE0C3A" w:rsidRDefault="00AE0C3A" w:rsidP="00906B6C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 xml:space="preserve">Vak </w:t>
      </w:r>
      <w:r>
        <w:rPr>
          <w:rFonts w:ascii="Arial" w:eastAsia="Calibri" w:hAnsi="Arial" w:cs="Arial"/>
          <w:lang w:val="nl-NL"/>
        </w:rPr>
        <w:tab/>
        <w:t>:</w:t>
      </w:r>
      <w:r>
        <w:rPr>
          <w:rFonts w:ascii="Arial" w:eastAsia="Calibri" w:hAnsi="Arial" w:cs="Arial"/>
          <w:color w:val="000000"/>
          <w:lang w:val="nl-NL"/>
        </w:rPr>
        <w:t>RC</w:t>
      </w:r>
      <w:r>
        <w:rPr>
          <w:rFonts w:ascii="Arial" w:eastAsia="Calibri" w:hAnsi="Arial" w:cs="Arial"/>
          <w:color w:val="000000"/>
          <w:lang w:val="nl-NL"/>
        </w:rPr>
        <w:tab/>
        <w:t>Mod II -Toets 1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Tijd</w:t>
      </w:r>
      <w:r>
        <w:rPr>
          <w:rFonts w:ascii="Arial" w:eastAsia="Calibri" w:hAnsi="Arial" w:cs="Arial"/>
          <w:lang w:val="nl-NL"/>
        </w:rPr>
        <w:tab/>
        <w:t>: .90  minuten</w:t>
      </w:r>
    </w:p>
    <w:p w:rsidR="00AE0C3A" w:rsidRDefault="00AE0C3A" w:rsidP="00906B6C">
      <w:pPr>
        <w:spacing w:after="0" w:line="240" w:lineRule="auto"/>
        <w:rPr>
          <w:rFonts w:ascii="Arial" w:eastAsia="Calibri" w:hAnsi="Arial" w:cs="Arial"/>
          <w:lang w:val="nl-NL"/>
        </w:rPr>
      </w:pPr>
      <w:r>
        <w:rPr>
          <w:rFonts w:ascii="Arial" w:eastAsia="Calibri" w:hAnsi="Arial" w:cs="Arial"/>
          <w:lang w:val="nl-NL"/>
        </w:rPr>
        <w:t>Datum</w:t>
      </w:r>
      <w:r>
        <w:rPr>
          <w:rFonts w:ascii="Arial" w:eastAsia="Calibri" w:hAnsi="Arial" w:cs="Arial"/>
          <w:lang w:val="nl-NL"/>
        </w:rPr>
        <w:tab/>
        <w:t>: ..... juni 2016</w:t>
      </w:r>
      <w:r>
        <w:rPr>
          <w:rFonts w:ascii="Arial" w:eastAsia="Calibri" w:hAnsi="Arial" w:cs="Arial"/>
          <w:lang w:val="nl-NL"/>
        </w:rPr>
        <w:tab/>
        <w:t xml:space="preserve">            </w:t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</w:r>
      <w:r>
        <w:rPr>
          <w:rFonts w:ascii="Arial" w:eastAsia="Calibri" w:hAnsi="Arial" w:cs="Arial"/>
          <w:lang w:val="nl-NL"/>
        </w:rPr>
        <w:tab/>
        <w:t>Klas</w:t>
      </w:r>
      <w:r>
        <w:rPr>
          <w:rFonts w:ascii="Arial" w:eastAsia="Calibri" w:hAnsi="Arial" w:cs="Arial"/>
          <w:lang w:val="nl-NL"/>
        </w:rPr>
        <w:tab/>
        <w:t>: M</w:t>
      </w:r>
      <w:r>
        <w:rPr>
          <w:rFonts w:ascii="Arial" w:eastAsia="Calibri" w:hAnsi="Arial" w:cs="Arial"/>
          <w:color w:val="000000"/>
          <w:lang w:val="nl-NL"/>
        </w:rPr>
        <w:t>STA-3</w:t>
      </w:r>
      <w:r>
        <w:rPr>
          <w:rFonts w:ascii="Arial" w:eastAsia="Calibri" w:hAnsi="Arial" w:cs="Arial"/>
          <w:color w:val="000000"/>
          <w:lang w:val="nl-NL"/>
        </w:rPr>
        <w:tab/>
      </w:r>
    </w:p>
    <w:p w:rsidR="00AE0C3A" w:rsidRDefault="00AE0C3A" w:rsidP="00906B6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 xml:space="preserve">Aantal opgaven: </w:t>
      </w:r>
      <w:r w:rsidR="00384758">
        <w:rPr>
          <w:rFonts w:ascii="Arial" w:eastAsia="Times New Roman" w:hAnsi="Arial" w:cs="Arial"/>
          <w:bCs/>
          <w:lang w:val="nl-NL"/>
        </w:rPr>
        <w:t>5</w:t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</w:r>
      <w:r>
        <w:rPr>
          <w:rFonts w:ascii="Arial" w:eastAsia="Times New Roman" w:hAnsi="Arial" w:cs="Arial"/>
          <w:bCs/>
          <w:lang w:val="nl-NL"/>
        </w:rPr>
        <w:tab/>
        <w:t>Aantal pagina’s: 1</w:t>
      </w:r>
    </w:p>
    <w:p w:rsidR="00AE0C3A" w:rsidRDefault="00AE0C3A" w:rsidP="00906B6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>Hulpmiddelen:eigen tabellen, rekenmachine, kladblaadje</w:t>
      </w:r>
    </w:p>
    <w:p w:rsidR="00AE0C3A" w:rsidRDefault="00AE0C3A" w:rsidP="00906B6C">
      <w:pPr>
        <w:keepNext/>
        <w:pBdr>
          <w:bottom w:val="single" w:sz="4" w:space="1" w:color="auto"/>
        </w:pBdr>
        <w:spacing w:after="0" w:line="240" w:lineRule="auto"/>
        <w:outlineLvl w:val="0"/>
        <w:rPr>
          <w:rFonts w:ascii="Arial" w:eastAsia="Times New Roman" w:hAnsi="Arial" w:cs="Arial"/>
          <w:bCs/>
          <w:lang w:val="nl-NL"/>
        </w:rPr>
      </w:pPr>
      <w:r>
        <w:rPr>
          <w:rFonts w:ascii="Arial" w:eastAsia="Times New Roman" w:hAnsi="Arial" w:cs="Arial"/>
          <w:bCs/>
          <w:lang w:val="nl-NL"/>
        </w:rPr>
        <w:t xml:space="preserve">Neem in geval van een afwijking onmiddelijk contact op met de surveillant. </w:t>
      </w:r>
    </w:p>
    <w:p w:rsidR="00AE0C3A" w:rsidRDefault="00AE0C3A" w:rsidP="00906B6C">
      <w:pPr>
        <w:spacing w:after="0"/>
        <w:rPr>
          <w:lang w:val="nl-NL"/>
        </w:rPr>
      </w:pPr>
      <w:r>
        <w:rPr>
          <w:lang w:val="nl-NL"/>
        </w:rPr>
        <w:t>Casus</w:t>
      </w:r>
    </w:p>
    <w:p w:rsidR="00B96B50" w:rsidRPr="009938E4" w:rsidRDefault="00B96B50" w:rsidP="00906B6C">
      <w:pPr>
        <w:spacing w:after="0"/>
        <w:rPr>
          <w:rFonts w:cs="Times New Roman"/>
          <w:sz w:val="24"/>
          <w:szCs w:val="24"/>
          <w:lang w:val="nl-NL"/>
        </w:rPr>
      </w:pPr>
      <w:r w:rsidRPr="009938E4">
        <w:rPr>
          <w:rFonts w:cs="Times New Roman"/>
          <w:sz w:val="24"/>
          <w:szCs w:val="24"/>
          <w:lang w:val="nl-NL"/>
        </w:rPr>
        <w:t xml:space="preserve">De human resource manager van een mijnbouwbedrijf wil de samenhang onderzoeken tussen het aantal dienstjaren (X) en het aantal dagen ziekteverzuim (Y) van de arbeiders voor dat jaar. </w:t>
      </w:r>
      <w:r w:rsidRPr="003658C6">
        <w:rPr>
          <w:rFonts w:cs="Times New Roman"/>
          <w:i/>
          <w:sz w:val="24"/>
          <w:szCs w:val="24"/>
          <w:lang w:val="nl-NL"/>
        </w:rPr>
        <w:t>Het aantal dienstjaren en het aantal dagen ziekteverzuim zijn normaal verdeeld</w:t>
      </w:r>
      <w:r>
        <w:rPr>
          <w:rFonts w:cs="Times New Roman"/>
          <w:i/>
          <w:sz w:val="24"/>
          <w:szCs w:val="24"/>
          <w:lang w:val="nl-NL"/>
        </w:rPr>
        <w:t>, wat blijkt uit jarenlange waarneming</w:t>
      </w:r>
      <w:r w:rsidRPr="003658C6">
        <w:rPr>
          <w:rFonts w:cs="Times New Roman"/>
          <w:i/>
          <w:sz w:val="24"/>
          <w:szCs w:val="24"/>
          <w:lang w:val="nl-NL"/>
        </w:rPr>
        <w:t>.</w:t>
      </w:r>
      <w:r>
        <w:rPr>
          <w:rFonts w:cs="Times New Roman"/>
          <w:sz w:val="24"/>
          <w:szCs w:val="24"/>
          <w:lang w:val="nl-NL"/>
        </w:rPr>
        <w:t xml:space="preserve"> </w:t>
      </w:r>
      <w:r w:rsidRPr="009938E4">
        <w:rPr>
          <w:rFonts w:cs="Times New Roman"/>
          <w:sz w:val="24"/>
          <w:szCs w:val="24"/>
          <w:lang w:val="nl-NL"/>
        </w:rPr>
        <w:t>De resultaten van 10 willekeurige arbeiders zijn in onderstaande tabel verwerkt:</w:t>
      </w:r>
    </w:p>
    <w:tbl>
      <w:tblPr>
        <w:tblStyle w:val="TableGrid"/>
        <w:tblW w:w="0" w:type="auto"/>
        <w:tblLook w:val="04A0"/>
      </w:tblPr>
      <w:tblGrid>
        <w:gridCol w:w="3337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456"/>
      </w:tblGrid>
      <w:tr w:rsidR="00B96B50" w:rsidRPr="009938E4" w:rsidTr="00EC1298"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Arbeider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A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B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C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D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E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F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G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H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I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J</w:t>
            </w:r>
          </w:p>
        </w:tc>
      </w:tr>
      <w:tr w:rsidR="00B96B50" w:rsidRPr="009938E4" w:rsidTr="00EC1298">
        <w:tc>
          <w:tcPr>
            <w:tcW w:w="0" w:type="auto"/>
          </w:tcPr>
          <w:p w:rsidR="00B96B50" w:rsidRPr="009938E4" w:rsidRDefault="00C670E0" w:rsidP="00906B6C">
            <w:pPr>
              <w:jc w:val="right"/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 xml:space="preserve">X = </w:t>
            </w:r>
            <w:r w:rsidR="00B96B50" w:rsidRPr="009938E4">
              <w:rPr>
                <w:rFonts w:cs="Times New Roman"/>
                <w:sz w:val="24"/>
                <w:szCs w:val="24"/>
                <w:lang w:val="nl-NL"/>
              </w:rPr>
              <w:t>Aantal dienstjaren</w:t>
            </w:r>
            <w:r w:rsidR="00B96B50">
              <w:rPr>
                <w:rFonts w:cs="Times New Roman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7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10</w:t>
            </w:r>
          </w:p>
        </w:tc>
      </w:tr>
      <w:tr w:rsidR="00B96B50" w:rsidRPr="009938E4" w:rsidTr="00EC1298">
        <w:tc>
          <w:tcPr>
            <w:tcW w:w="0" w:type="auto"/>
          </w:tcPr>
          <w:p w:rsidR="00B96B50" w:rsidRPr="009938E4" w:rsidRDefault="00C670E0" w:rsidP="00906B6C">
            <w:pPr>
              <w:jc w:val="right"/>
              <w:rPr>
                <w:rFonts w:cs="Times New Roman"/>
                <w:sz w:val="24"/>
                <w:szCs w:val="24"/>
                <w:lang w:val="nl-NL"/>
              </w:rPr>
            </w:pPr>
            <w:r>
              <w:rPr>
                <w:rFonts w:cs="Times New Roman"/>
                <w:sz w:val="24"/>
                <w:szCs w:val="24"/>
                <w:lang w:val="nl-NL"/>
              </w:rPr>
              <w:t xml:space="preserve">Y = </w:t>
            </w:r>
            <w:r w:rsidR="00B96B50" w:rsidRPr="009938E4">
              <w:rPr>
                <w:rFonts w:cs="Times New Roman"/>
                <w:sz w:val="24"/>
                <w:szCs w:val="24"/>
                <w:lang w:val="nl-NL"/>
              </w:rPr>
              <w:t xml:space="preserve">Aantal dagen ziekteverzuim 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12</w:t>
            </w:r>
          </w:p>
        </w:tc>
        <w:tc>
          <w:tcPr>
            <w:tcW w:w="236" w:type="dxa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18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20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24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25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22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1</w:t>
            </w:r>
            <w:r>
              <w:rPr>
                <w:rFonts w:cs="Times New Roman"/>
                <w:sz w:val="24"/>
                <w:szCs w:val="24"/>
                <w:lang w:val="nl-NL"/>
              </w:rPr>
              <w:t>9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6</w:t>
            </w:r>
          </w:p>
        </w:tc>
        <w:tc>
          <w:tcPr>
            <w:tcW w:w="0" w:type="auto"/>
          </w:tcPr>
          <w:p w:rsidR="00B96B50" w:rsidRPr="009938E4" w:rsidRDefault="00B96B50" w:rsidP="00906B6C">
            <w:pPr>
              <w:rPr>
                <w:rFonts w:cs="Times New Roman"/>
                <w:sz w:val="24"/>
                <w:szCs w:val="24"/>
                <w:lang w:val="nl-NL"/>
              </w:rPr>
            </w:pPr>
            <w:r w:rsidRPr="009938E4">
              <w:rPr>
                <w:rFonts w:cs="Times New Roman"/>
                <w:sz w:val="24"/>
                <w:szCs w:val="24"/>
                <w:lang w:val="nl-NL"/>
              </w:rPr>
              <w:t>26</w:t>
            </w:r>
          </w:p>
        </w:tc>
      </w:tr>
    </w:tbl>
    <w:p w:rsidR="00B96B50" w:rsidRDefault="00B96B50" w:rsidP="00906B6C">
      <w:pPr>
        <w:spacing w:after="0"/>
        <w:rPr>
          <w:rFonts w:cs="Times New Roman"/>
          <w:sz w:val="24"/>
          <w:szCs w:val="24"/>
          <w:lang w:val="nl-NL"/>
        </w:rPr>
      </w:pPr>
    </w:p>
    <w:p w:rsidR="00C40BD0" w:rsidRDefault="00C40BD0" w:rsidP="00906B6C">
      <w:pPr>
        <w:spacing w:after="0"/>
        <w:rPr>
          <w:rFonts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 xml:space="preserve">Regressie=model: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c</m:t>
            </m:r>
          </m:sup>
        </m:sSup>
        <m:r>
          <w:rPr>
            <w:rFonts w:ascii="Cambria Math" w:hAnsi="Cambria Math" w:cs="Times New Roman"/>
            <w:sz w:val="24"/>
            <w:szCs w:val="24"/>
            <w:lang w:val="nl-NL"/>
          </w:rPr>
          <m:t>=α+βx+ε</m:t>
        </m:r>
      </m:oMath>
    </w:p>
    <w:p w:rsidR="00B96B50" w:rsidRDefault="00B96B50" w:rsidP="00906B6C">
      <w:pPr>
        <w:spacing w:after="0"/>
        <w:rPr>
          <w:rFonts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>Opgave 1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cs="Times New Roman"/>
          <w:sz w:val="24"/>
          <w:szCs w:val="24"/>
          <w:lang w:val="nl-NL"/>
        </w:rPr>
        <w:t xml:space="preserve">Bereken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  <w:lang w:val="nl-NL"/>
          </w:rPr>
          <m:t xml:space="preserve">=b en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α</m:t>
            </m:r>
          </m:e>
        </m:acc>
        <m:r>
          <w:rPr>
            <w:rFonts w:ascii="Cambria Math" w:hAnsi="Cambria Math" w:cs="Times New Roman"/>
            <w:sz w:val="24"/>
            <w:szCs w:val="24"/>
            <w:lang w:val="nl-NL"/>
          </w:rPr>
          <m:t>=a</m:t>
        </m:r>
      </m:oMath>
      <w:r>
        <w:rPr>
          <w:rFonts w:eastAsiaTheme="minorEastAsia" w:cs="Times New Roman"/>
          <w:sz w:val="24"/>
          <w:szCs w:val="24"/>
          <w:lang w:val="nl-NL"/>
        </w:rPr>
        <w:t xml:space="preserve"> (2 dec</w:t>
      </w:r>
      <w:r w:rsidR="00C670E0">
        <w:rPr>
          <w:rFonts w:eastAsiaTheme="minorEastAsia" w:cs="Times New Roman"/>
          <w:sz w:val="24"/>
          <w:szCs w:val="24"/>
          <w:lang w:val="nl-NL"/>
        </w:rPr>
        <w:t>.</w:t>
      </w:r>
      <w:r>
        <w:rPr>
          <w:rFonts w:eastAsiaTheme="minorEastAsia" w:cs="Times New Roman"/>
          <w:sz w:val="24"/>
          <w:szCs w:val="24"/>
          <w:lang w:val="nl-NL"/>
        </w:rPr>
        <w:t>)</w:t>
      </w:r>
      <w:r w:rsidR="000D3E9B">
        <w:rPr>
          <w:rFonts w:eastAsiaTheme="minorEastAsia" w:cs="Times New Roman"/>
          <w:sz w:val="24"/>
          <w:szCs w:val="24"/>
          <w:lang w:val="nl-NL"/>
        </w:rPr>
        <w:t xml:space="preserve"> (10 pnt)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>Opgave 2</w:t>
      </w:r>
    </w:p>
    <w:p w:rsidR="00C40BD0" w:rsidRDefault="00C40BD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 xml:space="preserve">Toets b met een betrouwbaarheid van 95 %. </w:t>
      </w:r>
      <w:r w:rsidR="00C670E0">
        <w:rPr>
          <w:rFonts w:eastAsiaTheme="minorEastAsia" w:cs="Times New Roman"/>
          <w:sz w:val="24"/>
          <w:szCs w:val="24"/>
          <w:lang w:val="nl-NL"/>
        </w:rPr>
        <w:t>Formuleer hierbij eerst de nul- en alternatieve hypothese.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(</w:t>
      </w:r>
      <w:r w:rsidR="000D3E9B">
        <w:rPr>
          <w:rFonts w:eastAsiaTheme="minorEastAsia" w:cs="Times New Roman"/>
          <w:sz w:val="24"/>
          <w:szCs w:val="24"/>
          <w:lang w:val="nl-NL"/>
        </w:rPr>
        <w:t>25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pnt)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>Opgave 3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>Bereken de storingsterm(2 dec.)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(</w:t>
      </w:r>
      <w:r w:rsidR="000D3E9B">
        <w:rPr>
          <w:rFonts w:eastAsiaTheme="minorEastAsia" w:cs="Times New Roman"/>
          <w:sz w:val="24"/>
          <w:szCs w:val="24"/>
          <w:lang w:val="nl-NL"/>
        </w:rPr>
        <w:t>10</w:t>
      </w:r>
      <w:r w:rsidR="00296C40">
        <w:rPr>
          <w:rFonts w:eastAsiaTheme="minorEastAsia" w:cs="Times New Roman"/>
          <w:sz w:val="24"/>
          <w:szCs w:val="24"/>
          <w:lang w:val="nl-NL"/>
        </w:rPr>
        <w:t xml:space="preserve"> pnt)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>Opgave 4</w:t>
      </w:r>
    </w:p>
    <w:p w:rsidR="00C670E0" w:rsidRDefault="00C670E0" w:rsidP="00906B6C">
      <w:pPr>
        <w:spacing w:after="0"/>
        <w:rPr>
          <w:rFonts w:eastAsiaTheme="minorEastAsia" w:cs="Times New Roman"/>
          <w:sz w:val="24"/>
          <w:szCs w:val="24"/>
          <w:lang w:val="nl-NL"/>
        </w:rPr>
      </w:pPr>
      <w:r>
        <w:rPr>
          <w:rFonts w:eastAsiaTheme="minorEastAsia" w:cs="Times New Roman"/>
          <w:sz w:val="24"/>
          <w:szCs w:val="24"/>
          <w:lang w:val="nl-NL"/>
        </w:rPr>
        <w:t>Hoeveel procent van de variantie van het aantal dagen ziekteverzuim wordt verklaard door de regressie? M.a.w. Bereken de determinatie-coëfficiënt R</w:t>
      </w:r>
      <w:r w:rsidRPr="00C670E0">
        <w:rPr>
          <w:rFonts w:eastAsiaTheme="minorEastAsia" w:cs="Times New Roman"/>
          <w:b/>
          <w:i/>
          <w:sz w:val="24"/>
          <w:szCs w:val="24"/>
          <w:vertAlign w:val="superscript"/>
          <w:lang w:val="nl-NL"/>
        </w:rPr>
        <w:t>2</w:t>
      </w:r>
      <w:r>
        <w:rPr>
          <w:rFonts w:eastAsiaTheme="minorEastAsia" w:cs="Times New Roman"/>
          <w:sz w:val="24"/>
          <w:szCs w:val="24"/>
          <w:lang w:val="nl-NL"/>
        </w:rPr>
        <w:t xml:space="preserve"> (2 dec.)</w:t>
      </w:r>
      <w:r w:rsidR="000D3E9B">
        <w:rPr>
          <w:rFonts w:eastAsiaTheme="minorEastAsia" w:cs="Times New Roman"/>
          <w:sz w:val="24"/>
          <w:szCs w:val="24"/>
          <w:lang w:val="nl-NL"/>
        </w:rPr>
        <w:t xml:space="preserve"> (15 pnt)</w:t>
      </w:r>
    </w:p>
    <w:p w:rsidR="00C670E0" w:rsidRDefault="00C670E0" w:rsidP="00906B6C">
      <w:pPr>
        <w:spacing w:after="0"/>
        <w:rPr>
          <w:rFonts w:cs="Times New Roman"/>
          <w:sz w:val="24"/>
          <w:szCs w:val="24"/>
          <w:lang w:val="nl-NL"/>
        </w:rPr>
      </w:pPr>
    </w:p>
    <w:p w:rsidR="006B64E9" w:rsidRDefault="00906B6C" w:rsidP="00906B6C">
      <w:pPr>
        <w:spacing w:after="0"/>
        <w:rPr>
          <w:lang w:val="nl-NL"/>
        </w:rPr>
      </w:pPr>
      <w:r>
        <w:rPr>
          <w:lang w:val="nl-NL"/>
        </w:rPr>
        <w:t>Opgave 5</w:t>
      </w:r>
    </w:p>
    <w:p w:rsidR="00296C40" w:rsidRDefault="00906B6C" w:rsidP="00906B6C">
      <w:pPr>
        <w:spacing w:after="0"/>
        <w:rPr>
          <w:lang w:val="nl-NL"/>
        </w:rPr>
        <w:sectPr w:rsidR="00296C40" w:rsidSect="006B64E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nl-NL"/>
        </w:rPr>
        <w:t>Bereken een 95 % betrouwbaarheidsinterval van het aantal dagen ziekteverzuim, voor een arbeider met 6 dienstjaren.( op gehelen afronden)</w:t>
      </w:r>
      <w:r w:rsidR="000D3E9B">
        <w:rPr>
          <w:lang w:val="nl-NL"/>
        </w:rPr>
        <w:t xml:space="preserve"> (30 pnt)</w:t>
      </w:r>
    </w:p>
    <w:p w:rsidR="00906B6C" w:rsidRDefault="00906B6C" w:rsidP="00906B6C">
      <w:pPr>
        <w:spacing w:after="0"/>
        <w:rPr>
          <w:lang w:val="nl-NL"/>
        </w:rPr>
      </w:pPr>
    </w:p>
    <w:p w:rsidR="00906B6C" w:rsidRDefault="00906B6C" w:rsidP="00906B6C">
      <w:pPr>
        <w:spacing w:after="0"/>
        <w:rPr>
          <w:lang w:val="nl-NL"/>
        </w:rPr>
      </w:pPr>
      <w:r>
        <w:rPr>
          <w:lang w:val="nl-NL"/>
        </w:rPr>
        <w:t>Formules:</w:t>
      </w:r>
    </w:p>
    <w:p w:rsidR="00906B6C" w:rsidRDefault="00C35E91" w:rsidP="00906B6C">
      <w:pPr>
        <w:spacing w:after="0"/>
        <w:rPr>
          <w:rFonts w:eastAsiaTheme="minorEastAsia"/>
          <w:lang w:val="nl-NL"/>
        </w:rPr>
      </w:pPr>
      <m:oMath>
        <m:sSubSup>
          <m:sSubSupPr>
            <m:ctrlPr>
              <w:rPr>
                <w:rFonts w:ascii="Cambria Math" w:hAnsi="Cambria Math"/>
                <w:i/>
                <w:lang w:val="nl-NL"/>
              </w:rPr>
            </m:ctrlPr>
          </m:sSubSupPr>
          <m:e>
            <m:r>
              <w:rPr>
                <w:rFonts w:ascii="Cambria Math" w:hAnsi="Cambria Math"/>
                <w:lang w:val="nl-NL"/>
              </w:rPr>
              <m:t>y</m:t>
            </m:r>
          </m:e>
          <m:sub>
            <m:r>
              <w:rPr>
                <w:rFonts w:ascii="Cambria Math" w:hAnsi="Cambria Math"/>
                <w:lang w:val="nl-NL"/>
              </w:rPr>
              <m:t>i</m:t>
            </m:r>
          </m:sub>
          <m:sup>
            <m:r>
              <w:rPr>
                <w:rFonts w:ascii="Cambria Math" w:hAnsi="Cambria Math"/>
                <w:lang w:val="nl-NL"/>
              </w:rPr>
              <m:t>c</m:t>
            </m:r>
          </m:sup>
        </m:sSubSup>
        <m:r>
          <w:rPr>
            <w:rFonts w:ascii="Cambria Math" w:hAnsi="Cambria Math"/>
            <w:lang w:val="nl-NL"/>
          </w:rPr>
          <m:t>-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lang w:val="nl-NL"/>
              </w:rPr>
              <m:t>0.5α</m:t>
            </m:r>
          </m:sub>
        </m:sSub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  <m:r>
          <w:rPr>
            <w:rFonts w:ascii="Cambria Math" w:hAnsi="Cambria Math"/>
            <w:lang w:val="nl-NL"/>
          </w:rPr>
          <m:t>&lt;</m:t>
        </m:r>
        <m:acc>
          <m:accPr>
            <m:ctrlPr>
              <w:rPr>
                <w:rFonts w:ascii="Cambria Math" w:hAnsi="Cambria Math"/>
                <w:i/>
                <w:lang w:val="nl-NL"/>
              </w:rPr>
            </m:ctrlPr>
          </m:accPr>
          <m:e>
            <m:r>
              <w:rPr>
                <w:rFonts w:ascii="Cambria Math" w:hAnsi="Cambria Math"/>
                <w:lang w:val="nl-NL"/>
              </w:rPr>
              <m:t>y</m:t>
            </m:r>
          </m:e>
        </m:acc>
        <m:r>
          <w:rPr>
            <w:rFonts w:ascii="Cambria Math" w:hAnsi="Cambria Math"/>
            <w:lang w:val="nl-NL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nl-NL"/>
              </w:rPr>
            </m:ctrlPr>
          </m:sSubSupPr>
          <m:e>
            <m:r>
              <w:rPr>
                <w:rFonts w:ascii="Cambria Math" w:hAnsi="Cambria Math"/>
                <w:lang w:val="nl-NL"/>
              </w:rPr>
              <m:t>y</m:t>
            </m:r>
          </m:e>
          <m:sub>
            <m:r>
              <w:rPr>
                <w:rFonts w:ascii="Cambria Math" w:hAnsi="Cambria Math"/>
                <w:lang w:val="nl-NL"/>
              </w:rPr>
              <m:t>i</m:t>
            </m:r>
          </m:sub>
          <m:sup>
            <m:r>
              <w:rPr>
                <w:rFonts w:ascii="Cambria Math" w:hAnsi="Cambria Math"/>
                <w:lang w:val="nl-NL"/>
              </w:rPr>
              <m:t>c</m:t>
            </m:r>
          </m:sup>
        </m:sSubSup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t</m:t>
            </m:r>
          </m:e>
          <m:sub>
            <m:r>
              <w:rPr>
                <w:rFonts w:ascii="Cambria Math" w:hAnsi="Cambria Math"/>
                <w:lang w:val="nl-NL"/>
              </w:rPr>
              <m:t>0.5α</m:t>
            </m:r>
          </m:sub>
        </m:sSub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</m:oMath>
      <w:r w:rsidR="00E16D4E">
        <w:rPr>
          <w:rFonts w:eastAsiaTheme="minorEastAsia"/>
          <w:lang w:val="nl-NL"/>
        </w:rPr>
        <w:t xml:space="preserve">  </w:t>
      </w:r>
    </w:p>
    <w:p w:rsidR="00E16D4E" w:rsidRDefault="00C35E91" w:rsidP="00906B6C">
      <w:pPr>
        <w:spacing w:after="0"/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F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ε</m:t>
            </m:r>
          </m:sub>
        </m:sSub>
        <m:r>
          <w:rPr>
            <w:rFonts w:ascii="Cambria Math" w:hAnsi="Cambria Math"/>
            <w:lang w:val="nl-NL"/>
          </w:rPr>
          <m:t>.</m:t>
        </m:r>
        <m:rad>
          <m:radPr>
            <m:degHide m:val="on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hAnsi="Cambria Math"/>
                <w:lang w:val="nl-NL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NL"/>
                  </w:rPr>
                  <m:t>n</m:t>
                </m:r>
              </m:den>
            </m:f>
            <m:r>
              <w:rPr>
                <w:rFonts w:ascii="Cambria Math" w:hAnsi="Cambria Math"/>
                <w:lang w:val="nl-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NL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nl-NL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nl-NL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nl-NL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nl-NL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NL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="00E16D4E">
        <w:rPr>
          <w:rFonts w:eastAsiaTheme="minorEastAsia"/>
          <w:lang w:val="nl-NL"/>
        </w:rPr>
        <w:t xml:space="preserve">  </w:t>
      </w:r>
    </w:p>
    <w:p w:rsidR="00296C40" w:rsidRDefault="00C35E91" w:rsidP="00906B6C">
      <w:pPr>
        <w:spacing w:after="0"/>
        <w:rPr>
          <w:oMath/>
          <w:rFonts w:ascii="Cambria Math" w:hAnsi="Cambria Math"/>
          <w:lang w:val="nl-NL"/>
        </w:rPr>
        <w:sectPr w:rsidR="00296C40" w:rsidSect="00296C4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S</m:t>
              </m:r>
            </m:e>
            <m:sub>
              <m:r>
                <w:rPr>
                  <w:rFonts w:ascii="Cambria Math" w:hAnsi="Cambria Math"/>
                  <w:lang w:val="nl-NL"/>
                </w:rPr>
                <m:t>ε</m:t>
              </m:r>
            </m:sub>
          </m:sSub>
          <m:r>
            <w:rPr>
              <w:rFonts w:ascii="Cambria Math" w:hAnsi="Cambria Math"/>
              <w:lang w:val="nl-NL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nl-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(y-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c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nl-NL"/>
                    </w:rPr>
                    <m:t>n-2</m:t>
                  </m:r>
                </m:den>
              </m:f>
            </m:e>
          </m:rad>
        </m:oMath>
      </m:oMathPara>
    </w:p>
    <w:p w:rsidR="00E16D4E" w:rsidRDefault="00296C40" w:rsidP="00906B6C">
      <w:pPr>
        <w:spacing w:after="0"/>
        <w:rPr>
          <w:lang w:val="nl-NL"/>
        </w:rPr>
      </w:pPr>
      <w:r>
        <w:rPr>
          <w:lang w:val="nl-NL"/>
        </w:rPr>
        <w:lastRenderedPageBreak/>
        <w:t xml:space="preserve"> </w:t>
      </w:r>
    </w:p>
    <w:p w:rsidR="00296C40" w:rsidRDefault="00296C40" w:rsidP="00906B6C">
      <w:pPr>
        <w:spacing w:after="0"/>
        <w:rPr>
          <w:rFonts w:eastAsiaTheme="minorEastAsia"/>
          <w:sz w:val="16"/>
          <w:szCs w:val="16"/>
          <w:lang w:val="nl-N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  <w:lang w:val="nl-NL"/>
            </w:rPr>
            <m:t>Cijer=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nl-NL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Scoe+10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nl-NL"/>
                </w:rPr>
                <m:t>10</m:t>
              </m:r>
            </m:den>
          </m:f>
        </m:oMath>
      </m:oMathPara>
    </w:p>
    <w:p w:rsidR="00E67423" w:rsidRPr="000D6D93" w:rsidRDefault="00ED7E1E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lastRenderedPageBreak/>
        <w:t>Correctie-model:</w:t>
      </w:r>
    </w:p>
    <w:p w:rsidR="000D6D93" w:rsidRPr="000D6D93" w:rsidRDefault="000D6D93" w:rsidP="00906B6C">
      <w:pPr>
        <w:spacing w:after="0"/>
        <w:rPr>
          <w:rFonts w:eastAsiaTheme="minorEastAsia"/>
          <w:lang w:val="nl-NL"/>
        </w:rPr>
      </w:pPr>
    </w:p>
    <w:p w:rsidR="00ED7E1E" w:rsidRPr="000D6D93" w:rsidRDefault="00ED7E1E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t>Opgave 1</w:t>
      </w:r>
      <w:r w:rsidR="000D6D93" w:rsidRPr="000D6D93">
        <w:rPr>
          <w:rFonts w:eastAsiaTheme="minorEastAsia"/>
          <w:lang w:val="nl-NL"/>
        </w:rPr>
        <w:t xml:space="preserve"> (10 pnt)</w:t>
      </w:r>
    </w:p>
    <w:tbl>
      <w:tblPr>
        <w:tblStyle w:val="TableGrid"/>
        <w:tblW w:w="0" w:type="auto"/>
        <w:tblLook w:val="04A0"/>
      </w:tblPr>
      <w:tblGrid>
        <w:gridCol w:w="677"/>
        <w:gridCol w:w="958"/>
        <w:gridCol w:w="1689"/>
        <w:gridCol w:w="1010"/>
        <w:gridCol w:w="1119"/>
        <w:gridCol w:w="1099"/>
      </w:tblGrid>
      <w:tr w:rsidR="00BB278A" w:rsidRPr="000D6D93" w:rsidTr="002D3750">
        <w:tc>
          <w:tcPr>
            <w:tcW w:w="0" w:type="auto"/>
          </w:tcPr>
          <w:p w:rsidR="00BB278A" w:rsidRPr="000D6D93" w:rsidRDefault="00BB278A" w:rsidP="00906B6C">
            <w:pPr>
              <w:rPr>
                <w:rFonts w:eastAsiaTheme="minorEastAsia"/>
                <w:lang w:val="nl-NL"/>
              </w:rPr>
            </w:pPr>
            <w:r w:rsidRPr="000D6D93">
              <w:rPr>
                <w:rFonts w:eastAsiaTheme="minorEastAsia"/>
                <w:lang w:val="nl-NL"/>
              </w:rPr>
              <w:t>x</w:t>
            </w:r>
          </w:p>
        </w:tc>
        <w:tc>
          <w:tcPr>
            <w:tcW w:w="0" w:type="auto"/>
          </w:tcPr>
          <w:p w:rsidR="00BB278A" w:rsidRPr="000D6D93" w:rsidRDefault="00BB278A" w:rsidP="00906B6C">
            <w:pPr>
              <w:rPr>
                <w:rFonts w:eastAsiaTheme="minorEastAsia"/>
                <w:lang w:val="nl-NL"/>
              </w:rPr>
            </w:pPr>
            <w:r w:rsidRPr="000D6D93">
              <w:rPr>
                <w:rFonts w:eastAsiaTheme="minorEastAsia"/>
                <w:lang w:val="nl-NL"/>
              </w:rPr>
              <w:t>y</w:t>
            </w:r>
          </w:p>
        </w:tc>
        <w:tc>
          <w:tcPr>
            <w:tcW w:w="0" w:type="auto"/>
          </w:tcPr>
          <w:p w:rsidR="00BB278A" w:rsidRPr="000D6D93" w:rsidRDefault="00C35E91" w:rsidP="00ED7E1E">
            <w:pPr>
              <w:rPr>
                <w:rFonts w:eastAsiaTheme="minorEastAsia"/>
                <w:lang w:val="nl-N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nl-NL"/>
                  </w:rPr>
                  <m:t>.(y-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nl-NL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BB278A" w:rsidRPr="000D6D93" w:rsidRDefault="00BB278A" w:rsidP="00ED7E1E">
            <w:pPr>
              <w:rPr>
                <w:rFonts w:eastAsiaTheme="minorEastAsia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l-NL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BB278A" w:rsidRPr="000D6D93" w:rsidRDefault="00BB278A" w:rsidP="006A0774">
            <w:pPr>
              <w:rPr>
                <w:rFonts w:eastAsiaTheme="minorEastAsia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l-NL"/>
                  </w:rPr>
                  <m:t>(y-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l-NL"/>
                      </w:rPr>
                      <m:t>c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BB278A" w:rsidRPr="000D6D93" w:rsidRDefault="00BB278A" w:rsidP="00BB278A">
            <w:pPr>
              <w:rPr>
                <w:rFonts w:eastAsiaTheme="minorEastAsia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l-NL"/>
                  </w:rPr>
                  <m:t>(y-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l-NL"/>
                      </w:rPr>
                      <m:t>2</m:t>
                    </m:r>
                  </m:sup>
                </m:sSup>
              </m:oMath>
            </m:oMathPara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13,4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5,76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44,89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2,4025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13,69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0,49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-1,3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11,9025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1,69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10,6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28,09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12,6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39,69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1,3225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10,89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21,16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50,8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16,81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161,29</w:t>
            </w:r>
          </w:p>
        </w:tc>
      </w:tr>
      <w:tr w:rsidR="00BB278A" w:rsidRPr="000D6D93" w:rsidTr="00DF02C6"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36,5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11,9025</w:t>
            </w:r>
          </w:p>
        </w:tc>
        <w:tc>
          <w:tcPr>
            <w:tcW w:w="0" w:type="auto"/>
            <w:vAlign w:val="bottom"/>
          </w:tcPr>
          <w:p w:rsidR="00BB278A" w:rsidRPr="000D6D93" w:rsidRDefault="00BB278A">
            <w:pPr>
              <w:jc w:val="right"/>
              <w:rPr>
                <w:rFonts w:ascii="Calibri" w:hAnsi="Calibri" w:cs="Calibri"/>
                <w:color w:val="000000"/>
              </w:rPr>
            </w:pPr>
            <w:r w:rsidRPr="000D6D93">
              <w:rPr>
                <w:rFonts w:ascii="Calibri" w:hAnsi="Calibri" w:cs="Calibri"/>
                <w:color w:val="000000"/>
              </w:rPr>
              <w:t>53,29</w:t>
            </w:r>
          </w:p>
        </w:tc>
      </w:tr>
      <w:tr w:rsidR="00BB278A" w:rsidRPr="000D6D93" w:rsidTr="00A94ACC"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</m:acc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="00BB278A" w:rsidRPr="000D6D93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</w:rPr>
                    <m:t>y</m:t>
                  </m:r>
                </m:e>
              </m:acc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="00BB278A" w:rsidRPr="000D6D93"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libri"/>
                      <w:color w:val="000000"/>
                    </w:rPr>
                    <m:t>=</m:t>
                  </m:r>
                </m:e>
              </m:nary>
            </m:oMath>
            <w:r w:rsidR="00BB278A" w:rsidRPr="000D6D93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libri"/>
                      <w:color w:val="000000"/>
                    </w:rPr>
                    <m:t>=</m:t>
                  </m:r>
                </m:e>
              </m:nary>
            </m:oMath>
            <w:r w:rsidR="00BB278A" w:rsidRPr="000D6D93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libri"/>
                      <w:color w:val="000000"/>
                    </w:rPr>
                    <m:t>=</m:t>
                  </m:r>
                </m:e>
              </m:nary>
            </m:oMath>
            <w:r w:rsidR="00BB278A" w:rsidRPr="000D6D93">
              <w:rPr>
                <w:rFonts w:ascii="Calibri" w:hAnsi="Calibri" w:cs="Calibri"/>
                <w:color w:val="000000"/>
              </w:rPr>
              <w:t>76,75</w:t>
            </w:r>
          </w:p>
        </w:tc>
        <w:tc>
          <w:tcPr>
            <w:tcW w:w="0" w:type="auto"/>
            <w:vAlign w:val="bottom"/>
          </w:tcPr>
          <w:p w:rsidR="00BB278A" w:rsidRPr="000D6D93" w:rsidRDefault="00C35E91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libri"/>
                      <w:color w:val="000000"/>
                    </w:rPr>
                    <m:t>=</m:t>
                  </m:r>
                </m:e>
              </m:nary>
            </m:oMath>
            <w:r w:rsidR="00BB278A" w:rsidRPr="000D6D93">
              <w:rPr>
                <w:rFonts w:ascii="Calibri" w:hAnsi="Calibri" w:cs="Calibri"/>
                <w:color w:val="000000"/>
              </w:rPr>
              <w:t>354,1</w:t>
            </w:r>
          </w:p>
        </w:tc>
      </w:tr>
    </w:tbl>
    <w:p w:rsidR="00ED7E1E" w:rsidRPr="000D6D93" w:rsidRDefault="00ED7E1E" w:rsidP="00906B6C">
      <w:pPr>
        <w:spacing w:after="0"/>
        <w:rPr>
          <w:rFonts w:eastAsiaTheme="minorEastAsia"/>
          <w:lang w:val="nl-NL"/>
        </w:rPr>
      </w:pPr>
    </w:p>
    <w:p w:rsidR="00ED7E1E" w:rsidRPr="000D6D93" w:rsidRDefault="006A0774" w:rsidP="00906B6C">
      <w:pPr>
        <w:spacing w:after="0"/>
        <w:rPr>
          <w:rFonts w:eastAsiaTheme="minorEastAsia"/>
          <w:lang w:val="nl-NL"/>
        </w:rPr>
      </w:pPr>
      <m:oMath>
        <m:r>
          <w:rPr>
            <w:rFonts w:ascii="Cambria Math" w:hAnsi="Cambria Math"/>
            <w:lang w:val="nl-NL"/>
          </w:rPr>
          <m:t>b=</m:t>
        </m:r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129</m:t>
            </m:r>
          </m:num>
          <m:den>
            <m:r>
              <w:rPr>
                <w:rFonts w:ascii="Cambria Math" w:hAnsi="Cambria Math"/>
                <w:lang w:val="nl-NL"/>
              </w:rPr>
              <m:t>60</m:t>
            </m:r>
          </m:den>
        </m:f>
        <m:r>
          <w:rPr>
            <w:rFonts w:ascii="Cambria Math" w:hAnsi="Cambria Math"/>
            <w:lang w:val="nl-NL"/>
          </w:rPr>
          <m:t>=2.15  en a=18.7-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2.15*5</m:t>
            </m:r>
          </m:e>
        </m:d>
        <m:r>
          <w:rPr>
            <w:rFonts w:ascii="Cambria Math" w:hAnsi="Cambria Math"/>
            <w:lang w:val="nl-NL"/>
          </w:rPr>
          <m:t>=7.95</m:t>
        </m:r>
      </m:oMath>
      <w:r w:rsidRPr="000D6D93">
        <w:rPr>
          <w:rFonts w:eastAsiaTheme="minorEastAsia"/>
          <w:lang w:val="nl-NL"/>
        </w:rPr>
        <w:t xml:space="preserve">   </w:t>
      </w:r>
    </w:p>
    <w:p w:rsidR="006A0774" w:rsidRPr="000D6D93" w:rsidRDefault="006A0774" w:rsidP="00906B6C">
      <w:pPr>
        <w:spacing w:after="0"/>
        <w:rPr>
          <w:rFonts w:eastAsiaTheme="minorEastAsia"/>
          <w:lang w:val="nl-NL"/>
        </w:rPr>
      </w:pPr>
    </w:p>
    <w:p w:rsidR="006A0774" w:rsidRPr="00A60B82" w:rsidRDefault="006A0774" w:rsidP="00906B6C">
      <w:pPr>
        <w:spacing w:after="0"/>
        <w:rPr>
          <w:rFonts w:eastAsiaTheme="minorEastAsia"/>
          <w:lang w:val="nl-NL"/>
        </w:rPr>
      </w:pPr>
      <w:r w:rsidRPr="00A60B82">
        <w:rPr>
          <w:rFonts w:eastAsiaTheme="minorEastAsia"/>
          <w:lang w:val="nl-NL"/>
        </w:rPr>
        <w:t>Opgave 2</w:t>
      </w:r>
      <w:r w:rsidR="000D6D93" w:rsidRPr="00A60B82">
        <w:rPr>
          <w:rFonts w:eastAsiaTheme="minorEastAsia"/>
          <w:lang w:val="nl-NL"/>
        </w:rPr>
        <w:t xml:space="preserve"> (25 pnt)</w:t>
      </w:r>
    </w:p>
    <w:p w:rsidR="006A0774" w:rsidRPr="00A60B82" w:rsidRDefault="00AD4F18" w:rsidP="00906B6C">
      <w:pPr>
        <w:spacing w:after="0"/>
        <w:rPr>
          <w:rFonts w:eastAsiaTheme="minorEastAsia"/>
          <w:lang w:val="nl-NL"/>
        </w:rPr>
      </w:pPr>
      <w:r w:rsidRPr="00A60B82">
        <w:rPr>
          <w:rFonts w:eastAsiaTheme="minorEastAsia"/>
          <w:lang w:val="nl-NL"/>
        </w:rPr>
        <w:t>H</w:t>
      </w:r>
      <w:r w:rsidRPr="00A60B82">
        <w:rPr>
          <w:rFonts w:eastAsiaTheme="minorEastAsia"/>
          <w:vertAlign w:val="subscript"/>
          <w:lang w:val="nl-NL"/>
        </w:rPr>
        <w:t>0</w:t>
      </w:r>
      <w:r w:rsidRPr="00A60B82">
        <w:rPr>
          <w:rFonts w:eastAsiaTheme="minorEastAsia"/>
          <w:lang w:val="nl-NL"/>
        </w:rPr>
        <w:t xml:space="preserve">: </w:t>
      </w:r>
      <w:r w:rsidRPr="000D6D93">
        <w:rPr>
          <w:rFonts w:eastAsiaTheme="minorEastAsia" w:cs="Times New Roman"/>
          <w:lang w:val="nl-NL"/>
        </w:rPr>
        <w:t>β</w:t>
      </w:r>
      <w:r w:rsidRPr="00A60B82">
        <w:rPr>
          <w:rFonts w:eastAsiaTheme="minorEastAsia"/>
          <w:lang w:val="nl-NL"/>
        </w:rPr>
        <w:t xml:space="preserve"> = 0 </w:t>
      </w:r>
      <w:r w:rsidRPr="000D6D93">
        <w:rPr>
          <w:rFonts w:eastAsiaTheme="minorEastAsia" w:cs="Times New Roman"/>
          <w:lang w:val="nl-NL"/>
        </w:rPr>
        <w:t>ᴧ</w:t>
      </w:r>
      <w:r w:rsidRPr="00A60B82">
        <w:rPr>
          <w:rFonts w:eastAsiaTheme="minorEastAsia"/>
          <w:lang w:val="nl-NL"/>
        </w:rPr>
        <w:t xml:space="preserve"> H</w:t>
      </w:r>
      <w:r w:rsidRPr="00A60B82">
        <w:rPr>
          <w:rFonts w:eastAsiaTheme="minorEastAsia"/>
          <w:vertAlign w:val="subscript"/>
          <w:lang w:val="nl-NL"/>
        </w:rPr>
        <w:t>1</w:t>
      </w:r>
      <w:r w:rsidRPr="00A60B82">
        <w:rPr>
          <w:rFonts w:eastAsiaTheme="minorEastAsia"/>
          <w:lang w:val="nl-NL"/>
        </w:rPr>
        <w:t xml:space="preserve">: </w:t>
      </w:r>
      <w:r w:rsidRPr="000D6D93">
        <w:rPr>
          <w:rFonts w:eastAsiaTheme="minorEastAsia" w:cs="Times New Roman"/>
        </w:rPr>
        <w:t>β</w:t>
      </w:r>
      <w:r w:rsidRPr="00A60B82">
        <w:rPr>
          <w:rFonts w:eastAsiaTheme="minorEastAsia"/>
          <w:lang w:val="nl-NL"/>
        </w:rPr>
        <w:t xml:space="preserve"> </w:t>
      </w:r>
      <w:r w:rsidRPr="00A60B82">
        <w:rPr>
          <w:rFonts w:eastAsiaTheme="minorEastAsia" w:cs="Times New Roman"/>
          <w:lang w:val="nl-NL"/>
        </w:rPr>
        <w:t>≠</w:t>
      </w:r>
      <w:r w:rsidRPr="00A60B82">
        <w:rPr>
          <w:rFonts w:eastAsiaTheme="minorEastAsia"/>
          <w:lang w:val="nl-NL"/>
        </w:rPr>
        <w:t xml:space="preserve"> 0</w:t>
      </w:r>
    </w:p>
    <w:p w:rsidR="00AD4F18" w:rsidRPr="000D6D93" w:rsidRDefault="00C35E91" w:rsidP="00906B6C">
      <w:pPr>
        <w:spacing w:after="0"/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nl-N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lang w:val="nl-N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2.15</m:t>
            </m:r>
          </m:num>
          <m:den>
            <m:r>
              <w:rPr>
                <w:rFonts w:ascii="Cambria Math" w:hAnsi="Cambria Math"/>
                <w:lang w:val="nl-NL"/>
              </w:rPr>
              <m:t>0.4</m:t>
            </m:r>
          </m:den>
        </m:f>
        <m:r>
          <w:rPr>
            <w:rFonts w:ascii="Cambria Math" w:hAnsi="Cambria Math"/>
            <w:lang w:val="nl-NL"/>
          </w:rPr>
          <m:t>=5.38</m:t>
        </m:r>
      </m:oMath>
      <w:r w:rsidR="00AD4F18" w:rsidRPr="000D6D93">
        <w:rPr>
          <w:rFonts w:eastAsiaTheme="minorEastAsia"/>
          <w:lang w:val="nl-N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0.025[10-2=8]</m:t>
            </m:r>
          </m:sub>
        </m:sSub>
        <m:r>
          <w:rPr>
            <w:rFonts w:ascii="Cambria Math" w:eastAsiaTheme="minorEastAsia" w:hAnsi="Cambria Math"/>
            <w:lang w:val="nl-NL"/>
          </w:rPr>
          <m:t>=2.306</m:t>
        </m:r>
      </m:oMath>
      <w:r w:rsidR="00285901" w:rsidRPr="000D6D93">
        <w:rPr>
          <w:rFonts w:eastAsiaTheme="minorEastAsia"/>
          <w:lang w:val="nl-NL"/>
        </w:rPr>
        <w:t xml:space="preserve">  </w:t>
      </w: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t>Dus b verschilt significant van nul, nulhypothese wordt verworpen.</w:t>
      </w: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t>Opgave 3</w:t>
      </w:r>
      <w:r w:rsidR="000D6D93" w:rsidRPr="000D6D93">
        <w:rPr>
          <w:rFonts w:eastAsiaTheme="minorEastAsia"/>
          <w:lang w:val="nl-NL"/>
        </w:rPr>
        <w:t xml:space="preserve"> (10 pnt)</w:t>
      </w:r>
    </w:p>
    <w:p w:rsidR="00285901" w:rsidRPr="000D6D93" w:rsidRDefault="00C35E91" w:rsidP="00906B6C">
      <w:pPr>
        <w:spacing w:after="0"/>
        <w:rPr>
          <w:rFonts w:eastAsiaTheme="minorEastAsia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lang w:val="nl-NL"/>
              </w:rPr>
              <m:t>ϵ</m:t>
            </m:r>
          </m:sub>
        </m:sSub>
        <m:r>
          <w:rPr>
            <w:rFonts w:ascii="Cambria Math" w:hAnsi="Cambria Math"/>
            <w:lang w:val="nl-NL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val="nl-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nl-NL"/>
                  </w:rPr>
                </m:ctrlPr>
              </m:fPr>
              <m:num>
                <m:r>
                  <w:rPr>
                    <w:rFonts w:ascii="Cambria Math" w:hAnsi="Cambria Math"/>
                    <w:lang w:val="nl-NL"/>
                  </w:rPr>
                  <m:t>76.75</m:t>
                </m:r>
              </m:num>
              <m:den>
                <m:r>
                  <w:rPr>
                    <w:rFonts w:ascii="Cambria Math" w:hAnsi="Cambria Math"/>
                    <w:lang w:val="nl-NL"/>
                  </w:rPr>
                  <m:t>10-2</m:t>
                </m:r>
              </m:den>
            </m:f>
          </m:e>
        </m:rad>
        <m:r>
          <w:rPr>
            <w:rFonts w:ascii="Cambria Math" w:hAnsi="Cambria Math"/>
            <w:lang w:val="nl-NL"/>
          </w:rPr>
          <m:t>≈3.10</m:t>
        </m:r>
      </m:oMath>
      <w:r w:rsidR="00285901" w:rsidRPr="000D6D93">
        <w:rPr>
          <w:rFonts w:eastAsiaTheme="minorEastAsia"/>
          <w:lang w:val="nl-NL"/>
        </w:rPr>
        <w:t xml:space="preserve">  </w:t>
      </w: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t>Opgave 4</w:t>
      </w:r>
      <w:r w:rsidR="000D6D93" w:rsidRPr="000D6D93">
        <w:rPr>
          <w:rFonts w:eastAsiaTheme="minorEastAsia"/>
          <w:lang w:val="nl-NL"/>
        </w:rPr>
        <w:t xml:space="preserve"> (15 pnt)</w:t>
      </w:r>
    </w:p>
    <w:p w:rsidR="00285901" w:rsidRPr="000D6D93" w:rsidRDefault="00C35E91" w:rsidP="00906B6C">
      <w:pPr>
        <w:spacing w:after="0"/>
        <w:rPr>
          <w:rFonts w:eastAsiaTheme="minorEastAsia"/>
          <w:lang w:val="nl-NL"/>
        </w:rPr>
      </w:pPr>
      <m:oMath>
        <m:sSup>
          <m:sSupPr>
            <m:ctrlPr>
              <w:rPr>
                <w:rFonts w:ascii="Cambria Math" w:hAnsi="Cambria Math"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R</m:t>
            </m:r>
          </m:e>
          <m:sup>
            <m:r>
              <w:rPr>
                <w:rFonts w:ascii="Cambria Math" w:hAnsi="Cambria Math"/>
                <w:lang w:val="nl-NL"/>
              </w:rPr>
              <m:t>2</m:t>
            </m:r>
          </m:sup>
        </m:sSup>
        <m:r>
          <w:rPr>
            <w:rFonts w:ascii="Cambria Math" w:hAnsi="Cambria Math"/>
            <w:lang w:val="nl-NL"/>
          </w:rPr>
          <m:t>=1-</m:t>
        </m:r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76.75</m:t>
            </m:r>
          </m:num>
          <m:den>
            <m:r>
              <w:rPr>
                <w:rFonts w:ascii="Cambria Math" w:hAnsi="Cambria Math"/>
                <w:lang w:val="nl-NL"/>
              </w:rPr>
              <m:t>354.1</m:t>
            </m:r>
          </m:den>
        </m:f>
        <m:r>
          <w:rPr>
            <w:rFonts w:ascii="Cambria Math" w:hAnsi="Cambria Math"/>
            <w:lang w:val="nl-NL"/>
          </w:rPr>
          <m:t>≈.78</m:t>
        </m:r>
      </m:oMath>
      <w:r w:rsidR="00285901" w:rsidRPr="000D6D93">
        <w:rPr>
          <w:rFonts w:eastAsiaTheme="minorEastAsia"/>
          <w:lang w:val="nl-NL"/>
        </w:rPr>
        <w:t xml:space="preserve">   </w:t>
      </w: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</w:p>
    <w:p w:rsidR="00285901" w:rsidRPr="000D6D93" w:rsidRDefault="00285901" w:rsidP="00906B6C">
      <w:pPr>
        <w:spacing w:after="0"/>
        <w:rPr>
          <w:rFonts w:eastAsiaTheme="minorEastAsia"/>
          <w:lang w:val="nl-NL"/>
        </w:rPr>
      </w:pPr>
      <w:r w:rsidRPr="000D6D93">
        <w:rPr>
          <w:rFonts w:eastAsiaTheme="minorEastAsia"/>
          <w:lang w:val="nl-NL"/>
        </w:rPr>
        <w:t>Opgave 5</w:t>
      </w:r>
      <w:r w:rsidR="000D6D93" w:rsidRPr="000D6D93">
        <w:rPr>
          <w:rFonts w:eastAsiaTheme="minorEastAsia"/>
          <w:lang w:val="nl-NL"/>
        </w:rPr>
        <w:t xml:space="preserve"> (30 pnt)</w:t>
      </w:r>
    </w:p>
    <w:p w:rsidR="00285901" w:rsidRPr="000D6D93" w:rsidRDefault="00C35E91" w:rsidP="00906B6C">
      <w:pPr>
        <w:spacing w:after="0"/>
        <w:rPr>
          <w:rFonts w:eastAsiaTheme="minorEastAsia"/>
          <w:lang w:val="nl-NL"/>
        </w:rPr>
      </w:pPr>
      <m:oMath>
        <m:sSup>
          <m:sSupPr>
            <m:ctrlPr>
              <w:rPr>
                <w:rFonts w:ascii="Cambria Math" w:hAnsi="Cambria Math"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y</m:t>
            </m:r>
          </m:e>
          <m:sup>
            <m:r>
              <w:rPr>
                <w:rFonts w:ascii="Cambria Math" w:hAnsi="Cambria Math"/>
                <w:lang w:val="nl-NL"/>
              </w:rPr>
              <m:t>C</m:t>
            </m:r>
          </m:sup>
        </m:sSup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6</m:t>
            </m:r>
          </m:e>
        </m:d>
        <m:r>
          <w:rPr>
            <w:rFonts w:ascii="Cambria Math" w:hAnsi="Cambria Math"/>
            <w:lang w:val="nl-NL"/>
          </w:rPr>
          <m:t>=7.95+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6*2.15</m:t>
            </m:r>
          </m:e>
        </m:d>
        <m:r>
          <w:rPr>
            <w:rFonts w:ascii="Cambria Math" w:hAnsi="Cambria Math"/>
            <w:lang w:val="nl-NL"/>
          </w:rPr>
          <m:t>=20.85</m:t>
        </m:r>
      </m:oMath>
      <w:r w:rsidR="00CB7BBA" w:rsidRPr="000D6D93">
        <w:rPr>
          <w:rFonts w:eastAsiaTheme="minorEastAsia"/>
          <w:lang w:val="nl-NL"/>
        </w:rPr>
        <w:t xml:space="preserve">  </w:t>
      </w:r>
    </w:p>
    <w:p w:rsidR="00CB7BBA" w:rsidRPr="000D6D93" w:rsidRDefault="00CB7BBA" w:rsidP="00906B6C">
      <w:pPr>
        <w:spacing w:after="0"/>
        <w:rPr>
          <w:rFonts w:eastAsiaTheme="minorEastAsia"/>
          <w:lang w:val="nl-NL"/>
        </w:rPr>
      </w:pPr>
    </w:p>
    <w:p w:rsidR="00CB7BBA" w:rsidRPr="000D6D93" w:rsidRDefault="00C35E91" w:rsidP="00906B6C">
      <w:pPr>
        <w:spacing w:after="0"/>
        <w:rPr>
          <w:rFonts w:eastAsiaTheme="minorEastAsia"/>
          <w:vertAlign w:val="subscript"/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nl-NL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nl-NL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nl-NL"/>
              </w:rPr>
              <m:t>F</m:t>
            </m:r>
          </m:sub>
        </m:sSub>
        <m:r>
          <w:rPr>
            <w:rFonts w:ascii="Cambria Math" w:hAnsi="Cambria Math"/>
            <w:vertAlign w:val="subscript"/>
            <w:lang w:val="nl-NL"/>
          </w:rPr>
          <m:t>=3.10*</m:t>
        </m:r>
        <m:rad>
          <m:radPr>
            <m:degHide m:val="on"/>
            <m:ctrlPr>
              <w:rPr>
                <w:rFonts w:ascii="Cambria Math" w:hAnsi="Cambria Math"/>
                <w:i/>
                <w:vertAlign w:val="subscript"/>
                <w:lang w:val="nl-NL"/>
              </w:rPr>
            </m:ctrlPr>
          </m:radPr>
          <m:deg/>
          <m:e>
            <m:r>
              <w:rPr>
                <w:rFonts w:ascii="Cambria Math" w:hAnsi="Cambria Math"/>
                <w:vertAlign w:val="subscript"/>
                <w:lang w:val="nl-NL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nl-NL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nl-NL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  <w:lang w:val="nl-NL"/>
                  </w:rPr>
                  <m:t>10</m:t>
                </m:r>
              </m:den>
            </m:f>
            <m:r>
              <w:rPr>
                <w:rFonts w:ascii="Cambria Math" w:hAnsi="Cambria Math"/>
                <w:vertAlign w:val="subscript"/>
                <w:lang w:val="nl-NL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  <w:lang w:val="nl-NL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  <w:lang w:val="nl-NL"/>
                  </w:rPr>
                  <m:t>(6-5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  <w:lang w:val="nl-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  <w:lang w:val="nl-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  <w:lang w:val="nl-N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vertAlign w:val="subscript"/>
                    <w:lang w:val="nl-NL"/>
                  </w:rPr>
                  <m:t>60</m:t>
                </m:r>
              </m:den>
            </m:f>
          </m:e>
        </m:rad>
        <m:r>
          <w:rPr>
            <w:rFonts w:ascii="Cambria Math" w:hAnsi="Cambria Math"/>
            <w:vertAlign w:val="subscript"/>
            <w:lang w:val="nl-NL"/>
          </w:rPr>
          <m:t>=3.28</m:t>
        </m:r>
      </m:oMath>
      <w:r w:rsidR="000D6D93" w:rsidRPr="000D6D93">
        <w:rPr>
          <w:rFonts w:eastAsiaTheme="minorEastAsia"/>
          <w:vertAlign w:val="subscript"/>
          <w:lang w:val="nl-NL"/>
        </w:rPr>
        <w:t xml:space="preserve">  </w:t>
      </w:r>
    </w:p>
    <w:p w:rsidR="000D6D93" w:rsidRPr="000D6D93" w:rsidRDefault="000D6D93" w:rsidP="00906B6C">
      <w:pPr>
        <w:spacing w:after="0"/>
        <w:rPr>
          <w:lang w:val="nl-NL"/>
        </w:rPr>
      </w:pPr>
    </w:p>
    <w:p w:rsidR="000D6D93" w:rsidRPr="000D6D93" w:rsidRDefault="000D6D93" w:rsidP="00906B6C">
      <w:pPr>
        <w:spacing w:after="0"/>
        <w:rPr>
          <w:rFonts w:eastAsiaTheme="minorEastAsia"/>
          <w:lang w:val="nl-NL"/>
        </w:rPr>
      </w:pPr>
      <m:oMath>
        <m:r>
          <w:rPr>
            <w:rFonts w:ascii="Cambria Math" w:hAnsi="Cambria Math"/>
            <w:lang w:val="nl-NL"/>
          </w:rPr>
          <m:t>20.85-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2.306*3.28</m:t>
            </m:r>
          </m:e>
        </m:d>
        <m:r>
          <w:rPr>
            <w:rFonts w:ascii="Cambria Math" w:hAnsi="Cambria Math"/>
            <w:lang w:val="nl-NL"/>
          </w:rPr>
          <m:t>&lt;</m:t>
        </m:r>
        <m:acc>
          <m:accPr>
            <m:ctrlPr>
              <w:rPr>
                <w:rFonts w:ascii="Cambria Math" w:hAnsi="Cambria Math"/>
                <w:i/>
                <w:lang w:val="nl-NL"/>
              </w:rPr>
            </m:ctrlPr>
          </m:accPr>
          <m:e>
            <m:r>
              <w:rPr>
                <w:rFonts w:ascii="Cambria Math" w:hAnsi="Cambria Math"/>
                <w:lang w:val="nl-NL"/>
              </w:rPr>
              <m:t>y</m:t>
            </m:r>
          </m:e>
        </m:acc>
        <m:r>
          <w:rPr>
            <w:rFonts w:ascii="Cambria Math" w:hAnsi="Cambria Math"/>
            <w:lang w:val="nl-NL"/>
          </w:rPr>
          <m:t>&lt;20.85+(2.306*3.28)</m:t>
        </m:r>
      </m:oMath>
      <w:r w:rsidRPr="000D6D93">
        <w:rPr>
          <w:rFonts w:eastAsiaTheme="minorEastAsia"/>
          <w:lang w:val="nl-NL"/>
        </w:rPr>
        <w:t xml:space="preserve">  </w:t>
      </w:r>
    </w:p>
    <w:p w:rsidR="000D6D93" w:rsidRPr="000D6D93" w:rsidRDefault="000D6D93" w:rsidP="00906B6C">
      <w:pPr>
        <w:spacing w:after="0"/>
        <w:rPr>
          <w:rFonts w:eastAsiaTheme="minorEastAsia"/>
          <w:lang w:val="nl-NL"/>
        </w:rPr>
      </w:pPr>
    </w:p>
    <w:p w:rsidR="000D6D93" w:rsidRPr="000D6D93" w:rsidRDefault="000D6D93" w:rsidP="00906B6C">
      <w:pPr>
        <w:spacing w:after="0"/>
        <w:rPr>
          <w:lang w:val="nl-NL"/>
        </w:rPr>
      </w:pPr>
      <m:oMath>
        <m:r>
          <w:rPr>
            <w:rFonts w:ascii="Cambria Math" w:hAnsi="Cambria Math"/>
            <w:lang w:val="nl-NL"/>
          </w:rPr>
          <m:t>13&lt;</m:t>
        </m:r>
        <m:acc>
          <m:accPr>
            <m:ctrlPr>
              <w:rPr>
                <w:rFonts w:ascii="Cambria Math" w:hAnsi="Cambria Math"/>
                <w:i/>
                <w:lang w:val="nl-NL"/>
              </w:rPr>
            </m:ctrlPr>
          </m:accPr>
          <m:e>
            <m:r>
              <w:rPr>
                <w:rFonts w:ascii="Cambria Math" w:hAnsi="Cambria Math"/>
                <w:lang w:val="nl-NL"/>
              </w:rPr>
              <m:t>y</m:t>
            </m:r>
          </m:e>
        </m:acc>
        <m:r>
          <w:rPr>
            <w:rFonts w:ascii="Cambria Math" w:hAnsi="Cambria Math"/>
            <w:lang w:val="nl-NL"/>
          </w:rPr>
          <m:t>&lt;28 verzuimen per jaar</m:t>
        </m:r>
      </m:oMath>
      <w:r w:rsidRPr="000D6D93">
        <w:rPr>
          <w:rFonts w:eastAsiaTheme="minorEastAsia"/>
          <w:lang w:val="nl-NL"/>
        </w:rPr>
        <w:t xml:space="preserve">  </w:t>
      </w:r>
    </w:p>
    <w:sectPr w:rsidR="000D6D93" w:rsidRPr="000D6D93" w:rsidSect="00296C4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E0C3A"/>
    <w:rsid w:val="000D3E9B"/>
    <w:rsid w:val="000D6D93"/>
    <w:rsid w:val="000F4215"/>
    <w:rsid w:val="0018642A"/>
    <w:rsid w:val="001A2ABC"/>
    <w:rsid w:val="001E609E"/>
    <w:rsid w:val="00285901"/>
    <w:rsid w:val="00296C40"/>
    <w:rsid w:val="002E4481"/>
    <w:rsid w:val="00384758"/>
    <w:rsid w:val="00526FC9"/>
    <w:rsid w:val="006A0774"/>
    <w:rsid w:val="006B64E9"/>
    <w:rsid w:val="007D3969"/>
    <w:rsid w:val="008068D9"/>
    <w:rsid w:val="00906B6C"/>
    <w:rsid w:val="00A336E1"/>
    <w:rsid w:val="00A60B82"/>
    <w:rsid w:val="00AD4F18"/>
    <w:rsid w:val="00AE0C3A"/>
    <w:rsid w:val="00B96B50"/>
    <w:rsid w:val="00BB278A"/>
    <w:rsid w:val="00C35E91"/>
    <w:rsid w:val="00C40BD0"/>
    <w:rsid w:val="00C670E0"/>
    <w:rsid w:val="00CB7BBA"/>
    <w:rsid w:val="00CE5E5B"/>
    <w:rsid w:val="00E16D4E"/>
    <w:rsid w:val="00E67423"/>
    <w:rsid w:val="00ED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B50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0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2017-04-06T18:50:00Z</dcterms:created>
  <dcterms:modified xsi:type="dcterms:W3CDTF">2017-04-06T18:50:00Z</dcterms:modified>
</cp:coreProperties>
</file>