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D353" w14:textId="7AEF90D5" w:rsidR="00AA1C12" w:rsidRDefault="00A951B1" w:rsidP="00A951B1">
      <w:pPr>
        <w:jc w:val="center"/>
        <w:rPr>
          <w:rFonts w:ascii="Arial" w:hAnsi="Arial" w:cs="Arial"/>
          <w:sz w:val="24"/>
          <w:szCs w:val="24"/>
        </w:rPr>
      </w:pPr>
      <w:r w:rsidRPr="00A951B1">
        <w:rPr>
          <w:rFonts w:ascii="Arial" w:hAnsi="Arial" w:cs="Arial"/>
          <w:b/>
          <w:bCs/>
          <w:sz w:val="24"/>
          <w:szCs w:val="24"/>
        </w:rPr>
        <w:t>DISPOSIÇÕES PRELIMINARES</w:t>
      </w:r>
      <w:r w:rsidRPr="00A951B1">
        <w:rPr>
          <w:rFonts w:ascii="Arial" w:hAnsi="Arial" w:cs="Arial"/>
          <w:b/>
          <w:bCs/>
          <w:sz w:val="24"/>
          <w:szCs w:val="24"/>
        </w:rPr>
        <w:br/>
        <w:t>Capítulo I</w:t>
      </w:r>
      <w:r w:rsidRPr="00A951B1">
        <w:rPr>
          <w:rFonts w:ascii="Arial" w:hAnsi="Arial" w:cs="Arial"/>
          <w:b/>
          <w:bCs/>
          <w:sz w:val="24"/>
          <w:szCs w:val="24"/>
        </w:rPr>
        <w:br/>
      </w:r>
      <w:r w:rsidRPr="00A951B1">
        <w:rPr>
          <w:rFonts w:ascii="Arial" w:hAnsi="Arial" w:cs="Arial"/>
          <w:b/>
          <w:bCs/>
          <w:sz w:val="24"/>
          <w:szCs w:val="24"/>
        </w:rPr>
        <w:br/>
        <w:t>DA SEDE</w:t>
      </w:r>
      <w:r w:rsidRPr="00A951B1">
        <w:rPr>
          <w:rFonts w:ascii="Arial" w:hAnsi="Arial" w:cs="Arial"/>
          <w:sz w:val="24"/>
          <w:szCs w:val="24"/>
        </w:rPr>
        <w:br/>
      </w:r>
      <w:r w:rsidRPr="00A951B1">
        <w:rPr>
          <w:rFonts w:ascii="Arial" w:hAnsi="Arial" w:cs="Arial"/>
          <w:sz w:val="24"/>
          <w:szCs w:val="24"/>
        </w:rPr>
        <w:br/>
        <w:t>Art. 1º A Câmara Municipal está instalada nas dependências do Poder Legislativo, no Paço Municipal, localizado na sede do Município da cidade de Barcelona na Rua Francisco Francelino de Medeiros, S/N.</w:t>
      </w:r>
      <w:r w:rsidRPr="00A951B1">
        <w:rPr>
          <w:rFonts w:ascii="Arial" w:hAnsi="Arial" w:cs="Arial"/>
          <w:sz w:val="24"/>
          <w:szCs w:val="24"/>
        </w:rPr>
        <w:br/>
        <w:t>Parágrafo Único - As reuniões da Câmara Municipal, realizar- se-ão em sua sede própria, em casos excepcionais para a obedecer ao disposto no Art. 28 da LOM, tomando a Mesa as providências necessárias com referência a publicidade, mudança e segurança do local para as suas deliberações.</w:t>
      </w:r>
      <w:r w:rsidRPr="00A951B1">
        <w:rPr>
          <w:rFonts w:ascii="Arial" w:hAnsi="Arial" w:cs="Arial"/>
          <w:sz w:val="24"/>
          <w:szCs w:val="24"/>
        </w:rPr>
        <w:br/>
      </w:r>
      <w:r w:rsidRPr="00A951B1">
        <w:rPr>
          <w:rFonts w:ascii="Arial" w:hAnsi="Arial" w:cs="Arial"/>
          <w:sz w:val="24"/>
          <w:szCs w:val="24"/>
        </w:rPr>
        <w:br/>
      </w:r>
      <w:r w:rsidRPr="00A951B1">
        <w:rPr>
          <w:rFonts w:ascii="Arial" w:hAnsi="Arial" w:cs="Arial"/>
          <w:b/>
          <w:bCs/>
          <w:sz w:val="24"/>
          <w:szCs w:val="24"/>
        </w:rPr>
        <w:t>Capítulo II</w:t>
      </w:r>
      <w:r w:rsidRPr="00A951B1">
        <w:rPr>
          <w:rFonts w:ascii="Arial" w:hAnsi="Arial" w:cs="Arial"/>
          <w:b/>
          <w:bCs/>
          <w:sz w:val="24"/>
          <w:szCs w:val="24"/>
        </w:rPr>
        <w:br/>
        <w:t>DA LEGISLATURA</w:t>
      </w:r>
      <w:r w:rsidRPr="00A951B1">
        <w:rPr>
          <w:rFonts w:ascii="Arial" w:hAnsi="Arial" w:cs="Arial"/>
          <w:b/>
          <w:bCs/>
          <w:sz w:val="24"/>
          <w:szCs w:val="24"/>
        </w:rPr>
        <w:br/>
      </w:r>
      <w:r w:rsidRPr="00A951B1">
        <w:rPr>
          <w:rFonts w:ascii="Arial" w:hAnsi="Arial" w:cs="Arial"/>
          <w:sz w:val="24"/>
          <w:szCs w:val="24"/>
        </w:rPr>
        <w:br/>
        <w:t>Art. 2º Como Poder Legislativo, a Câmara Municipal, sem solução de continuidade, compreende um suceder de legislaturas iguais a duração do mandato dos Vereadores, iniciando-se, quatro anos depois, a 31 de dezembro.</w:t>
      </w:r>
      <w:r w:rsidRPr="00A951B1">
        <w:rPr>
          <w:rFonts w:ascii="Arial" w:hAnsi="Arial" w:cs="Arial"/>
          <w:sz w:val="24"/>
          <w:szCs w:val="24"/>
        </w:rPr>
        <w:br/>
        <w:t>§ 1º-Cada legislatura se divide em quatro sessões legislativas.</w:t>
      </w:r>
      <w:r w:rsidRPr="00A951B1">
        <w:rPr>
          <w:rFonts w:ascii="Arial" w:hAnsi="Arial" w:cs="Arial"/>
          <w:sz w:val="24"/>
          <w:szCs w:val="24"/>
        </w:rPr>
        <w:br/>
        <w:t>§2º Contam-se, as legislaturas, a partir da instalação do Município, mantida a tradição histórica do início do funcionamento da Câmara Municipal.</w:t>
      </w:r>
      <w:r w:rsidRPr="00A951B1">
        <w:rPr>
          <w:rFonts w:ascii="Arial" w:hAnsi="Arial" w:cs="Arial"/>
          <w:sz w:val="24"/>
          <w:szCs w:val="24"/>
        </w:rPr>
        <w:br/>
        <w:t>artigo seguinte. § 3º A instalação da legislatura dar-se-á na forma do § 1º, do</w:t>
      </w:r>
      <w:r w:rsidRPr="00A951B1">
        <w:rPr>
          <w:rFonts w:ascii="Arial" w:hAnsi="Arial" w:cs="Arial"/>
          <w:sz w:val="24"/>
          <w:szCs w:val="24"/>
        </w:rPr>
        <w:br/>
      </w:r>
      <w:r w:rsidRPr="00A951B1">
        <w:rPr>
          <w:rFonts w:ascii="Arial" w:hAnsi="Arial" w:cs="Arial"/>
          <w:sz w:val="24"/>
          <w:szCs w:val="24"/>
        </w:rPr>
        <w:br/>
      </w:r>
      <w:r w:rsidRPr="00A951B1">
        <w:rPr>
          <w:rFonts w:ascii="Arial" w:hAnsi="Arial" w:cs="Arial"/>
          <w:b/>
          <w:bCs/>
          <w:sz w:val="24"/>
          <w:szCs w:val="24"/>
        </w:rPr>
        <w:t>Capítulo III</w:t>
      </w:r>
      <w:r w:rsidRPr="00A951B1">
        <w:rPr>
          <w:rFonts w:ascii="Arial" w:hAnsi="Arial" w:cs="Arial"/>
          <w:b/>
          <w:bCs/>
          <w:sz w:val="24"/>
          <w:szCs w:val="24"/>
        </w:rPr>
        <w:br/>
        <w:t>DAS SESSÕES LEGISLATIVAS</w:t>
      </w:r>
      <w:r w:rsidRPr="00A951B1">
        <w:rPr>
          <w:rFonts w:ascii="Arial" w:hAnsi="Arial" w:cs="Arial"/>
          <w:sz w:val="24"/>
          <w:szCs w:val="24"/>
        </w:rPr>
        <w:br/>
      </w:r>
      <w:r w:rsidRPr="00A951B1">
        <w:rPr>
          <w:rFonts w:ascii="Arial" w:hAnsi="Arial" w:cs="Arial"/>
          <w:sz w:val="24"/>
          <w:szCs w:val="24"/>
        </w:rPr>
        <w:br/>
        <w:t>Art. 3º A Câmara Municipal reunir-se-á:</w:t>
      </w:r>
      <w:r w:rsidRPr="00A951B1">
        <w:rPr>
          <w:rFonts w:ascii="Arial" w:hAnsi="Arial" w:cs="Arial"/>
          <w:sz w:val="24"/>
          <w:szCs w:val="24"/>
        </w:rPr>
        <w:br/>
        <w:t>a) que seja respeitado o disposto do Art. 27 da LOM.</w:t>
      </w:r>
      <w:r w:rsidRPr="00A951B1">
        <w:rPr>
          <w:rFonts w:ascii="Arial" w:hAnsi="Arial" w:cs="Arial"/>
          <w:sz w:val="24"/>
          <w:szCs w:val="24"/>
        </w:rPr>
        <w:br/>
        <w:t>§ 1º- No horário para a posse aos eleitos, cumpra-se o disposto no Parágrafo 1º do artigo 13 da LOM.</w:t>
      </w:r>
      <w:r w:rsidRPr="00A951B1">
        <w:rPr>
          <w:rFonts w:ascii="Arial" w:hAnsi="Arial" w:cs="Arial"/>
          <w:sz w:val="24"/>
          <w:szCs w:val="24"/>
        </w:rPr>
        <w:br/>
        <w:t>§ 2º-Nas sessões do período extraordinário a Câmara Municipal somente deliberara sobre as matérias constantes da convocação.</w:t>
      </w:r>
      <w:r w:rsidRPr="00A951B1">
        <w:rPr>
          <w:rFonts w:ascii="Arial" w:hAnsi="Arial" w:cs="Arial"/>
          <w:sz w:val="24"/>
          <w:szCs w:val="24"/>
        </w:rPr>
        <w:br/>
      </w:r>
      <w:r w:rsidRPr="00A951B1">
        <w:rPr>
          <w:rFonts w:ascii="Arial" w:hAnsi="Arial" w:cs="Arial"/>
          <w:sz w:val="24"/>
          <w:szCs w:val="24"/>
        </w:rPr>
        <w:br/>
      </w:r>
      <w:r w:rsidRPr="00A951B1">
        <w:rPr>
          <w:rFonts w:ascii="Arial" w:hAnsi="Arial" w:cs="Arial"/>
          <w:b/>
          <w:bCs/>
          <w:sz w:val="24"/>
          <w:szCs w:val="24"/>
        </w:rPr>
        <w:t>Capítulo IV</w:t>
      </w:r>
      <w:r w:rsidRPr="00A951B1">
        <w:rPr>
          <w:rFonts w:ascii="Arial" w:hAnsi="Arial" w:cs="Arial"/>
          <w:b/>
          <w:bCs/>
          <w:sz w:val="24"/>
          <w:szCs w:val="24"/>
        </w:rPr>
        <w:br/>
        <w:t>DA INSTALAÇÃO DA LEGISLATURA</w:t>
      </w:r>
      <w:r w:rsidRPr="00A951B1">
        <w:rPr>
          <w:rFonts w:ascii="Arial" w:hAnsi="Arial" w:cs="Arial"/>
          <w:b/>
          <w:bCs/>
          <w:sz w:val="24"/>
          <w:szCs w:val="24"/>
        </w:rPr>
        <w:br/>
      </w:r>
      <w:r w:rsidRPr="00A951B1">
        <w:rPr>
          <w:rFonts w:ascii="Arial" w:hAnsi="Arial" w:cs="Arial"/>
          <w:b/>
          <w:bCs/>
          <w:sz w:val="24"/>
          <w:szCs w:val="24"/>
        </w:rPr>
        <w:br/>
        <w:t>Sessão I</w:t>
      </w:r>
      <w:r w:rsidRPr="00A951B1">
        <w:rPr>
          <w:rFonts w:ascii="Arial" w:hAnsi="Arial" w:cs="Arial"/>
          <w:b/>
          <w:bCs/>
          <w:sz w:val="24"/>
          <w:szCs w:val="24"/>
        </w:rPr>
        <w:br/>
        <w:t>DA POSSE DOS ELEITOS</w:t>
      </w:r>
      <w:r w:rsidRPr="00A951B1">
        <w:rPr>
          <w:rFonts w:ascii="Arial" w:hAnsi="Arial" w:cs="Arial"/>
          <w:b/>
          <w:bCs/>
          <w:sz w:val="24"/>
          <w:szCs w:val="24"/>
        </w:rPr>
        <w:br/>
      </w:r>
      <w:r w:rsidRPr="00A951B1">
        <w:rPr>
          <w:rFonts w:ascii="Arial" w:hAnsi="Arial" w:cs="Arial"/>
          <w:sz w:val="24"/>
          <w:szCs w:val="24"/>
        </w:rPr>
        <w:br/>
        <w:t xml:space="preserve">Art. 4º Para ordenar o ato da posse, até 60 minutos do horário marcado para o </w:t>
      </w:r>
      <w:r w:rsidRPr="00A951B1">
        <w:rPr>
          <w:rFonts w:ascii="Arial" w:hAnsi="Arial" w:cs="Arial"/>
          <w:sz w:val="24"/>
          <w:szCs w:val="24"/>
        </w:rPr>
        <w:t>início</w:t>
      </w:r>
      <w:r w:rsidRPr="00A951B1">
        <w:rPr>
          <w:rFonts w:ascii="Arial" w:hAnsi="Arial" w:cs="Arial"/>
          <w:sz w:val="24"/>
          <w:szCs w:val="24"/>
        </w:rPr>
        <w:t xml:space="preserve"> da sessão, obrigatoriamente, o Prefeito, o Vice-Prefeito e os Vereadores entregarão, ao Diretor Geral da Câmara, os respectivos diplomas expedidos pela Justiça Eleitoral, a declaração pública de bens e mais o seguinte:</w:t>
      </w:r>
    </w:p>
    <w:p w14:paraId="10D08303" w14:textId="77777777" w:rsidR="00A951B1" w:rsidRDefault="00A951B1" w:rsidP="00A951B1">
      <w:pPr>
        <w:jc w:val="center"/>
        <w:rPr>
          <w:rFonts w:ascii="Arial" w:hAnsi="Arial" w:cs="Arial"/>
          <w:sz w:val="24"/>
          <w:szCs w:val="24"/>
        </w:rPr>
      </w:pPr>
    </w:p>
    <w:p w14:paraId="1D31F74D" w14:textId="20E917EC" w:rsidR="00A951B1" w:rsidRPr="00A951B1" w:rsidRDefault="00A951B1" w:rsidP="00A951B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</w:p>
    <w:sectPr w:rsidR="00A951B1" w:rsidRPr="00A95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B1"/>
    <w:rsid w:val="00980B9A"/>
    <w:rsid w:val="00A951B1"/>
    <w:rsid w:val="00AA1C12"/>
    <w:rsid w:val="00BB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D331B"/>
  <w15:chartTrackingRefBased/>
  <w15:docId w15:val="{9C390BD2-2695-4A7C-B3D0-F987521B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5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95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51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5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51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5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5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5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5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51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951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51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51B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51B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51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51B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51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51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95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95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5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95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95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951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951B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951B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51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51B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951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282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Durval José</dc:creator>
  <cp:keywords/>
  <dc:description/>
  <cp:lastModifiedBy>Durval José</cp:lastModifiedBy>
  <cp:revision>1</cp:revision>
  <dcterms:created xsi:type="dcterms:W3CDTF">2025-01-25T17:52:00Z</dcterms:created>
  <dcterms:modified xsi:type="dcterms:W3CDTF">2025-01-25T18:52:00Z</dcterms:modified>
</cp:coreProperties>
</file>