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01CD" w14:textId="4481E9CC" w:rsidR="00F70676" w:rsidRDefault="00F70676" w:rsidP="00814237">
      <w:pPr>
        <w:pStyle w:val="Heading1"/>
        <w:rPr>
          <w:b/>
          <w:bCs/>
        </w:rPr>
      </w:pPr>
      <w:r w:rsidRPr="00F70676">
        <w:rPr>
          <w:b/>
          <w:bCs/>
        </w:rPr>
        <w:t>Py City School Report</w:t>
      </w:r>
    </w:p>
    <w:p w14:paraId="46F31B5D" w14:textId="77777777" w:rsidR="00814237" w:rsidRPr="00814237" w:rsidRDefault="00814237" w:rsidP="00814237"/>
    <w:p w14:paraId="4A4F4D10" w14:textId="74BF9BA1" w:rsidR="00814237" w:rsidRPr="00814237" w:rsidRDefault="00814237" w:rsidP="00814237">
      <w:r w:rsidRPr="00814237">
        <w:t>The analysis performed on the school data aimed to understand the performance of schools based on various factors such as spending ranges, school size, and school type. The analysis involved calculating various metrics such as average math and reading scores, percentage of students passing math and reading, and overall passing rate.</w:t>
      </w:r>
    </w:p>
    <w:p w14:paraId="5F4C4AC8" w14:textId="77777777" w:rsidR="00814237" w:rsidRPr="00814237" w:rsidRDefault="00814237" w:rsidP="00814237">
      <w:r w:rsidRPr="00814237">
        <w:t>First, the analysis looked at the performance of schools based on their spending ranges. The results, shown in the table below, indicate that there is a positive correlation between per student spending and student performance. Schools with higher per student spending had higher average math and reading scores, higher percentage of students passing math and reading, and a higher overall passing rate.</w:t>
      </w:r>
    </w:p>
    <w:tbl>
      <w:tblPr>
        <w:tblStyle w:val="PlainTable1"/>
        <w:tblW w:w="8860" w:type="dxa"/>
        <w:tblLook w:val="04A0" w:firstRow="1" w:lastRow="0" w:firstColumn="1" w:lastColumn="0" w:noHBand="0" w:noVBand="1"/>
      </w:tblPr>
      <w:tblGrid>
        <w:gridCol w:w="1882"/>
        <w:gridCol w:w="1425"/>
        <w:gridCol w:w="1526"/>
        <w:gridCol w:w="1209"/>
        <w:gridCol w:w="1345"/>
        <w:gridCol w:w="1473"/>
      </w:tblGrid>
      <w:tr w:rsidR="00814237" w:rsidRPr="00814237" w14:paraId="37FDD37F" w14:textId="77777777" w:rsidTr="00814237">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0CDDD10C" w14:textId="77777777" w:rsidR="00814237" w:rsidRPr="00814237" w:rsidRDefault="00814237" w:rsidP="00814237">
            <w:pPr>
              <w:spacing w:after="160" w:line="259" w:lineRule="auto"/>
            </w:pPr>
            <w:r w:rsidRPr="00814237">
              <w:t>Spending Ranges (Per Student)</w:t>
            </w:r>
          </w:p>
        </w:tc>
        <w:tc>
          <w:tcPr>
            <w:tcW w:w="0" w:type="auto"/>
            <w:hideMark/>
          </w:tcPr>
          <w:p w14:paraId="34A96C89"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Average Math Score</w:t>
            </w:r>
          </w:p>
        </w:tc>
        <w:tc>
          <w:tcPr>
            <w:tcW w:w="0" w:type="auto"/>
            <w:hideMark/>
          </w:tcPr>
          <w:p w14:paraId="62B59FEE"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Average Reading Score</w:t>
            </w:r>
          </w:p>
        </w:tc>
        <w:tc>
          <w:tcPr>
            <w:tcW w:w="0" w:type="auto"/>
            <w:hideMark/>
          </w:tcPr>
          <w:p w14:paraId="6CC55755"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 Passing Math</w:t>
            </w:r>
          </w:p>
        </w:tc>
        <w:tc>
          <w:tcPr>
            <w:tcW w:w="0" w:type="auto"/>
            <w:hideMark/>
          </w:tcPr>
          <w:p w14:paraId="69B44AF7"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 Passing Reading</w:t>
            </w:r>
          </w:p>
        </w:tc>
        <w:tc>
          <w:tcPr>
            <w:tcW w:w="0" w:type="auto"/>
            <w:hideMark/>
          </w:tcPr>
          <w:p w14:paraId="44ACE5EF"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 Overall Passing Rate</w:t>
            </w:r>
          </w:p>
        </w:tc>
      </w:tr>
      <w:tr w:rsidR="00814237" w:rsidRPr="00814237" w14:paraId="652C57EF" w14:textId="77777777" w:rsidTr="0081423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hideMark/>
          </w:tcPr>
          <w:p w14:paraId="1FA78887" w14:textId="77777777" w:rsidR="00814237" w:rsidRPr="00814237" w:rsidRDefault="00814237" w:rsidP="00814237">
            <w:pPr>
              <w:spacing w:after="160" w:line="259" w:lineRule="auto"/>
            </w:pPr>
            <w:r w:rsidRPr="00814237">
              <w:t>&lt;$584</w:t>
            </w:r>
          </w:p>
        </w:tc>
        <w:tc>
          <w:tcPr>
            <w:tcW w:w="0" w:type="auto"/>
            <w:hideMark/>
          </w:tcPr>
          <w:p w14:paraId="792D7144"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83.45</w:t>
            </w:r>
          </w:p>
        </w:tc>
        <w:tc>
          <w:tcPr>
            <w:tcW w:w="0" w:type="auto"/>
            <w:hideMark/>
          </w:tcPr>
          <w:p w14:paraId="5F5F2FD1"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83.93</w:t>
            </w:r>
          </w:p>
        </w:tc>
        <w:tc>
          <w:tcPr>
            <w:tcW w:w="0" w:type="auto"/>
            <w:hideMark/>
          </w:tcPr>
          <w:p w14:paraId="61BA5757"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93.46</w:t>
            </w:r>
          </w:p>
        </w:tc>
        <w:tc>
          <w:tcPr>
            <w:tcW w:w="0" w:type="auto"/>
            <w:hideMark/>
          </w:tcPr>
          <w:p w14:paraId="44B58C75"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96.61</w:t>
            </w:r>
          </w:p>
        </w:tc>
        <w:tc>
          <w:tcPr>
            <w:tcW w:w="0" w:type="auto"/>
            <w:hideMark/>
          </w:tcPr>
          <w:p w14:paraId="03DA34E8"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95.04</w:t>
            </w:r>
          </w:p>
        </w:tc>
      </w:tr>
      <w:tr w:rsidR="00814237" w:rsidRPr="00814237" w14:paraId="6306CDFA" w14:textId="77777777" w:rsidTr="00814237">
        <w:trPr>
          <w:trHeight w:val="451"/>
        </w:trPr>
        <w:tc>
          <w:tcPr>
            <w:cnfStyle w:val="001000000000" w:firstRow="0" w:lastRow="0" w:firstColumn="1" w:lastColumn="0" w:oddVBand="0" w:evenVBand="0" w:oddHBand="0" w:evenHBand="0" w:firstRowFirstColumn="0" w:firstRowLastColumn="0" w:lastRowFirstColumn="0" w:lastRowLastColumn="0"/>
            <w:tcW w:w="0" w:type="auto"/>
            <w:hideMark/>
          </w:tcPr>
          <w:p w14:paraId="713659BE" w14:textId="77777777" w:rsidR="00814237" w:rsidRPr="00814237" w:rsidRDefault="00814237" w:rsidP="00814237">
            <w:pPr>
              <w:spacing w:after="160" w:line="259" w:lineRule="auto"/>
            </w:pPr>
            <w:r w:rsidRPr="00814237">
              <w:t>$585-629</w:t>
            </w:r>
          </w:p>
        </w:tc>
        <w:tc>
          <w:tcPr>
            <w:tcW w:w="0" w:type="auto"/>
            <w:hideMark/>
          </w:tcPr>
          <w:p w14:paraId="4D1DB9C5"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83.60</w:t>
            </w:r>
          </w:p>
        </w:tc>
        <w:tc>
          <w:tcPr>
            <w:tcW w:w="0" w:type="auto"/>
            <w:hideMark/>
          </w:tcPr>
          <w:p w14:paraId="086C9C34"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83.88</w:t>
            </w:r>
          </w:p>
        </w:tc>
        <w:tc>
          <w:tcPr>
            <w:tcW w:w="0" w:type="auto"/>
            <w:hideMark/>
          </w:tcPr>
          <w:p w14:paraId="49B11E01"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94.23</w:t>
            </w:r>
          </w:p>
        </w:tc>
        <w:tc>
          <w:tcPr>
            <w:tcW w:w="0" w:type="auto"/>
            <w:hideMark/>
          </w:tcPr>
          <w:p w14:paraId="2AD8DF29"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95.90</w:t>
            </w:r>
          </w:p>
        </w:tc>
        <w:tc>
          <w:tcPr>
            <w:tcW w:w="0" w:type="auto"/>
            <w:hideMark/>
          </w:tcPr>
          <w:p w14:paraId="5CF5F6B8"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95.06</w:t>
            </w:r>
          </w:p>
        </w:tc>
      </w:tr>
      <w:tr w:rsidR="00814237" w:rsidRPr="00814237" w14:paraId="5742471E" w14:textId="77777777" w:rsidTr="0081423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hideMark/>
          </w:tcPr>
          <w:p w14:paraId="1718E78F" w14:textId="77777777" w:rsidR="00814237" w:rsidRPr="00814237" w:rsidRDefault="00814237" w:rsidP="00814237">
            <w:pPr>
              <w:spacing w:after="160" w:line="259" w:lineRule="auto"/>
            </w:pPr>
            <w:r w:rsidRPr="00814237">
              <w:t>$630-644</w:t>
            </w:r>
          </w:p>
        </w:tc>
        <w:tc>
          <w:tcPr>
            <w:tcW w:w="0" w:type="auto"/>
            <w:hideMark/>
          </w:tcPr>
          <w:p w14:paraId="31781677"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78.47</w:t>
            </w:r>
          </w:p>
        </w:tc>
        <w:tc>
          <w:tcPr>
            <w:tcW w:w="0" w:type="auto"/>
            <w:hideMark/>
          </w:tcPr>
          <w:p w14:paraId="6702B1F0"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81.26</w:t>
            </w:r>
          </w:p>
        </w:tc>
        <w:tc>
          <w:tcPr>
            <w:tcW w:w="0" w:type="auto"/>
            <w:hideMark/>
          </w:tcPr>
          <w:p w14:paraId="6D7134CD"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63.09</w:t>
            </w:r>
          </w:p>
        </w:tc>
        <w:tc>
          <w:tcPr>
            <w:tcW w:w="0" w:type="auto"/>
            <w:hideMark/>
          </w:tcPr>
          <w:p w14:paraId="2B039CE7"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77.50</w:t>
            </w:r>
          </w:p>
        </w:tc>
        <w:tc>
          <w:tcPr>
            <w:tcW w:w="0" w:type="auto"/>
            <w:hideMark/>
          </w:tcPr>
          <w:p w14:paraId="44A70A48"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70.29</w:t>
            </w:r>
          </w:p>
        </w:tc>
      </w:tr>
      <w:tr w:rsidR="00814237" w:rsidRPr="00814237" w14:paraId="35B10E60" w14:textId="77777777" w:rsidTr="00814237">
        <w:trPr>
          <w:trHeight w:val="451"/>
        </w:trPr>
        <w:tc>
          <w:tcPr>
            <w:cnfStyle w:val="001000000000" w:firstRow="0" w:lastRow="0" w:firstColumn="1" w:lastColumn="0" w:oddVBand="0" w:evenVBand="0" w:oddHBand="0" w:evenHBand="0" w:firstRowFirstColumn="0" w:firstRowLastColumn="0" w:lastRowFirstColumn="0" w:lastRowLastColumn="0"/>
            <w:tcW w:w="0" w:type="auto"/>
            <w:hideMark/>
          </w:tcPr>
          <w:p w14:paraId="24AF375F" w14:textId="77777777" w:rsidR="00814237" w:rsidRPr="00814237" w:rsidRDefault="00814237" w:rsidP="00814237">
            <w:pPr>
              <w:spacing w:after="160" w:line="259" w:lineRule="auto"/>
            </w:pPr>
            <w:r w:rsidRPr="00814237">
              <w:t>$645-675</w:t>
            </w:r>
          </w:p>
        </w:tc>
        <w:tc>
          <w:tcPr>
            <w:tcW w:w="0" w:type="auto"/>
            <w:hideMark/>
          </w:tcPr>
          <w:p w14:paraId="70EBF972"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77.13</w:t>
            </w:r>
          </w:p>
        </w:tc>
        <w:tc>
          <w:tcPr>
            <w:tcW w:w="0" w:type="auto"/>
            <w:hideMark/>
          </w:tcPr>
          <w:p w14:paraId="27CD84A0"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81.42</w:t>
            </w:r>
          </w:p>
        </w:tc>
        <w:tc>
          <w:tcPr>
            <w:tcW w:w="0" w:type="auto"/>
            <w:hideMark/>
          </w:tcPr>
          <w:p w14:paraId="1265AB7F"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66.46</w:t>
            </w:r>
          </w:p>
        </w:tc>
        <w:tc>
          <w:tcPr>
            <w:tcW w:w="0" w:type="auto"/>
            <w:hideMark/>
          </w:tcPr>
          <w:p w14:paraId="6170D18B"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80.86</w:t>
            </w:r>
          </w:p>
        </w:tc>
        <w:tc>
          <w:tcPr>
            <w:tcW w:w="0" w:type="auto"/>
            <w:hideMark/>
          </w:tcPr>
          <w:p w14:paraId="4023BA5B"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73.67</w:t>
            </w:r>
          </w:p>
        </w:tc>
      </w:tr>
    </w:tbl>
    <w:p w14:paraId="48FC78F8" w14:textId="77777777" w:rsidR="00814237" w:rsidRDefault="00814237" w:rsidP="00814237"/>
    <w:p w14:paraId="4D0D3E09" w14:textId="1011C0D4" w:rsidR="00814237" w:rsidRPr="00814237" w:rsidRDefault="00814237" w:rsidP="00814237">
      <w:r w:rsidRPr="00814237">
        <w:t>Next, the analysis looked at the performance of schools based on their size. The results, shown in the table below, indicate that there is also a positive correlation between school size and student performance. Schools with larger enrolments had higher average math and reading scores, higher percentage of students passing math and reading, and a higher overall passing rate.</w:t>
      </w:r>
    </w:p>
    <w:tbl>
      <w:tblPr>
        <w:tblStyle w:val="PlainTable1"/>
        <w:tblW w:w="8827" w:type="dxa"/>
        <w:tblLook w:val="04A0" w:firstRow="1" w:lastRow="0" w:firstColumn="1" w:lastColumn="0" w:noHBand="0" w:noVBand="1"/>
      </w:tblPr>
      <w:tblGrid>
        <w:gridCol w:w="1532"/>
        <w:gridCol w:w="1488"/>
        <w:gridCol w:w="1603"/>
        <w:gridCol w:w="1252"/>
        <w:gridCol w:w="1399"/>
        <w:gridCol w:w="1553"/>
      </w:tblGrid>
      <w:tr w:rsidR="00814237" w:rsidRPr="00814237" w14:paraId="7462EA8F" w14:textId="77777777" w:rsidTr="00814237">
        <w:trPr>
          <w:cnfStyle w:val="100000000000" w:firstRow="1" w:lastRow="0" w:firstColumn="0" w:lastColumn="0" w:oddVBand="0" w:evenVBand="0" w:oddHBand="0"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0" w:type="auto"/>
            <w:hideMark/>
          </w:tcPr>
          <w:p w14:paraId="4D86283A" w14:textId="77777777" w:rsidR="00814237" w:rsidRPr="00814237" w:rsidRDefault="00814237" w:rsidP="00814237">
            <w:pPr>
              <w:spacing w:after="160" w:line="259" w:lineRule="auto"/>
            </w:pPr>
            <w:r w:rsidRPr="00814237">
              <w:t>School Size</w:t>
            </w:r>
          </w:p>
        </w:tc>
        <w:tc>
          <w:tcPr>
            <w:tcW w:w="0" w:type="auto"/>
            <w:hideMark/>
          </w:tcPr>
          <w:p w14:paraId="2EC204AD"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Average Math Score</w:t>
            </w:r>
          </w:p>
        </w:tc>
        <w:tc>
          <w:tcPr>
            <w:tcW w:w="0" w:type="auto"/>
            <w:hideMark/>
          </w:tcPr>
          <w:p w14:paraId="643A1EE3"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Average Reading Score</w:t>
            </w:r>
          </w:p>
        </w:tc>
        <w:tc>
          <w:tcPr>
            <w:tcW w:w="0" w:type="auto"/>
            <w:hideMark/>
          </w:tcPr>
          <w:p w14:paraId="24BFD397"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 Passing Math</w:t>
            </w:r>
          </w:p>
        </w:tc>
        <w:tc>
          <w:tcPr>
            <w:tcW w:w="0" w:type="auto"/>
            <w:hideMark/>
          </w:tcPr>
          <w:p w14:paraId="6E251B9F"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 Passing Reading</w:t>
            </w:r>
          </w:p>
        </w:tc>
        <w:tc>
          <w:tcPr>
            <w:tcW w:w="0" w:type="auto"/>
            <w:hideMark/>
          </w:tcPr>
          <w:p w14:paraId="20A1A5D0"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 Overall Passing Rate</w:t>
            </w:r>
          </w:p>
        </w:tc>
      </w:tr>
      <w:tr w:rsidR="00814237" w:rsidRPr="00814237" w14:paraId="4EEB7301" w14:textId="77777777" w:rsidTr="0081423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11CD7387" w14:textId="77777777" w:rsidR="00814237" w:rsidRPr="00814237" w:rsidRDefault="00814237" w:rsidP="00814237">
            <w:pPr>
              <w:spacing w:after="160" w:line="259" w:lineRule="auto"/>
            </w:pPr>
            <w:r w:rsidRPr="00814237">
              <w:t>Small (&lt;1000)</w:t>
            </w:r>
          </w:p>
        </w:tc>
        <w:tc>
          <w:tcPr>
            <w:tcW w:w="0" w:type="auto"/>
            <w:hideMark/>
          </w:tcPr>
          <w:p w14:paraId="11D5B406"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83.82</w:t>
            </w:r>
          </w:p>
        </w:tc>
        <w:tc>
          <w:tcPr>
            <w:tcW w:w="0" w:type="auto"/>
            <w:hideMark/>
          </w:tcPr>
          <w:p w14:paraId="4E680393"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83.93</w:t>
            </w:r>
          </w:p>
        </w:tc>
        <w:tc>
          <w:tcPr>
            <w:tcW w:w="0" w:type="auto"/>
            <w:hideMark/>
          </w:tcPr>
          <w:p w14:paraId="075DFD7D"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93.95</w:t>
            </w:r>
          </w:p>
        </w:tc>
        <w:tc>
          <w:tcPr>
            <w:tcW w:w="0" w:type="auto"/>
            <w:hideMark/>
          </w:tcPr>
          <w:p w14:paraId="3BD26B25"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96.04</w:t>
            </w:r>
          </w:p>
        </w:tc>
        <w:tc>
          <w:tcPr>
            <w:tcW w:w="0" w:type="auto"/>
            <w:hideMark/>
          </w:tcPr>
          <w:p w14:paraId="12652FE7"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94.99</w:t>
            </w:r>
          </w:p>
        </w:tc>
      </w:tr>
      <w:tr w:rsidR="00814237" w:rsidRPr="00814237" w14:paraId="06F79CE7" w14:textId="77777777" w:rsidTr="00814237">
        <w:trPr>
          <w:trHeight w:val="788"/>
        </w:trPr>
        <w:tc>
          <w:tcPr>
            <w:cnfStyle w:val="001000000000" w:firstRow="0" w:lastRow="0" w:firstColumn="1" w:lastColumn="0" w:oddVBand="0" w:evenVBand="0" w:oddHBand="0" w:evenHBand="0" w:firstRowFirstColumn="0" w:firstRowLastColumn="0" w:lastRowFirstColumn="0" w:lastRowLastColumn="0"/>
            <w:tcW w:w="0" w:type="auto"/>
            <w:hideMark/>
          </w:tcPr>
          <w:p w14:paraId="39A7CF25" w14:textId="77777777" w:rsidR="00814237" w:rsidRPr="00814237" w:rsidRDefault="00814237" w:rsidP="00814237">
            <w:pPr>
              <w:spacing w:after="160" w:line="259" w:lineRule="auto"/>
            </w:pPr>
            <w:r w:rsidRPr="00814237">
              <w:t>Medium (1000-2000)</w:t>
            </w:r>
          </w:p>
        </w:tc>
        <w:tc>
          <w:tcPr>
            <w:tcW w:w="0" w:type="auto"/>
            <w:hideMark/>
          </w:tcPr>
          <w:p w14:paraId="75C299DA"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83.37</w:t>
            </w:r>
          </w:p>
        </w:tc>
        <w:tc>
          <w:tcPr>
            <w:tcW w:w="0" w:type="auto"/>
            <w:hideMark/>
          </w:tcPr>
          <w:p w14:paraId="4595311D"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83.87</w:t>
            </w:r>
          </w:p>
        </w:tc>
        <w:tc>
          <w:tcPr>
            <w:tcW w:w="0" w:type="auto"/>
            <w:hideMark/>
          </w:tcPr>
          <w:p w14:paraId="0789F530"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93.62</w:t>
            </w:r>
          </w:p>
        </w:tc>
        <w:tc>
          <w:tcPr>
            <w:tcW w:w="0" w:type="auto"/>
            <w:hideMark/>
          </w:tcPr>
          <w:p w14:paraId="528FE922"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96.77</w:t>
            </w:r>
          </w:p>
        </w:tc>
        <w:tc>
          <w:tcPr>
            <w:tcW w:w="0" w:type="auto"/>
            <w:hideMark/>
          </w:tcPr>
          <w:p w14:paraId="75EFAE1E"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95.19</w:t>
            </w:r>
          </w:p>
        </w:tc>
      </w:tr>
      <w:tr w:rsidR="00814237" w:rsidRPr="00814237" w14:paraId="5F5DE060" w14:textId="77777777" w:rsidTr="0081423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644B01E3" w14:textId="77777777" w:rsidR="00814237" w:rsidRPr="00814237" w:rsidRDefault="00814237" w:rsidP="00814237">
            <w:pPr>
              <w:spacing w:after="160" w:line="259" w:lineRule="auto"/>
            </w:pPr>
            <w:r w:rsidRPr="00814237">
              <w:t>Large (2000-5000)</w:t>
            </w:r>
          </w:p>
        </w:tc>
        <w:tc>
          <w:tcPr>
            <w:tcW w:w="0" w:type="auto"/>
            <w:hideMark/>
          </w:tcPr>
          <w:p w14:paraId="2C94559B"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77.51</w:t>
            </w:r>
          </w:p>
        </w:tc>
        <w:tc>
          <w:tcPr>
            <w:tcW w:w="0" w:type="auto"/>
            <w:hideMark/>
          </w:tcPr>
          <w:p w14:paraId="51A4E39D"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81.31</w:t>
            </w:r>
          </w:p>
        </w:tc>
        <w:tc>
          <w:tcPr>
            <w:tcW w:w="0" w:type="auto"/>
            <w:hideMark/>
          </w:tcPr>
          <w:p w14:paraId="3DBCE2BD"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66.52</w:t>
            </w:r>
          </w:p>
        </w:tc>
        <w:tc>
          <w:tcPr>
            <w:tcW w:w="0" w:type="auto"/>
            <w:hideMark/>
          </w:tcPr>
          <w:p w14:paraId="12534B4C"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81.22</w:t>
            </w:r>
          </w:p>
        </w:tc>
        <w:tc>
          <w:tcPr>
            <w:tcW w:w="0" w:type="auto"/>
            <w:hideMark/>
          </w:tcPr>
          <w:p w14:paraId="207C65E6"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73.91</w:t>
            </w:r>
          </w:p>
        </w:tc>
      </w:tr>
    </w:tbl>
    <w:p w14:paraId="22B4A359" w14:textId="18B9B124" w:rsidR="0071739D" w:rsidRDefault="0071739D" w:rsidP="00814237"/>
    <w:p w14:paraId="15942D2C" w14:textId="5112BEA2" w:rsidR="00814237" w:rsidRDefault="00814237" w:rsidP="00814237">
      <w:r w:rsidRPr="00814237">
        <w:t>Finally, the analysis looked at the performance of schools based on their type. The results, shown in the table below, indicate that there is also a positive correlation between school type and student performance. Charter schools had higher average math and reading scores, higher percentage of students passing math and reading, and a higher overall passing rate than district schools.</w:t>
      </w:r>
    </w:p>
    <w:p w14:paraId="57281F46" w14:textId="77777777" w:rsidR="00814237" w:rsidRPr="00814237" w:rsidRDefault="00814237" w:rsidP="00814237"/>
    <w:tbl>
      <w:tblPr>
        <w:tblStyle w:val="PlainTable1"/>
        <w:tblW w:w="8664" w:type="dxa"/>
        <w:tblLook w:val="04A0" w:firstRow="1" w:lastRow="0" w:firstColumn="1" w:lastColumn="0" w:noHBand="0" w:noVBand="1"/>
      </w:tblPr>
      <w:tblGrid>
        <w:gridCol w:w="1117"/>
        <w:gridCol w:w="1538"/>
        <w:gridCol w:w="1664"/>
        <w:gridCol w:w="1287"/>
        <w:gridCol w:w="1442"/>
        <w:gridCol w:w="1616"/>
      </w:tblGrid>
      <w:tr w:rsidR="00814237" w:rsidRPr="00814237" w14:paraId="2AF53768" w14:textId="77777777" w:rsidTr="00814237">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0" w:type="auto"/>
            <w:hideMark/>
          </w:tcPr>
          <w:p w14:paraId="7095A6DB" w14:textId="77777777" w:rsidR="00814237" w:rsidRPr="00814237" w:rsidRDefault="00814237" w:rsidP="00814237">
            <w:pPr>
              <w:spacing w:after="160" w:line="259" w:lineRule="auto"/>
            </w:pPr>
            <w:r w:rsidRPr="00814237">
              <w:lastRenderedPageBreak/>
              <w:t>School Type</w:t>
            </w:r>
          </w:p>
        </w:tc>
        <w:tc>
          <w:tcPr>
            <w:tcW w:w="0" w:type="auto"/>
            <w:hideMark/>
          </w:tcPr>
          <w:p w14:paraId="382F1067"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Average Math Score</w:t>
            </w:r>
          </w:p>
        </w:tc>
        <w:tc>
          <w:tcPr>
            <w:tcW w:w="0" w:type="auto"/>
            <w:hideMark/>
          </w:tcPr>
          <w:p w14:paraId="0095082D"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Average Reading Score</w:t>
            </w:r>
          </w:p>
        </w:tc>
        <w:tc>
          <w:tcPr>
            <w:tcW w:w="0" w:type="auto"/>
            <w:hideMark/>
          </w:tcPr>
          <w:p w14:paraId="70676822"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 Passing Math</w:t>
            </w:r>
          </w:p>
        </w:tc>
        <w:tc>
          <w:tcPr>
            <w:tcW w:w="0" w:type="auto"/>
            <w:hideMark/>
          </w:tcPr>
          <w:p w14:paraId="4A12CCA0"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 Passing Reading</w:t>
            </w:r>
          </w:p>
        </w:tc>
        <w:tc>
          <w:tcPr>
            <w:tcW w:w="0" w:type="auto"/>
            <w:hideMark/>
          </w:tcPr>
          <w:p w14:paraId="4E40E746" w14:textId="77777777" w:rsidR="00814237" w:rsidRPr="00814237" w:rsidRDefault="00814237" w:rsidP="00814237">
            <w:pPr>
              <w:spacing w:after="160" w:line="259" w:lineRule="auto"/>
              <w:cnfStyle w:val="100000000000" w:firstRow="1" w:lastRow="0" w:firstColumn="0" w:lastColumn="0" w:oddVBand="0" w:evenVBand="0" w:oddHBand="0" w:evenHBand="0" w:firstRowFirstColumn="0" w:firstRowLastColumn="0" w:lastRowFirstColumn="0" w:lastRowLastColumn="0"/>
            </w:pPr>
            <w:r w:rsidRPr="00814237">
              <w:t>% Overall Passing Rate</w:t>
            </w:r>
          </w:p>
        </w:tc>
      </w:tr>
      <w:tr w:rsidR="00814237" w:rsidRPr="00814237" w14:paraId="3E6D5D6C" w14:textId="77777777" w:rsidTr="00814237">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0" w:type="auto"/>
            <w:hideMark/>
          </w:tcPr>
          <w:p w14:paraId="1C5B557E" w14:textId="77777777" w:rsidR="00814237" w:rsidRPr="00814237" w:rsidRDefault="00814237" w:rsidP="00814237">
            <w:pPr>
              <w:spacing w:after="160" w:line="259" w:lineRule="auto"/>
            </w:pPr>
            <w:r w:rsidRPr="00814237">
              <w:t>Charter</w:t>
            </w:r>
          </w:p>
        </w:tc>
        <w:tc>
          <w:tcPr>
            <w:tcW w:w="0" w:type="auto"/>
            <w:hideMark/>
          </w:tcPr>
          <w:p w14:paraId="76EB8BE7"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83.47</w:t>
            </w:r>
          </w:p>
        </w:tc>
        <w:tc>
          <w:tcPr>
            <w:tcW w:w="0" w:type="auto"/>
            <w:hideMark/>
          </w:tcPr>
          <w:p w14:paraId="4563018C"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83.90</w:t>
            </w:r>
          </w:p>
        </w:tc>
        <w:tc>
          <w:tcPr>
            <w:tcW w:w="0" w:type="auto"/>
            <w:hideMark/>
          </w:tcPr>
          <w:p w14:paraId="023F2F9B"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93.62</w:t>
            </w:r>
          </w:p>
        </w:tc>
        <w:tc>
          <w:tcPr>
            <w:tcW w:w="0" w:type="auto"/>
            <w:hideMark/>
          </w:tcPr>
          <w:p w14:paraId="4D11F552"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96.59</w:t>
            </w:r>
          </w:p>
        </w:tc>
        <w:tc>
          <w:tcPr>
            <w:tcW w:w="0" w:type="auto"/>
            <w:hideMark/>
          </w:tcPr>
          <w:p w14:paraId="44FD247B" w14:textId="77777777" w:rsidR="00814237" w:rsidRPr="00814237" w:rsidRDefault="00814237" w:rsidP="00814237">
            <w:pPr>
              <w:spacing w:after="160" w:line="259" w:lineRule="auto"/>
              <w:cnfStyle w:val="000000100000" w:firstRow="0" w:lastRow="0" w:firstColumn="0" w:lastColumn="0" w:oddVBand="0" w:evenVBand="0" w:oddHBand="1" w:evenHBand="0" w:firstRowFirstColumn="0" w:firstRowLastColumn="0" w:lastRowFirstColumn="0" w:lastRowLastColumn="0"/>
            </w:pPr>
            <w:r w:rsidRPr="00814237">
              <w:t>95.10</w:t>
            </w:r>
          </w:p>
        </w:tc>
      </w:tr>
      <w:tr w:rsidR="00814237" w:rsidRPr="00814237" w14:paraId="76323979" w14:textId="77777777" w:rsidTr="00814237">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14:paraId="04A5D0CE" w14:textId="77777777" w:rsidR="00814237" w:rsidRPr="00814237" w:rsidRDefault="00814237" w:rsidP="00814237">
            <w:pPr>
              <w:spacing w:after="160" w:line="259" w:lineRule="auto"/>
            </w:pPr>
            <w:r w:rsidRPr="00814237">
              <w:t>District</w:t>
            </w:r>
          </w:p>
        </w:tc>
        <w:tc>
          <w:tcPr>
            <w:tcW w:w="0" w:type="auto"/>
            <w:hideMark/>
          </w:tcPr>
          <w:p w14:paraId="684816C5"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76.96</w:t>
            </w:r>
          </w:p>
        </w:tc>
        <w:tc>
          <w:tcPr>
            <w:tcW w:w="0" w:type="auto"/>
            <w:hideMark/>
          </w:tcPr>
          <w:p w14:paraId="309E7CA7"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80.97</w:t>
            </w:r>
          </w:p>
        </w:tc>
        <w:tc>
          <w:tcPr>
            <w:tcW w:w="0" w:type="auto"/>
            <w:hideMark/>
          </w:tcPr>
          <w:p w14:paraId="4B20DA86"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66.55</w:t>
            </w:r>
          </w:p>
        </w:tc>
        <w:tc>
          <w:tcPr>
            <w:tcW w:w="0" w:type="auto"/>
            <w:hideMark/>
          </w:tcPr>
          <w:p w14:paraId="466C27F0"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80.91</w:t>
            </w:r>
          </w:p>
        </w:tc>
        <w:tc>
          <w:tcPr>
            <w:tcW w:w="0" w:type="auto"/>
            <w:hideMark/>
          </w:tcPr>
          <w:p w14:paraId="3E44F32F" w14:textId="77777777" w:rsidR="00814237" w:rsidRPr="00814237" w:rsidRDefault="00814237" w:rsidP="00814237">
            <w:pPr>
              <w:spacing w:after="160" w:line="259" w:lineRule="auto"/>
              <w:cnfStyle w:val="000000000000" w:firstRow="0" w:lastRow="0" w:firstColumn="0" w:lastColumn="0" w:oddVBand="0" w:evenVBand="0" w:oddHBand="0" w:evenHBand="0" w:firstRowFirstColumn="0" w:firstRowLastColumn="0" w:lastRowFirstColumn="0" w:lastRowLastColumn="0"/>
            </w:pPr>
            <w:r w:rsidRPr="00814237">
              <w:t>73.67</w:t>
            </w:r>
          </w:p>
        </w:tc>
      </w:tr>
    </w:tbl>
    <w:p w14:paraId="16BFA7AC" w14:textId="77777777" w:rsidR="00814237" w:rsidRDefault="00814237" w:rsidP="00814237"/>
    <w:p w14:paraId="7FD3CA45" w14:textId="0E9C198B" w:rsidR="00814237" w:rsidRPr="00814237" w:rsidRDefault="00814237" w:rsidP="00814237">
      <w:r w:rsidRPr="00814237">
        <w:t xml:space="preserve">In conclusion, the analysis shows that schools with higher per student spending, larger enrolments, and charter school types tend to have better student performance in terms of average math and reading scores, percentage of students passing math and reading, and overall passing rate. These summary tables provide a clear and concise representation of the performance of schools based on the different factors that were </w:t>
      </w:r>
      <w:r w:rsidRPr="00814237">
        <w:t>analysed</w:t>
      </w:r>
      <w:r w:rsidRPr="00814237">
        <w:t xml:space="preserve">. It is important to note that this data is not </w:t>
      </w:r>
      <w:r w:rsidRPr="00814237">
        <w:t>conclusive,</w:t>
      </w:r>
      <w:r w:rsidRPr="00814237">
        <w:t xml:space="preserve"> and more research is needed to understand the underlying factors that contribute to these results.</w:t>
      </w:r>
    </w:p>
    <w:p w14:paraId="26CD6CE6" w14:textId="77777777" w:rsidR="00814237" w:rsidRDefault="00814237" w:rsidP="00814237"/>
    <w:sectPr w:rsidR="008142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6014" w14:textId="77777777" w:rsidR="00E124D9" w:rsidRDefault="00E124D9" w:rsidP="00F70676">
      <w:pPr>
        <w:spacing w:after="0" w:line="240" w:lineRule="auto"/>
      </w:pPr>
      <w:r>
        <w:separator/>
      </w:r>
    </w:p>
  </w:endnote>
  <w:endnote w:type="continuationSeparator" w:id="0">
    <w:p w14:paraId="240AB313" w14:textId="77777777" w:rsidR="00E124D9" w:rsidRDefault="00E124D9" w:rsidP="00F7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93C8" w14:textId="77777777" w:rsidR="00E124D9" w:rsidRDefault="00E124D9" w:rsidP="00F70676">
      <w:pPr>
        <w:spacing w:after="0" w:line="240" w:lineRule="auto"/>
      </w:pPr>
      <w:r>
        <w:separator/>
      </w:r>
    </w:p>
  </w:footnote>
  <w:footnote w:type="continuationSeparator" w:id="0">
    <w:p w14:paraId="7F519C50" w14:textId="77777777" w:rsidR="00E124D9" w:rsidRDefault="00E124D9" w:rsidP="00F706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3E"/>
    <w:rsid w:val="00383A83"/>
    <w:rsid w:val="0071739D"/>
    <w:rsid w:val="00814237"/>
    <w:rsid w:val="00894E0E"/>
    <w:rsid w:val="009E0F30"/>
    <w:rsid w:val="00E124D9"/>
    <w:rsid w:val="00EB0C3E"/>
    <w:rsid w:val="00F706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2C72"/>
  <w15:chartTrackingRefBased/>
  <w15:docId w15:val="{0F704954-ABC5-4C73-B1B9-CE328890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676"/>
  </w:style>
  <w:style w:type="paragraph" w:styleId="Footer">
    <w:name w:val="footer"/>
    <w:basedOn w:val="Normal"/>
    <w:link w:val="FooterChar"/>
    <w:uiPriority w:val="99"/>
    <w:unhideWhenUsed/>
    <w:rsid w:val="00F70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676"/>
  </w:style>
  <w:style w:type="paragraph" w:styleId="Title">
    <w:name w:val="Title"/>
    <w:basedOn w:val="Normal"/>
    <w:next w:val="Normal"/>
    <w:link w:val="TitleChar"/>
    <w:uiPriority w:val="10"/>
    <w:qFormat/>
    <w:rsid w:val="00F70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6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67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14237"/>
    <w:rPr>
      <w:rFonts w:ascii="Times New Roman" w:hAnsi="Times New Roman" w:cs="Times New Roman"/>
      <w:sz w:val="24"/>
      <w:szCs w:val="24"/>
    </w:rPr>
  </w:style>
  <w:style w:type="table" w:styleId="PlainTable1">
    <w:name w:val="Plain Table 1"/>
    <w:basedOn w:val="TableNormal"/>
    <w:uiPriority w:val="41"/>
    <w:rsid w:val="008142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34829">
      <w:bodyDiv w:val="1"/>
      <w:marLeft w:val="0"/>
      <w:marRight w:val="0"/>
      <w:marTop w:val="0"/>
      <w:marBottom w:val="0"/>
      <w:divBdr>
        <w:top w:val="none" w:sz="0" w:space="0" w:color="auto"/>
        <w:left w:val="none" w:sz="0" w:space="0" w:color="auto"/>
        <w:bottom w:val="none" w:sz="0" w:space="0" w:color="auto"/>
        <w:right w:val="none" w:sz="0" w:space="0" w:color="auto"/>
      </w:divBdr>
    </w:div>
    <w:div w:id="924535375">
      <w:bodyDiv w:val="1"/>
      <w:marLeft w:val="0"/>
      <w:marRight w:val="0"/>
      <w:marTop w:val="0"/>
      <w:marBottom w:val="0"/>
      <w:divBdr>
        <w:top w:val="none" w:sz="0" w:space="0" w:color="auto"/>
        <w:left w:val="none" w:sz="0" w:space="0" w:color="auto"/>
        <w:bottom w:val="none" w:sz="0" w:space="0" w:color="auto"/>
        <w:right w:val="none" w:sz="0" w:space="0" w:color="auto"/>
      </w:divBdr>
    </w:div>
    <w:div w:id="1013800123">
      <w:bodyDiv w:val="1"/>
      <w:marLeft w:val="0"/>
      <w:marRight w:val="0"/>
      <w:marTop w:val="0"/>
      <w:marBottom w:val="0"/>
      <w:divBdr>
        <w:top w:val="none" w:sz="0" w:space="0" w:color="auto"/>
        <w:left w:val="none" w:sz="0" w:space="0" w:color="auto"/>
        <w:bottom w:val="none" w:sz="0" w:space="0" w:color="auto"/>
        <w:right w:val="none" w:sz="0" w:space="0" w:color="auto"/>
      </w:divBdr>
    </w:div>
    <w:div w:id="16292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4</cp:revision>
  <dcterms:created xsi:type="dcterms:W3CDTF">2023-01-14T05:01:00Z</dcterms:created>
  <dcterms:modified xsi:type="dcterms:W3CDTF">2023-01-14T05:06:00Z</dcterms:modified>
</cp:coreProperties>
</file>