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Market Entry Blueprint: Digital Dominance for Alberton Battery Solutions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Executive Summary and Hyper-Local Market Assessment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Strategic Overview: Defining the Alberton Opportunity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digital strategy for entering the Alberton battery market must pivot the business from being a generalized provider to the unequivocal, hyper-local authority. The Alberton area presents a robust consumer base driven by two distinct, high-volume needs: urgent automotive battery replacement and long-term energy resilience against load shedding.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Successfully penetrating this market necessitates an approach founded on speed, explicit trust signals, and precise geographical SEO targeting.</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objective is to leverage the client’s key asset—the ability to supply and service multiple world-leading battery brands (such as Willard, Enertec, and Exide)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—which fundamentally surpasses the restrictive model of single-brand specialists like First Battery Centre, which focuses primarily on Raylite.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multi-brand capability must then be combined with a decisive logistical advantage in mobile service to capture immediate, high-intent traffic.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Critical Competitive Standard and Required Core USP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Analysis of the local competitive landscape reveals that the single most critical factor for capturing the automotive emergency market is the service model adopted by local players. Across Gauteng, mobile fitment services generally impose a call-out fee, with external service providers noting these fees can range between R300 and R600.</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However, a direct local competitor, Alberton Battery Mart, has established a high service threshold by explicitly offering a </w:t>
      </w:r>
      <w:r w:rsidDel="00000000" w:rsidR="00000000" w:rsidRPr="00000000">
        <w:rPr>
          <w:rFonts w:ascii="Google Sans Text" w:cs="Google Sans Text" w:eastAsia="Google Sans Text" w:hAnsi="Google Sans Text"/>
          <w:b w:val="1"/>
          <w:bCs w:val="1"/>
          <w:color w:val="1b1c1d"/>
          <w:rtl w:val="0"/>
        </w:rPr>
        <w:t xml:space="preserve">Free Callout and Fitment</w:t>
      </w:r>
      <w:r w:rsidDel="00000000" w:rsidR="00000000" w:rsidRPr="00000000">
        <w:rPr>
          <w:rFonts w:ascii="Google Sans Text" w:cs="Google Sans Text" w:eastAsia="Google Sans Text" w:hAnsi="Google Sans Text"/>
          <w:color w:val="1b1c1d"/>
          <w:rtl w:val="0"/>
        </w:rPr>
        <w:t xml:space="preserve"> service in specific, high-value suburbs, including Alberton Central, New Redruth, and Meyersdal.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local offering immediately dictates the expected standard for emergency service. If the client fails to match or exceed this specific, cost-neutral service guarantee, any digital marketing efforts targeting urgent needs will be undermined by the competitor’s clearly advertised cost advantage. Therefore, the immediate strategic imperative is to aggressively market a </w:t>
      </w:r>
      <w:r w:rsidDel="00000000" w:rsidR="00000000" w:rsidRPr="00000000">
        <w:rPr>
          <w:rFonts w:ascii="Google Sans Text" w:cs="Google Sans Text" w:eastAsia="Google Sans Text" w:hAnsi="Google Sans Text"/>
          <w:b w:val="1"/>
          <w:bCs w:val="1"/>
          <w:color w:val="1b1c1d"/>
          <w:rtl w:val="0"/>
        </w:rPr>
        <w:t xml:space="preserve">guaranteed free callout</w:t>
      </w:r>
      <w:r w:rsidDel="00000000" w:rsidR="00000000" w:rsidRPr="00000000">
        <w:rPr>
          <w:rFonts w:ascii="Google Sans Text" w:cs="Google Sans Text" w:eastAsia="Google Sans Text" w:hAnsi="Google Sans Text"/>
          <w:color w:val="1b1c1d"/>
          <w:rtl w:val="0"/>
        </w:rPr>
        <w:t xml:space="preserve"> within a precisely defined Alberton service radius. This action instantly neutralizes the local rival’s primary unique selling proposition (USP) and ensures the client captures all urgent, mobile-related search traffic.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Dual Market Segmentation: Automotive/Emergency versus Renewable Energy/Load Shedding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digital infrastructure and content architecture must cater to two fundamentally divergent customer journeys, each requiring specialized messaging and conversion paths.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1.3.1. The Automotive Segment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segment is characterized by high urgency and low research complexity. The customer’s primary motivation is speed, clear pricing, and immediate functionality. The conversion path is direct: an immediate phone call or WhatsApp message.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Strategic content focuses on guaranteed warranty periods (the industry standard being 25 months for premium brands)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immediate service guarantees (diagnosis and fitment), and professionalism (on-site alternator checks).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1.3.2. The Renewable Energy Segment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segment is characterized by low urgency and high research complexity, as these purchases represent a significant, long-term investment. Motivations include load shedding mitigation and long-term savings.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Conversion relies on trust and technical assurance, typically via an online quote request or detailed specification review.</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Content must focus on technical superiority (e.g., LiFePO₄ chemistry)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local installation expertise in areas like Alberton West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and the client’s ability to provide end-to-end "Turnkey Solutions".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differences in required strategy are synthesized below:</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Dual Market Requirement Matrix</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Customer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Conversion 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Wording/Trust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Automotive (B2C/B2B Light Duty)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Urgency, Necessity,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Immediate Phone Call/WhatsApp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Free Callout, 25-Month Warranty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shd w:fill="auto" w:val="clear"/>
                <w:rtl w:val="0"/>
              </w:rPr>
              <w:t xml:space="preserve">, On-site Card Payment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Solar/Inverter (B2C/C&amp;I)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Load Shedding Mitigation, Long-Term Savings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Online Quote Request, Specification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Technical Guides, Top LiFePO₄ Brands (BYD, Freedom Won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shd w:fill="auto" w:val="clear"/>
                <w:rtl w:val="0"/>
              </w:rPr>
              <w:t xml:space="preserve">), Turnkey Solutions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National Competitive Benchmarking and Service Standards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National leaders define the minimum acceptable standards for product quality, warranty commitment, and operational reach. Understanding their positioning is essential for establishing the baseline requirements for the Alberton operation.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Willard Batteries: Trust, Registration, and Distribution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Willard Batteries, with over 70 years of operational history, defines the standard for automotive battery trust and dependability.</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brand offers a highly competitive 25-month warranty on its automotive products.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However, this warranty is contingent upon a strict administrative requirement: the end user </w:t>
      </w:r>
      <w:r w:rsidDel="00000000" w:rsidR="00000000" w:rsidRPr="00000000">
        <w:rPr>
          <w:rFonts w:ascii="Google Sans Text" w:cs="Google Sans Text" w:eastAsia="Google Sans Text" w:hAnsi="Google Sans Text"/>
          <w:b w:val="1"/>
          <w:bCs w:val="1"/>
          <w:color w:val="1b1c1d"/>
          <w:rtl w:val="0"/>
        </w:rPr>
        <w:t xml:space="preserve">must register the battery with the distributor (AutoX) online within 30 days of purchase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mandatory registration process is a sophisticated mechanism for building brand loyalty. By requiring direct customer interaction, Willard ensures it captures customer data and strengthens its relationship, potentially circumventing the stockist relationship. For the Alberton operation, which stocks multiple competing brands, it is strategically advantageous to be positioned as the local administrative authority. The website content must clearly guide customers through the warranty registration process for all sold brands, ensuring peace of mind and reinforcing the client’s role as the trusted local resource for long-term support. Willard also establishes a broad product range, including batteries for cars, motorcycles, commercial vehicles, leisure use, and solar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First Battery Centre: OEM Trust and Exclusivity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First Battery Centre’s strategy relies heavily on the prestige of the Raylite brand. They position themselves as the </w:t>
      </w:r>
      <w:r w:rsidDel="00000000" w:rsidR="00000000" w:rsidRPr="00000000">
        <w:rPr>
          <w:rFonts w:ascii="Google Sans Text" w:cs="Google Sans Text" w:eastAsia="Google Sans Text" w:hAnsi="Google Sans Text"/>
          <w:b w:val="1"/>
          <w:bCs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 battery specialists carrying Raylite, emphasizing that Raylite is trusted by 100% of South African car manufacturers.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Their warranty commitment is competitive, offering 24- or 36-month coverage.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Their services include professional fitment, free battery checks, and recycling.</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this exclusivity generates high trust for a specific segment, it simultaneously limits their market reach by restricting their product offering. They cannot adequately serve customers seeking specific deep cycle solutions (like the Discover Dry Cell AGM carried by local competitors)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or those seeking alternative, potentially more budget-friendly brands like Deltec or Enertec.</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client's inherent advantage, therefore, is its ability to offer a comprehensive, multi-brand selection, ensuring they can cater to 100% of the local demand spectrum—from premium OEM-level replacements to specialized solar and budget options. This positioning allows the client to become the "unbiased battery broker," finding the optimal product for the customer’s needs and budget, a claim a single-brand specialist cannot make.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Deltec Energy Solutions: Systems Integration and Scale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Deltec Energy Solutions sets the standard for how battery suppliers must evolve in the age of persistent energy challenges. Deltec has consciously transitioned from merely supplying components to offering end-to-end "industry-leading products, systems, and </w:t>
      </w:r>
      <w:r w:rsidDel="00000000" w:rsidR="00000000" w:rsidRPr="00000000">
        <w:rPr>
          <w:rFonts w:ascii="Google Sans Text" w:cs="Google Sans Text" w:eastAsia="Google Sans Text" w:hAnsi="Google Sans Text"/>
          <w:b w:val="1"/>
          <w:bCs w:val="1"/>
          <w:color w:val="1b1c1d"/>
          <w:rtl w:val="0"/>
        </w:rPr>
        <w:t xml:space="preserve">turnkey energy management solutions</w:t>
      </w:r>
      <w:r w:rsidDel="00000000" w:rsidR="00000000" w:rsidRPr="00000000">
        <w:rPr>
          <w:rFonts w:ascii="Google Sans Text" w:cs="Google Sans Text" w:eastAsia="Google Sans Text" w:hAnsi="Google Sans Text"/>
          <w:color w:val="1b1c1d"/>
          <w:rtl w:val="0"/>
        </w:rPr>
        <w:t xml:space="preserve">" for residential, commercial, and industrial markets.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Deltec’s association with the Hudaco Group provides an immediate, recognized mark of corporate stability and scale.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Their marketing focuses on sophisticated offerings, including energy storage systems, PV modules, C&amp;I Grid-Tie systems, and residential backup solutions.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use of the high-level, strategic term </w:t>
      </w:r>
      <w:r w:rsidDel="00000000" w:rsidR="00000000" w:rsidRPr="00000000">
        <w:rPr>
          <w:rFonts w:ascii="Google Sans Text" w:cs="Google Sans Text" w:eastAsia="Google Sans Text" w:hAnsi="Google Sans Text"/>
          <w:b w:val="1"/>
          <w:bCs w:val="1"/>
          <w:color w:val="1b1c1d"/>
          <w:rtl w:val="0"/>
        </w:rPr>
        <w:t xml:space="preserve">"turnkey energy management solutions"</w:t>
      </w:r>
      <w:r w:rsidDel="00000000" w:rsidR="00000000" w:rsidRPr="00000000">
        <w:rPr>
          <w:rFonts w:ascii="Google Sans Text" w:cs="Google Sans Text" w:eastAsia="Google Sans Text" w:hAnsi="Google Sans Text"/>
          <w:color w:val="1b1c1d"/>
          <w:rtl w:val="0"/>
        </w:rPr>
        <w:t xml:space="preserve"> is crucial. This wording signifies to high-value customers that the service encompasses consultation, design, supply, installation, and commissioning, rather than just the sale of products like lithium-ion or lead-acid batteries.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To effectively compete in the high-value solar market (especially in affluent Alberton suburbs like Meyersdal and Alberton West)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client must adopt and aggressively market this strategic terminology, reinforcing its capability to handle complex energy system integration.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summarizes the national benchmarks that the local Alberton strategy must align with or outperform: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National Competitor Service and Positioning Matrix</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Competitor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Brands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Service/Delivery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Warranty Standard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Strategic Positioning/USP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Willard Batteries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Willard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Battery on Call (Delivery/Fitment)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 Months (Registration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Durability, Dependability, Trust. Sustainability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First Battery Centre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Raylite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Free Battery Check, Professional Fitment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24 - 36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Only specialist carrying Raylite, trusted by 100% of SA manufacturers.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Deltec Energy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Deltec, Various Imports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Full Energy Solutions (Automotive &amp; Solar)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Varies (e.g., Deltec 652: 12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Systems integration, wide range, Hudaco Group backing.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 16]</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Alberton Local Competitive Landscape and Tactical Positioning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local market is currently defined by a tight geographical concentration and distinct service model gaps that the client can exploit for immediate tactical advantage.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Direct Local Competitor Profiles and Location Pinpointing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immediate competition is tightly localized in the New Redruth area, a core commercial and industrial hub within Alberton. Global Batteries Alberton, situated at 6 Voortrekker Street, offers a broad multi-brand selection including Willard, Exide, Novax, and Enertec.</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Crucially, Global Batteries also specializes in deep cycle and marine batteries, actively promoting products like Discover's Dry Cell AGM for caravans, boats, and leisure systems.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Alberton Battery Mart, located nearby at 28 St Columb Road in New Redruth, defines the operational standard for speed and convenience by offering the guaranteed Free Callout to core Alberton zones.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clearly demonstrates that logistical speed and cost-neutrality are the current primary drivers for securing emergency automotive revenue in the area.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Finally, First Battery Centre Alberton, while offering standard callouts, provides a key operational weakness: they explicitly state they do not offer </w:t>
      </w:r>
      <w:r w:rsidDel="00000000" w:rsidR="00000000" w:rsidRPr="00000000">
        <w:rPr>
          <w:rFonts w:ascii="Google Sans Text" w:cs="Google Sans Text" w:eastAsia="Google Sans Text" w:hAnsi="Google Sans Text"/>
          <w:b w:val="1"/>
          <w:bCs w:val="1"/>
          <w:color w:val="1b1c1d"/>
          <w:rtl w:val="0"/>
        </w:rPr>
        <w:t xml:space="preserve">after-hours callouts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Critical Service Gap Analysis and Required USPs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client’s tactical positioning must be designed to neutralize the local free service standard while exploiting the temporal gaps in competitor coverage.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3.2.1. The After-Hours Service Niche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Battery failure is typically an urgent, unpredictable event that frequently occurs during commuter hours or weekends, often outside of standard business times (e.g., after 5 PM). Because First Battery Centre Alberton—a major local brand presence—does not service customers after hours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there exists a significant market niche for high-value, distressed traffic.</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guaranteeing a dedicated </w:t>
      </w:r>
      <w:r w:rsidDel="00000000" w:rsidR="00000000" w:rsidRPr="00000000">
        <w:rPr>
          <w:rFonts w:ascii="Google Sans Text" w:cs="Google Sans Text" w:eastAsia="Google Sans Text" w:hAnsi="Google Sans Text"/>
          <w:b w:val="1"/>
          <w:bCs w:val="1"/>
          <w:color w:val="1b1c1d"/>
          <w:rtl w:val="0"/>
        </w:rPr>
        <w:t xml:space="preserve">24/7 or Extended Hours Mobile Service</w:t>
      </w:r>
      <w:r w:rsidDel="00000000" w:rsidR="00000000" w:rsidRPr="00000000">
        <w:rPr>
          <w:rFonts w:ascii="Google Sans Text" w:cs="Google Sans Text" w:eastAsia="Google Sans Text" w:hAnsi="Google Sans Text"/>
          <w:color w:val="1b1c1d"/>
          <w:rtl w:val="0"/>
        </w:rPr>
        <w:t xml:space="preserve"> in the Alberton area, the client can capture all emergency traffic that falls outside the standard operational windows of competitors. This service should be highly visible, especially to mobile users searching at non-standard times, turning a common point of customer distress into a guaranteed, profitable conversion channel.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3.2.2. Leveraging Multi-Brand Authority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client's superior offering is not just mobile fitment, but comprehensive solutions. While local competitors carry multiple brands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client must formalize this advantage into a USP, positioning itself as the authoritative local source that compares and stocks all key technologies and price points—from the OEM trust of Raylite alternatives to the longevity of LiFePO₄ solar solutions.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Deep Keyword Research and SEO Strategy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keyword strategy must be geographically segmented and aligned with specific consumer intent—ranging from high-volume general terms to hyper-specific, high-converting long-tail phrases that clearly indicate purchase readiness.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Core Keyword Dominance and Mid-Tail Service Intent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High-volume head terms, such as Car Battery Alberton or Battery Supplier Alberton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require foundational on-page SEO and strong local citation development. Mid-tail terms, which combine the service and location, signal a customer who is ready to transact and knows what service is required:</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mobile battery fitment Alberton </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battery replacement Alberton</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truck battery Alberton </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deep cycle battery supplier Alberton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Long-Tail Keyword Optimization for Conversion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most lucrative traffic often comes from long-tail keywords—longer, more specific phrases that visitors use when they are closer to the point of purchase.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4.2.1. Automotive / Emergency Long-Tail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keywords must explicitly target the competitive advantage and use local geographical modifiers:</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free car battery call out Alberton Meyersdal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Willard 610 battery price Alberton (targeting price-checking on specific high-volume models) </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Deltec 652 battery price Alberton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24 hour battery replacement Alberton (targeting the after-hours niche)</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battery jumpstart service Joburg South (expanding reach into adjacent high-traffic zones) </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4.2.2. Solar / Installation Long-Tail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Solar customers conduct thorough research. Keywords must reflect technical specifications and brand preference:</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lithium solar battery prices Alberton </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inverter battery installation Alberton West (targeting specific affluent suburbs and high-value services)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installer for Freedom Won battery Alberton (targeting installers of specific premium South African brands)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best solar battery for load shedding South Africa 2025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Leveraging Geographical Granularity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a service business, SEO efficacy is directly proportional to geographical precision. Competitor locations are clustered in New Redruth.</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strategy must ensure that the website structure, headings, and SEO titles explicitly target not just "Alberton," but specific, high-intent sub-areas like New Redruth, Meyersdal, Alberton Central, and Alberton West. This granular approach ensures the client dominates hyperlocal Search Engine Results Pages (SERPs) and captures users whose search behavior signals an immediate need tied to their current location.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Load Shedding and Inverter Search Cluster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Load shedding keywords capture a highly engaged, information-seeking audience whose battery systems are likely stressed and nearing replacement.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Strategic terms include:</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inverter battery maintenance tips South Africa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how to circulate acid in load shedding inverter battery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load shedding schedule Alberton (using utility search traffic to lead to monetizable content) </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ultimate goal of attracting this informational traffic is conversion. By offering detailed guides on battery longevity, the client establishes authority, and these guides must include aggressive calls-to-action (CTAs) for a "Free Battery Health Check" or "Load Shedding System Audit," thereby converting existing system owners into replacement sales leads.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Wording, Messaging, and Content Blueprint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content strategy must fluidly navigate the demands of two separate markets, balancing the high-trust, technical assurances needed for solar investment with the immediate, decisive messaging required for emergency automotive service.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Crafting the Core Alberton USP Headline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website headline and mobile landing page H1 must immediately communicate the core competitive advantages in clear, compelling language.</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Recommended Core Messaging:</w:t>
      </w:r>
      <w:r w:rsidDel="00000000" w:rsidR="00000000" w:rsidRPr="00000000">
        <w:rPr>
          <w:rFonts w:ascii="Google Sans Text" w:cs="Google Sans Text" w:eastAsia="Google Sans Text" w:hAnsi="Google Sans Text"/>
          <w:color w:val="1b1c1d"/>
          <w:rtl w:val="0"/>
        </w:rPr>
        <w:t xml:space="preserve"> "Alberton's Fastest Battery Call-Out: Guaranteed </w:t>
      </w:r>
      <w:r w:rsidDel="00000000" w:rsidR="00000000" w:rsidRPr="00000000">
        <w:rPr>
          <w:rFonts w:ascii="Google Sans Text" w:cs="Google Sans Text" w:eastAsia="Google Sans Text" w:hAnsi="Google Sans Text"/>
          <w:b w:val="1"/>
          <w:bCs w:val="1"/>
          <w:color w:val="1b1c1d"/>
          <w:rtl w:val="0"/>
        </w:rPr>
        <w:t xml:space="preserve">Free</w:t>
      </w:r>
      <w:r w:rsidDel="00000000" w:rsidR="00000000" w:rsidRPr="00000000">
        <w:rPr>
          <w:rFonts w:ascii="Google Sans Text" w:cs="Google Sans Text" w:eastAsia="Google Sans Text" w:hAnsi="Google Sans Text"/>
          <w:color w:val="1b1c1d"/>
          <w:rtl w:val="0"/>
        </w:rPr>
        <w:t xml:space="preserve"> Fitment in New Redruth, Meyersdal, &amp; Alberton Central. Multi-Brand Authority. Up to 36-Month Warranty."</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Trust Signal Integration:</w:t>
      </w:r>
      <w:r w:rsidDel="00000000" w:rsidR="00000000" w:rsidRPr="00000000">
        <w:rPr>
          <w:rFonts w:ascii="Google Sans Text" w:cs="Google Sans Text" w:eastAsia="Google Sans Text" w:hAnsi="Google Sans Text"/>
          <w:color w:val="1b1c1d"/>
          <w:rtl w:val="0"/>
        </w:rPr>
        <w:t xml:space="preserve"> This headline immediately integrates trust by specifying a competitive warranty period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logistical superiority (Free Callout)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and product flexibility (Multi-Brand).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Addressing Customer Pain Points and Urgency Messaging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For automotive users, the messaging must be empathetic and solution-oriented, recognizing the inconvenience and frustration caused by battery failure.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Urgency Cycle:</w:t>
      </w:r>
      <w:r w:rsidDel="00000000" w:rsidR="00000000" w:rsidRPr="00000000">
        <w:rPr>
          <w:rFonts w:ascii="Google Sans Text" w:cs="Google Sans Text" w:eastAsia="Google Sans Text" w:hAnsi="Google Sans Text"/>
          <w:color w:val="1b1c1d"/>
          <w:rtl w:val="0"/>
        </w:rPr>
        <w:t xml:space="preserve"> Messaging should follow a clear problem-solution cycle:</w:t>
      </w:r>
    </w:p>
    <w:p w:rsidR="00000000" w:rsidDel="00000000" w:rsidP="00000000" w:rsidRDefault="00000000" w:rsidRPr="00000000" w14:paraId="000000B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b1c1d"/>
          <w:rtl w:val="0"/>
        </w:rPr>
        <w:t xml:space="preserve">Validation:</w:t>
      </w:r>
      <w:r w:rsidDel="00000000" w:rsidR="00000000" w:rsidRPr="00000000">
        <w:rPr>
          <w:rFonts w:ascii="Google Sans Text" w:cs="Google Sans Text" w:eastAsia="Google Sans Text" w:hAnsi="Google Sans Text"/>
          <w:color w:val="1b1c1d"/>
          <w:rtl w:val="0"/>
        </w:rPr>
        <w:t xml:space="preserve"> Acknowledge the frustration: "Stuck? Don't let a faulty battery ruin your day!" </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B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b1c1d"/>
          <w:rtl w:val="0"/>
        </w:rPr>
        <w:t xml:space="preserve">Assurance:</w:t>
      </w:r>
      <w:r w:rsidDel="00000000" w:rsidR="00000000" w:rsidRPr="00000000">
        <w:rPr>
          <w:rFonts w:ascii="Google Sans Text" w:cs="Google Sans Text" w:eastAsia="Google Sans Text" w:hAnsi="Google Sans Text"/>
          <w:color w:val="1b1c1d"/>
          <w:rtl w:val="0"/>
        </w:rPr>
        <w:t xml:space="preserve"> Guarantee immediate mobility: "We come to you, wherever you are, to replace your battery on the spot." </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B9">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b1c1d"/>
          <w:rtl w:val="0"/>
        </w:rPr>
        <w:t xml:space="preserve">Professionalism:</w:t>
      </w:r>
      <w:r w:rsidDel="00000000" w:rsidR="00000000" w:rsidRPr="00000000">
        <w:rPr>
          <w:rFonts w:ascii="Google Sans Text" w:cs="Google Sans Text" w:eastAsia="Google Sans Text" w:hAnsi="Google Sans Text"/>
          <w:color w:val="1b1c1d"/>
          <w:rtl w:val="0"/>
        </w:rPr>
        <w:t xml:space="preserve"> Ensure technical competency: "In &amp; Out In Record Time. Alternator diagnosis done after battery replacement.".</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inclusion is critical as it transforms the service from a simple component swap into a comprehensive roadside repair, addressing customer concerns about underlying electrical faults.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Payment transparency is another critical element of the urgency-driven messaging. Customers must be reassured that on-site payment is seamless and accepted via all major credit or debit cards using mobile card machines, such as Yoco.</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Trust and Authority Content Pillars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counter single-brand competitors and leverage the client's multi-brand advantage, authority content is mandatory.</w:t>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Unbiased Battery Guide:</w:t>
      </w:r>
      <w:r w:rsidDel="00000000" w:rsidR="00000000" w:rsidRPr="00000000">
        <w:rPr>
          <w:rFonts w:ascii="Google Sans Text" w:cs="Google Sans Text" w:eastAsia="Google Sans Text" w:hAnsi="Google Sans Text"/>
          <w:color w:val="1b1c1d"/>
          <w:rtl w:val="0"/>
        </w:rPr>
        <w:t xml:space="preserve"> A definitive guide comparing the national leaders (Willard, Raylite, Enertec, Deltec) on key metrics: warranty periods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technological differences (AGM, EFB, Lead Acid)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and value proposition. This positions the client as the neutral, expert advisor who ensures the customer receives the </w:t>
      </w:r>
      <w:r w:rsidDel="00000000" w:rsidR="00000000" w:rsidRPr="00000000">
        <w:rPr>
          <w:rFonts w:ascii="Google Sans Text" w:cs="Google Sans Text" w:eastAsia="Google Sans Text" w:hAnsi="Google Sans Text"/>
          <w:i w:val="1"/>
          <w:iCs w:val="1"/>
          <w:color w:val="1b1c1d"/>
          <w:rtl w:val="0"/>
        </w:rPr>
        <w:t xml:space="preserve">best</w:t>
      </w:r>
      <w:r w:rsidDel="00000000" w:rsidR="00000000" w:rsidRPr="00000000">
        <w:rPr>
          <w:rFonts w:ascii="Google Sans Text" w:cs="Google Sans Text" w:eastAsia="Google Sans Text" w:hAnsi="Google Sans Text"/>
          <w:color w:val="1b1c1d"/>
          <w:rtl w:val="0"/>
        </w:rPr>
        <w:t xml:space="preserve"> battery for their specific vehicle and budget, rather than being restricted to one brand.</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Warranty Clarity:</w:t>
      </w:r>
      <w:r w:rsidDel="00000000" w:rsidR="00000000" w:rsidRPr="00000000">
        <w:rPr>
          <w:rFonts w:ascii="Google Sans Text" w:cs="Google Sans Text" w:eastAsia="Google Sans Text" w:hAnsi="Google Sans Text"/>
          <w:color w:val="1b1c1d"/>
          <w:rtl w:val="0"/>
        </w:rPr>
        <w:t xml:space="preserve"> The warranty page must be highly detailed, explicitly addressing the 25-month industry standard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and clearly outlining complex requirements such as the need for timely registration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and the exclusion of consequential or transport costs, managing expectations and fostering transparency.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Sustainability Commitment:</w:t>
      </w:r>
      <w:r w:rsidDel="00000000" w:rsidR="00000000" w:rsidRPr="00000000">
        <w:rPr>
          <w:rFonts w:ascii="Google Sans Text" w:cs="Google Sans Text" w:eastAsia="Google Sans Text" w:hAnsi="Google Sans Text"/>
          <w:color w:val="1b1c1d"/>
          <w:rtl w:val="0"/>
        </w:rPr>
        <w:t xml:space="preserve"> Aligning with national brand efforts (like Willard)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website must highlight a commitment to battery recycling and responsible disposal, appealing to environmentally conscious consumers.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Technical Content Necessity: Solar &amp; Load Shedding Expertise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High-value solar customers require granular, localized technical assurance. The content must address battery longevity challenges specific to the South African load shedding environment.</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Inverter Battery Maintenance Guide (SA Focused):</w:t>
      </w:r>
      <w:r w:rsidDel="00000000" w:rsidR="00000000" w:rsidRPr="00000000">
        <w:rPr>
          <w:rFonts w:ascii="Google Sans Text" w:cs="Google Sans Text" w:eastAsia="Google Sans Text" w:hAnsi="Google Sans Text"/>
          <w:color w:val="1b1c1d"/>
          <w:rtl w:val="0"/>
        </w:rPr>
        <w:t xml:space="preserve"> This content is necessary to demonstrate deep, applicable knowledge. Articles must address the specific danger of acid stratification (sulphation) in lead-acid batteries due to consistent shallow cycling during load shedding.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guide must provide actionable advice, such as recommending that owners intentionally run down their inverter batteries once every 1–2 months until the inverter starts beeping, circulating the acid to tremendously increase the battery cycle life.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LiFePO₄ Technology Promotion:</w:t>
      </w:r>
      <w:r w:rsidDel="00000000" w:rsidR="00000000" w:rsidRPr="00000000">
        <w:rPr>
          <w:rFonts w:ascii="Google Sans Text" w:cs="Google Sans Text" w:eastAsia="Google Sans Text" w:hAnsi="Google Sans Text"/>
          <w:color w:val="1b1c1d"/>
          <w:rtl w:val="0"/>
        </w:rPr>
        <w:t xml:space="preserve"> Dedicated content must explain why Lithium Iron Phosphate ($\text{LiFePO}_{4}$) is the superior battery chemistry for most South African homes and businesses, citing its longer cycle life, enhanced safety, and performance advantages over traditional lead-acid options.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content should feature the top local and international LiFePO₄ brands carried by the client (e.g., Freedom Won, Hubble, Dyness).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Turnkey Solution Documentation:</w:t>
      </w:r>
      <w:r w:rsidDel="00000000" w:rsidR="00000000" w:rsidRPr="00000000">
        <w:rPr>
          <w:rFonts w:ascii="Google Sans Text" w:cs="Google Sans Text" w:eastAsia="Google Sans Text" w:hAnsi="Google Sans Text"/>
          <w:color w:val="1b1c1d"/>
          <w:rtl w:val="0"/>
        </w:rPr>
        <w:t xml:space="preserve"> Documented case studies of local solar installations in Alberton West or Meyersdal are essential to validate the client’s ability to deliver "turnkey energy management solutions" for residential and commercial scale projects.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6: Website Structure and Implementation Recommendations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website architecture must be optimized for speed, conversion, and geographical search relevance, directly translating the hyper-local SEO strategy into a navigable digital storefront.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Site Architecture Proposal</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flat, geo-targeted architecture is necessary to ensure maximum SEO relevance for localized searches. The structure must include dedicated service pages for each high-value suburb.</w:t>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Homepage:</w:t>
      </w:r>
      <w:r w:rsidDel="00000000" w:rsidR="00000000" w:rsidRPr="00000000">
        <w:rPr>
          <w:rFonts w:ascii="Google Sans Text" w:cs="Google Sans Text" w:eastAsia="Google Sans Text" w:hAnsi="Google Sans Text"/>
          <w:color w:val="1b1c1d"/>
          <w:rtl w:val="0"/>
        </w:rPr>
        <w:t xml:space="preserve"> Central hub, dominated by the Free Callout USP and immediate links to the two main market segments (Automotive Emergency and Solar Solutions).</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Service Area Pages (Geo-Targeted Landing Pages):</w:t>
      </w:r>
      <w:r w:rsidDel="00000000" w:rsidR="00000000" w:rsidRPr="00000000">
        <w:rPr>
          <w:rFonts w:ascii="Google Sans Text" w:cs="Google Sans Text" w:eastAsia="Google Sans Text" w:hAnsi="Google Sans Text"/>
          <w:color w:val="1b1c1d"/>
          <w:rtl w:val="0"/>
        </w:rPr>
        <w:t xml:space="preserve"> These must exist as stand-alone pages to capture suburb-level long-tail traffic.</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D3">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/service/alberton-central-battery-fitment/</w:t>
      </w:r>
    </w:p>
    <w:p w:rsidR="00000000" w:rsidDel="00000000" w:rsidP="00000000" w:rsidRDefault="00000000" w:rsidRPr="00000000" w14:paraId="000000D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/service/meyersdal-mobile-battery-replacement/</w:t>
      </w:r>
    </w:p>
    <w:p w:rsidR="00000000" w:rsidDel="00000000" w:rsidP="00000000" w:rsidRDefault="00000000" w:rsidRPr="00000000" w14:paraId="000000D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/service/new-redruth-battery-supplier/</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Product Category Pages:</w:t>
      </w:r>
    </w:p>
    <w:p w:rsidR="00000000" w:rsidDel="00000000" w:rsidP="00000000" w:rsidRDefault="00000000" w:rsidRPr="00000000" w14:paraId="000000D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/batteries/automotive-car-batteries-alberton/</w:t>
      </w:r>
    </w:p>
    <w:p w:rsidR="00000000" w:rsidDel="00000000" w:rsidP="00000000" w:rsidRDefault="00000000" w:rsidRPr="00000000" w14:paraId="000000D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/batteries/deep-cycle-marine-leisure/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D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/batteries/solar-lithium-backup-power/</w:t>
      </w:r>
    </w:p>
    <w:p w:rsidR="00000000" w:rsidDel="00000000" w:rsidP="00000000" w:rsidRDefault="00000000" w:rsidRPr="00000000" w14:paraId="000000DA">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/batteries/truck-commercial/ </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Brands Page:</w:t>
      </w:r>
      <w:r w:rsidDel="00000000" w:rsidR="00000000" w:rsidRPr="00000000">
        <w:rPr>
          <w:rFonts w:ascii="Google Sans Text" w:cs="Google Sans Text" w:eastAsia="Google Sans Text" w:hAnsi="Google Sans Text"/>
          <w:color w:val="1b1c1d"/>
          <w:rtl w:val="0"/>
        </w:rPr>
        <w:t xml:space="preserve"> A comprehensive directory listing all major national and international brands supplied (Willard, Enertec, Exide, Deltec, etc.) to capture brand-specific search queries.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structure allows the use of hyper-local page titles (e.g., Title: Truck Battery Supplier New Redruth, Alberton | Free Fitment) which signal definitive local relevance to search engines and significantly increase the click-through rate on the SERP.</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Conversion Optimization and Emergency CTAs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Given that automotive failure is an emergency, the user must be able to convert immediately, especially on mobile devices.</w:t>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Persistent Emergency CTA:</w:t>
      </w:r>
      <w:r w:rsidDel="00000000" w:rsidR="00000000" w:rsidRPr="00000000">
        <w:rPr>
          <w:rFonts w:ascii="Google Sans Text" w:cs="Google Sans Text" w:eastAsia="Google Sans Text" w:hAnsi="Google Sans Text"/>
          <w:color w:val="1b1c1d"/>
          <w:rtl w:val="0"/>
        </w:rPr>
        <w:t xml:space="preserve"> A sticky header element on mobile must prominently feature a click-to-call button with the direct landline number (010 109 6211 equivalent) and an immediate WhatsApp messaging option.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"Diagnosis First" Guarantee:</w:t>
      </w:r>
      <w:r w:rsidDel="00000000" w:rsidR="00000000" w:rsidRPr="00000000">
        <w:rPr>
          <w:rFonts w:ascii="Google Sans Text" w:cs="Google Sans Text" w:eastAsia="Google Sans Text" w:hAnsi="Google Sans Text"/>
          <w:color w:val="1b1c1d"/>
          <w:rtl w:val="0"/>
        </w:rPr>
        <w:t xml:space="preserve"> Reassurance messaging must be visible near the call-to-action, confirming that the service includes comprehensive diagnostics of the existing battery and alternator before replacement is conducted.</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tackles a fundamental customer concern regarding unnecessary component replacement.</w:t>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After-Hours Visibility:</w:t>
      </w:r>
      <w:r w:rsidDel="00000000" w:rsidR="00000000" w:rsidRPr="00000000">
        <w:rPr>
          <w:rFonts w:ascii="Google Sans Text" w:cs="Google Sans Text" w:eastAsia="Google Sans Text" w:hAnsi="Google Sans Text"/>
          <w:color w:val="1b1c1d"/>
          <w:rtl w:val="0"/>
        </w:rPr>
        <w:t xml:space="preserve"> Clear, time-sensitive banners advertising the 24/7 or Extended Hours Mobile Service must appear during non-standard operating hours, exploiting the critical gap left by competitors.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Future Content Pipeline and Reputation Management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establish enduring digital authority, a continuous content strategy focusing on expertise and problem-solving is necessary.</w:t>
      </w:r>
    </w:p>
    <w:p w:rsidR="00000000" w:rsidDel="00000000" w:rsidP="00000000" w:rsidRDefault="00000000" w:rsidRPr="00000000" w14:paraId="000000E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Technical Fault Finding:</w:t>
      </w:r>
      <w:r w:rsidDel="00000000" w:rsidR="00000000" w:rsidRPr="00000000">
        <w:rPr>
          <w:rFonts w:ascii="Google Sans Text" w:cs="Google Sans Text" w:eastAsia="Google Sans Text" w:hAnsi="Google Sans Text"/>
          <w:color w:val="1b1c1d"/>
          <w:rtl w:val="0"/>
        </w:rPr>
        <w:t xml:space="preserve"> Develop detailed guides, such as 'Diagnosing a Faulty Alternator vs. a Dead Battery' or 'Why Does Load Shedding Kill My Lead Acid Battery?'.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guides attract users seeking solutions and establish the client's technical credibility.</w:t>
      </w:r>
    </w:p>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Local Case Studies:</w:t>
      </w:r>
      <w:r w:rsidDel="00000000" w:rsidR="00000000" w:rsidRPr="00000000">
        <w:rPr>
          <w:rFonts w:ascii="Google Sans Text" w:cs="Google Sans Text" w:eastAsia="Google Sans Text" w:hAnsi="Google Sans Text"/>
          <w:color w:val="1b1c1d"/>
          <w:rtl w:val="0"/>
        </w:rPr>
        <w:t xml:space="preserve"> Documenting local solar system installations (e.g., lithium battery bank installations in Alberton West) demonstrates practical expertise in "Turnkey Solutions".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E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Reputation System:</w:t>
      </w:r>
      <w:r w:rsidDel="00000000" w:rsidR="00000000" w:rsidRPr="00000000">
        <w:rPr>
          <w:rFonts w:ascii="Google Sans Text" w:cs="Google Sans Text" w:eastAsia="Google Sans Text" w:hAnsi="Google Sans Text"/>
          <w:color w:val="1b1c1d"/>
          <w:rtl w:val="0"/>
        </w:rPr>
        <w:t xml:space="preserve"> Local trust is heavily reliant on peer reviews, particularly since formal accreditation bodies like the BBB are not locally relevant.</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strategy must aggressively solicit genuine Google Reviews immediately following the mobile fitment service. High volumes of positive reviews (especially detailing the speed and professionalism of the free callout service) are essential for achieving long-term local ranking dominance and converting hesitant customers through social proof.</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Conclusions and Recommendations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Alberton battery market demands a dual-focused strategy that capitalizes on multi-brand flexibility while achieving logistical superiority in mobile service. The analysis identifies three definitive, immediate actions required for successful market entry and digital dominance:</w:t>
      </w:r>
    </w:p>
    <w:p w:rsidR="00000000" w:rsidDel="00000000" w:rsidP="00000000" w:rsidRDefault="00000000" w:rsidRPr="00000000" w14:paraId="000000E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Establish the Free Callout Standard and Expand Service Hours:</w:t>
      </w:r>
      <w:r w:rsidDel="00000000" w:rsidR="00000000" w:rsidRPr="00000000">
        <w:rPr>
          <w:rFonts w:ascii="Google Sans Text" w:cs="Google Sans Text" w:eastAsia="Google Sans Text" w:hAnsi="Google Sans Text"/>
          <w:color w:val="1b1c1d"/>
          <w:rtl w:val="0"/>
        </w:rPr>
        <w:t xml:space="preserve"> The client must immediately match the local competitive standard by guaranteeing </w:t>
      </w:r>
      <w:r w:rsidDel="00000000" w:rsidR="00000000" w:rsidRPr="00000000">
        <w:rPr>
          <w:rFonts w:ascii="Google Sans Text" w:cs="Google Sans Text" w:eastAsia="Google Sans Text" w:hAnsi="Google Sans Text"/>
          <w:b w:val="1"/>
          <w:bCs w:val="1"/>
          <w:color w:val="1b1c1d"/>
          <w:rtl w:val="0"/>
        </w:rPr>
        <w:t xml:space="preserve">Free Callout and Fitment</w:t>
      </w:r>
      <w:r w:rsidDel="00000000" w:rsidR="00000000" w:rsidRPr="00000000">
        <w:rPr>
          <w:rFonts w:ascii="Google Sans Text" w:cs="Google Sans Text" w:eastAsia="Google Sans Text" w:hAnsi="Google Sans Text"/>
          <w:color w:val="1b1c1d"/>
          <w:rtl w:val="0"/>
        </w:rPr>
        <w:t xml:space="preserve"> within core Alberton areas (New Redruth, Meyersdal, Alberton Central).</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Furthermore, the business must exploit the crucial gap in competitor service by prominently advertising a </w:t>
      </w:r>
      <w:r w:rsidDel="00000000" w:rsidR="00000000" w:rsidRPr="00000000">
        <w:rPr>
          <w:rFonts w:ascii="Google Sans Text" w:cs="Google Sans Text" w:eastAsia="Google Sans Text" w:hAnsi="Google Sans Text"/>
          <w:b w:val="1"/>
          <w:bCs w:val="1"/>
          <w:color w:val="1b1c1d"/>
          <w:rtl w:val="0"/>
        </w:rPr>
        <w:t xml:space="preserve">24/7 or Extended Hours Mobile Service</w:t>
      </w:r>
      <w:r w:rsidDel="00000000" w:rsidR="00000000" w:rsidRPr="00000000">
        <w:rPr>
          <w:rFonts w:ascii="Google Sans Text" w:cs="Google Sans Text" w:eastAsia="Google Sans Text" w:hAnsi="Google Sans Text"/>
          <w:color w:val="1b1c1d"/>
          <w:rtl w:val="0"/>
        </w:rPr>
        <w:t xml:space="preserve"> to capture all distressed, high-margin, after-hours automotive traffic.</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F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Achieve Hyper-Local SEO Granularity:</w:t>
      </w:r>
      <w:r w:rsidDel="00000000" w:rsidR="00000000" w:rsidRPr="00000000">
        <w:rPr>
          <w:rFonts w:ascii="Google Sans Text" w:cs="Google Sans Text" w:eastAsia="Google Sans Text" w:hAnsi="Google Sans Text"/>
          <w:color w:val="1b1c1d"/>
          <w:rtl w:val="0"/>
        </w:rPr>
        <w:t xml:space="preserve"> The website architecture and content must be designed with suburb-level precision. Geo-targeted landing pages and long-tail keywords must explicitly include Alberton sub-regions (e.g., Meyersdal, Alberton West) to ensure local search engine authority and high-intent transactional visibility.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F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Position as the Comprehensive Energy Authority:</w:t>
      </w:r>
      <w:r w:rsidDel="00000000" w:rsidR="00000000" w:rsidRPr="00000000">
        <w:rPr>
          <w:rFonts w:ascii="Google Sans Text" w:cs="Google Sans Text" w:eastAsia="Google Sans Text" w:hAnsi="Google Sans Text"/>
          <w:color w:val="1b1c1d"/>
          <w:rtl w:val="0"/>
        </w:rPr>
        <w:t xml:space="preserve"> For the high-value solar segment, the client must use strategic terminology such as "Turnkey Energy Management Solutions"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and leverage its multi-brand status to position itself as the unbiased expert, comparing and stocking all leading technologies ($\text{LiFePO}_{4}$, AGM, EFB).</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Informational content must be technically deep (e.g., addressing battery maintenance during load shedding)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 must aggressively convert these researching users into sales leads via system audit CTAs.</w:t>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of the The Load-Shedding Solution - Market Direct, accessed October 31, 2025, </w:t>
      </w:r>
      <w:hyperlink r:id="rId6">
        <w:r w:rsidDel="00000000" w:rsidR="00000000" w:rsidRPr="00000000">
          <w:rPr>
            <w:rFonts w:ascii="Google Sans" w:cs="Google Sans" w:eastAsia="Google Sans" w:hAnsi="Google Sans"/>
            <w:color w:val="0000ee"/>
            <w:sz w:val="24"/>
            <w:szCs w:val="24"/>
            <w:u w:val="single"/>
            <w:rtl w:val="0"/>
          </w:rPr>
          <w:t xml:space="preserve">https://community.marketdirect.co.za/portal/en-gb/kb/articles/frequently-asked-questions-the-load-shedding-solution</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Eskom load shedding schedule, accessed October 31, 2025, </w:t>
      </w:r>
      <w:hyperlink r:id="rId7">
        <w:r w:rsidDel="00000000" w:rsidR="00000000" w:rsidRPr="00000000">
          <w:rPr>
            <w:rFonts w:ascii="Google Sans" w:cs="Google Sans" w:eastAsia="Google Sans" w:hAnsi="Google Sans"/>
            <w:color w:val="0000ee"/>
            <w:sz w:val="24"/>
            <w:szCs w:val="24"/>
            <w:u w:val="single"/>
            <w:rtl w:val="0"/>
          </w:rPr>
          <w:t xml:space="preserve">https://loadshedding.eskom.co.za/</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Alberton Battery Mart | Free Callout, Fitment &amp; Testing, accessed October 31, 2025, </w:t>
      </w:r>
      <w:hyperlink r:id="rId8">
        <w:r w:rsidDel="00000000" w:rsidR="00000000" w:rsidRPr="00000000">
          <w:rPr>
            <w:rFonts w:ascii="Google Sans" w:cs="Google Sans" w:eastAsia="Google Sans" w:hAnsi="Google Sans"/>
            <w:color w:val="0000ee"/>
            <w:sz w:val="24"/>
            <w:szCs w:val="24"/>
            <w:u w:val="single"/>
            <w:rtl w:val="0"/>
          </w:rPr>
          <w:t xml:space="preserve">https://www.albertonbatterymart.co.za/</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Batteries Alberton: Shop Car Batteries Online | Wide Selection at Global Batteries, accessed October 31, 2025, </w:t>
      </w:r>
      <w:hyperlink r:id="rId9">
        <w:r w:rsidDel="00000000" w:rsidR="00000000" w:rsidRPr="00000000">
          <w:rPr>
            <w:rFonts w:ascii="Google Sans" w:cs="Google Sans" w:eastAsia="Google Sans" w:hAnsi="Google Sans"/>
            <w:color w:val="0000ee"/>
            <w:sz w:val="24"/>
            <w:szCs w:val="24"/>
            <w:u w:val="single"/>
            <w:rtl w:val="0"/>
          </w:rPr>
          <w:t xml:space="preserve">https://www.globalbatteries.co.za/</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Battery Centre | South Africa's Battery Specialists, accessed October 31, 2025, </w:t>
      </w:r>
      <w:hyperlink r:id="rId10">
        <w:r w:rsidDel="00000000" w:rsidR="00000000" w:rsidRPr="00000000">
          <w:rPr>
            <w:rFonts w:ascii="Google Sans" w:cs="Google Sans" w:eastAsia="Google Sans" w:hAnsi="Google Sans"/>
            <w:color w:val="0000ee"/>
            <w:sz w:val="24"/>
            <w:szCs w:val="24"/>
            <w:u w:val="single"/>
            <w:rtl w:val="0"/>
          </w:rPr>
          <w:t xml:space="preserve">https://firstbatterycentre.co.za/</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Battery Mobile Services - Home, accessed October 31, 2025, </w:t>
      </w:r>
      <w:hyperlink r:id="rId11">
        <w:r w:rsidDel="00000000" w:rsidR="00000000" w:rsidRPr="00000000">
          <w:rPr>
            <w:rFonts w:ascii="Google Sans" w:cs="Google Sans" w:eastAsia="Google Sans" w:hAnsi="Google Sans"/>
            <w:color w:val="0000ee"/>
            <w:sz w:val="24"/>
            <w:szCs w:val="24"/>
            <w:u w:val="single"/>
            <w:rtl w:val="0"/>
          </w:rPr>
          <w:t xml:space="preserve">https://www.batterymobile.co.za/</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Phone Battery Replacement (Price of New Battery Not Included) - PayCheap, accessed October 31, 2025, </w:t>
      </w:r>
      <w:hyperlink r:id="rId12">
        <w:r w:rsidDel="00000000" w:rsidR="00000000" w:rsidRPr="00000000">
          <w:rPr>
            <w:rFonts w:ascii="Google Sans" w:cs="Google Sans" w:eastAsia="Google Sans" w:hAnsi="Google Sans"/>
            <w:color w:val="0000ee"/>
            <w:sz w:val="24"/>
            <w:szCs w:val="24"/>
            <w:u w:val="single"/>
            <w:rtl w:val="0"/>
          </w:rPr>
          <w:t xml:space="preserve">https://www.paycheap.co.za/phone-battery-replacement-price-of-new-battery-not-included.html</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Willard Batteries | Car Batteries For Sale, accessed October 31, 2025, </w:t>
      </w:r>
      <w:hyperlink r:id="rId13">
        <w:r w:rsidDel="00000000" w:rsidR="00000000" w:rsidRPr="00000000">
          <w:rPr>
            <w:rFonts w:ascii="Google Sans" w:cs="Google Sans" w:eastAsia="Google Sans" w:hAnsi="Google Sans"/>
            <w:color w:val="0000ee"/>
            <w:sz w:val="24"/>
            <w:szCs w:val="24"/>
            <w:u w:val="single"/>
            <w:rtl w:val="0"/>
          </w:rPr>
          <w:t xml:space="preserve">https://willard.co.za/</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Go4Batteries | Mobile Battery on the Go, accessed October 31, 2025, </w:t>
      </w:r>
      <w:hyperlink r:id="rId14">
        <w:r w:rsidDel="00000000" w:rsidR="00000000" w:rsidRPr="00000000">
          <w:rPr>
            <w:rFonts w:ascii="Google Sans" w:cs="Google Sans" w:eastAsia="Google Sans" w:hAnsi="Google Sans"/>
            <w:color w:val="0000ee"/>
            <w:sz w:val="24"/>
            <w:szCs w:val="24"/>
            <w:u w:val="single"/>
            <w:rtl w:val="0"/>
          </w:rPr>
          <w:t xml:space="preserve">https://go4batteries.co.za/</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Solar Batteries of 2025 - CNET, accessed October 31, 2025, </w:t>
      </w:r>
      <w:hyperlink r:id="rId15">
        <w:r w:rsidDel="00000000" w:rsidR="00000000" w:rsidRPr="00000000">
          <w:rPr>
            <w:rFonts w:ascii="Google Sans" w:cs="Google Sans" w:eastAsia="Google Sans" w:hAnsi="Google Sans"/>
            <w:color w:val="0000ee"/>
            <w:sz w:val="24"/>
            <w:szCs w:val="24"/>
            <w:u w:val="single"/>
            <w:rtl w:val="0"/>
          </w:rPr>
          <w:t xml:space="preserve">https://www.cnet.com/home/solar/best-solar-batteries/</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Deltec Energy Solutions - High Quality Energy Solutions, accessed October 31, 2025, </w:t>
      </w:r>
      <w:hyperlink r:id="rId16">
        <w:r w:rsidDel="00000000" w:rsidR="00000000" w:rsidRPr="00000000">
          <w:rPr>
            <w:rFonts w:ascii="Google Sans" w:cs="Google Sans" w:eastAsia="Google Sans" w:hAnsi="Google Sans"/>
            <w:color w:val="0000ee"/>
            <w:sz w:val="24"/>
            <w:szCs w:val="24"/>
            <w:u w:val="single"/>
            <w:rtl w:val="0"/>
          </w:rPr>
          <w:t xml:space="preserve">https://www.deltecenergysolutions.co.za/</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Which Solar Battery Is The Best In South Africa, accessed October 31, 2025, </w:t>
      </w:r>
      <w:hyperlink r:id="rId17">
        <w:r w:rsidDel="00000000" w:rsidR="00000000" w:rsidRPr="00000000">
          <w:rPr>
            <w:rFonts w:ascii="Google Sans" w:cs="Google Sans" w:eastAsia="Google Sans" w:hAnsi="Google Sans"/>
            <w:color w:val="0000ee"/>
            <w:sz w:val="24"/>
            <w:szCs w:val="24"/>
            <w:u w:val="single"/>
            <w:rtl w:val="0"/>
          </w:rPr>
          <w:t xml:space="preserve">https://manlybattery.com/which-solar-battery-is-the-best-in-south-africa/</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Panels ⋆ Solar inverters ⋆ Solar batteries ⋆ Alberton West, accessed October 31, 2025, </w:t>
      </w:r>
      <w:hyperlink r:id="rId18">
        <w:r w:rsidDel="00000000" w:rsidR="00000000" w:rsidRPr="00000000">
          <w:rPr>
            <w:rFonts w:ascii="Google Sans" w:cs="Google Sans" w:eastAsia="Google Sans" w:hAnsi="Google Sans"/>
            <w:color w:val="0000ee"/>
            <w:sz w:val="24"/>
            <w:szCs w:val="24"/>
            <w:u w:val="single"/>
            <w:rtl w:val="0"/>
          </w:rPr>
          <w:t xml:space="preserve">https://solarguru.co.za/solar-panels-and-solar-inverters-alberton-west.html</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Deep-Cycle &amp; Marine Batteries | Global Batteries Alberton, accessed October 31, 2025, </w:t>
      </w:r>
      <w:hyperlink r:id="rId19">
        <w:r w:rsidDel="00000000" w:rsidR="00000000" w:rsidRPr="00000000">
          <w:rPr>
            <w:rFonts w:ascii="Google Sans" w:cs="Google Sans" w:eastAsia="Google Sans" w:hAnsi="Google Sans"/>
            <w:color w:val="0000ee"/>
            <w:sz w:val="24"/>
            <w:szCs w:val="24"/>
            <w:u w:val="single"/>
            <w:rtl w:val="0"/>
          </w:rPr>
          <w:t xml:space="preserve">https://www.globalbatteries.co.za/blogs/vehicle-batteries/discover-deep-cycle-marine-batteries-global-batteries-alberton</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Deltec 652 Battery | BHG POWER STORAGE SOLUTIONS, accessed October 31, 2025, </w:t>
      </w:r>
      <w:hyperlink r:id="rId20">
        <w:r w:rsidDel="00000000" w:rsidR="00000000" w:rsidRPr="00000000">
          <w:rPr>
            <w:rFonts w:ascii="Google Sans" w:cs="Google Sans" w:eastAsia="Google Sans" w:hAnsi="Google Sans"/>
            <w:color w:val="0000ee"/>
            <w:sz w:val="24"/>
            <w:szCs w:val="24"/>
            <w:u w:val="single"/>
            <w:rtl w:val="0"/>
          </w:rPr>
          <w:t xml:space="preserve">https://bhgpower.co.za/product/deltec-652-battery/</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Deltec 652 Blue Car Battery | Leading Battery Centre | Cape Town, accessed October 31, 2025, </w:t>
      </w:r>
      <w:hyperlink r:id="rId21">
        <w:r w:rsidDel="00000000" w:rsidR="00000000" w:rsidRPr="00000000">
          <w:rPr>
            <w:rFonts w:ascii="Google Sans" w:cs="Google Sans" w:eastAsia="Google Sans" w:hAnsi="Google Sans"/>
            <w:color w:val="0000ee"/>
            <w:sz w:val="24"/>
            <w:szCs w:val="24"/>
            <w:u w:val="single"/>
            <w:rtl w:val="0"/>
          </w:rPr>
          <w:t xml:space="preserve">https://deltecbatteries.com/deltec-652-blue/</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Deltec Energy Solutions, accessed October 31, 2025, </w:t>
      </w:r>
      <w:hyperlink r:id="rId22">
        <w:r w:rsidDel="00000000" w:rsidR="00000000" w:rsidRPr="00000000">
          <w:rPr>
            <w:rFonts w:ascii="Google Sans" w:cs="Google Sans" w:eastAsia="Google Sans" w:hAnsi="Google Sans"/>
            <w:color w:val="0000ee"/>
            <w:sz w:val="24"/>
            <w:szCs w:val="24"/>
            <w:u w:val="single"/>
            <w:rtl w:val="0"/>
          </w:rPr>
          <w:t xml:space="preserve">https://www.deltecenergysolutions.co.za/about-us/</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Choosing the Right Battery for Your Needs - Deltec Energy Solutions, accessed October 31, 2025, </w:t>
      </w:r>
      <w:hyperlink r:id="rId23">
        <w:r w:rsidDel="00000000" w:rsidR="00000000" w:rsidRPr="00000000">
          <w:rPr>
            <w:rFonts w:ascii="Google Sans" w:cs="Google Sans" w:eastAsia="Google Sans" w:hAnsi="Google Sans"/>
            <w:color w:val="0000ee"/>
            <w:sz w:val="24"/>
            <w:szCs w:val="24"/>
            <w:u w:val="single"/>
            <w:rtl w:val="0"/>
          </w:rPr>
          <w:t xml:space="preserve">https://www.deltecenergysolutions.co.za/the-ultimate-guide-to-choosing-the-right-battery-for-your-needs/</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Deltec Energy Solutions, accessed October 31, 2025, </w:t>
      </w:r>
      <w:hyperlink r:id="rId24">
        <w:r w:rsidDel="00000000" w:rsidR="00000000" w:rsidRPr="00000000">
          <w:rPr>
            <w:rFonts w:ascii="Google Sans" w:cs="Google Sans" w:eastAsia="Google Sans" w:hAnsi="Google Sans"/>
            <w:color w:val="0000ee"/>
            <w:sz w:val="24"/>
            <w:szCs w:val="24"/>
            <w:u w:val="single"/>
            <w:rtl w:val="0"/>
          </w:rPr>
          <w:t xml:space="preserve">https://www.deltecenergysolutions.co.za/brands/deltec-energy-solutions/</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Alberton - First Battery, accessed October 31, 2025, </w:t>
      </w:r>
      <w:hyperlink r:id="rId25">
        <w:r w:rsidDel="00000000" w:rsidR="00000000" w:rsidRPr="00000000">
          <w:rPr>
            <w:rFonts w:ascii="Google Sans" w:cs="Google Sans" w:eastAsia="Google Sans" w:hAnsi="Google Sans"/>
            <w:color w:val="0000ee"/>
            <w:sz w:val="24"/>
            <w:szCs w:val="24"/>
            <w:u w:val="single"/>
            <w:rtl w:val="0"/>
          </w:rPr>
          <w:t xml:space="preserve">https://www.battery.co.za/store/first-battery-centre-alberton/</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Long-Tail Keywords: What They Are &amp; How to Use Them | WordStream, accessed October 31, 2025, </w:t>
      </w:r>
      <w:hyperlink r:id="rId26">
        <w:r w:rsidDel="00000000" w:rsidR="00000000" w:rsidRPr="00000000">
          <w:rPr>
            <w:rFonts w:ascii="Google Sans" w:cs="Google Sans" w:eastAsia="Google Sans" w:hAnsi="Google Sans"/>
            <w:color w:val="0000ee"/>
            <w:sz w:val="24"/>
            <w:szCs w:val="24"/>
            <w:u w:val="single"/>
            <w:rtl w:val="0"/>
          </w:rPr>
          <w:t xml:space="preserve">https://www.wordstream.com/long-tail-keywords</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Battery Suppliers in Alberton | Verified by Snupit, accessed October 31, 2025, </w:t>
      </w:r>
      <w:hyperlink r:id="rId27">
        <w:r w:rsidDel="00000000" w:rsidR="00000000" w:rsidRPr="00000000">
          <w:rPr>
            <w:rFonts w:ascii="Google Sans" w:cs="Google Sans" w:eastAsia="Google Sans" w:hAnsi="Google Sans"/>
            <w:color w:val="0000ee"/>
            <w:sz w:val="24"/>
            <w:szCs w:val="24"/>
            <w:u w:val="single"/>
            <w:rtl w:val="0"/>
          </w:rPr>
          <w:t xml:space="preserve">https://www.snupit.co.za/alberton/batteries</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Battery on Call | Battery Replacement &amp; Fitment - Auto-X, accessed October 31, 2025, </w:t>
      </w:r>
      <w:hyperlink r:id="rId28">
        <w:r w:rsidDel="00000000" w:rsidR="00000000" w:rsidRPr="00000000">
          <w:rPr>
            <w:rFonts w:ascii="Google Sans" w:cs="Google Sans" w:eastAsia="Google Sans" w:hAnsi="Google Sans"/>
            <w:color w:val="0000ee"/>
            <w:sz w:val="24"/>
            <w:szCs w:val="24"/>
            <w:u w:val="single"/>
            <w:rtl w:val="0"/>
          </w:rPr>
          <w:t xml:space="preserve">https://auto-x.co.za/brands/battery-on-call/</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&amp; Deep - Cycle Batteries, accessed October 31, 2025, </w:t>
      </w:r>
      <w:hyperlink r:id="rId29">
        <w:r w:rsidDel="00000000" w:rsidR="00000000" w:rsidRPr="00000000">
          <w:rPr>
            <w:rFonts w:ascii="Google Sans" w:cs="Google Sans" w:eastAsia="Google Sans" w:hAnsi="Google Sans"/>
            <w:color w:val="0000ee"/>
            <w:sz w:val="24"/>
            <w:szCs w:val="24"/>
            <w:u w:val="single"/>
            <w:rtl w:val="0"/>
          </w:rPr>
          <w:t xml:space="preserve">https://www.globalbatteries.co.za/collections/solar-deep-cycle</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Step-by-Step Guide to Installing a Home Inverter System - Tikweld products and Services, accessed October 31, 2025, </w:t>
      </w:r>
      <w:hyperlink r:id="rId30">
        <w:r w:rsidDel="00000000" w:rsidR="00000000" w:rsidRPr="00000000">
          <w:rPr>
            <w:rFonts w:ascii="Google Sans" w:cs="Google Sans" w:eastAsia="Google Sans" w:hAnsi="Google Sans"/>
            <w:color w:val="0000ee"/>
            <w:sz w:val="24"/>
            <w:szCs w:val="24"/>
            <w:u w:val="single"/>
            <w:rtl w:val="0"/>
          </w:rPr>
          <w:t xml:space="preserve">https://tikweld.com/blog/stepbystep-guide-to-installing-a-home-inverter-system/</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Tips to Help Maintain Your Inverter's Power - Voltex, accessed October 31, 2025, </w:t>
      </w:r>
      <w:hyperlink r:id="rId31">
        <w:r w:rsidDel="00000000" w:rsidR="00000000" w:rsidRPr="00000000">
          <w:rPr>
            <w:rFonts w:ascii="Google Sans" w:cs="Google Sans" w:eastAsia="Google Sans" w:hAnsi="Google Sans"/>
            <w:color w:val="0000ee"/>
            <w:sz w:val="24"/>
            <w:szCs w:val="24"/>
            <w:u w:val="single"/>
            <w:rtl w:val="0"/>
          </w:rPr>
          <w:t xml:space="preserve">https://www.voltex.co.za/7-tips-to-help-maintain-your-inverter%E2%80%99s-power%C2%A0/</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Take Care of And Maintain Your Battery? - Deltec Energy Solutions, accessed October 31, 2025, </w:t>
      </w:r>
      <w:hyperlink r:id="rId32">
        <w:r w:rsidDel="00000000" w:rsidR="00000000" w:rsidRPr="00000000">
          <w:rPr>
            <w:rFonts w:ascii="Google Sans" w:cs="Google Sans" w:eastAsia="Google Sans" w:hAnsi="Google Sans"/>
            <w:color w:val="0000ee"/>
            <w:sz w:val="24"/>
            <w:szCs w:val="24"/>
            <w:u w:val="single"/>
            <w:rtl w:val="0"/>
          </w:rPr>
          <w:t xml:space="preserve">https://www.deltecenergysolutions.co.za/how-to-take-care-of-and-maintain-your-battery/</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Load shedding – Frequently Asked Questions (FAQ) - South African Government, accessed October 31, 2025, </w:t>
      </w:r>
      <w:hyperlink r:id="rId33">
        <w:r w:rsidDel="00000000" w:rsidR="00000000" w:rsidRPr="00000000">
          <w:rPr>
            <w:rFonts w:ascii="Google Sans" w:cs="Google Sans" w:eastAsia="Google Sans" w:hAnsi="Google Sans"/>
            <w:color w:val="0000ee"/>
            <w:sz w:val="24"/>
            <w:szCs w:val="24"/>
            <w:u w:val="single"/>
            <w:rtl w:val="0"/>
          </w:rPr>
          <w:t xml:space="preserve">https://www.gov.za/sites/default/files/gcis_document/LoadSheddingFAQ.pdf</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Reliable Mobile Car Battery Replacement with Quality Parts - Michanic, accessed October 31, 2025, </w:t>
      </w:r>
      <w:hyperlink r:id="rId34">
        <w:r w:rsidDel="00000000" w:rsidR="00000000" w:rsidRPr="00000000">
          <w:rPr>
            <w:rFonts w:ascii="Google Sans" w:cs="Google Sans" w:eastAsia="Google Sans" w:hAnsi="Google Sans"/>
            <w:color w:val="0000ee"/>
            <w:sz w:val="24"/>
            <w:szCs w:val="24"/>
            <w:u w:val="single"/>
            <w:rtl w:val="0"/>
          </w:rPr>
          <w:t xml:space="preserve">https://www.michanic.co.za/car-battery-replacement/</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Enertec Batteries, accessed October 31, 2025, </w:t>
      </w:r>
      <w:hyperlink r:id="rId35">
        <w:r w:rsidDel="00000000" w:rsidR="00000000" w:rsidRPr="00000000">
          <w:rPr>
            <w:rFonts w:ascii="Google Sans" w:cs="Google Sans" w:eastAsia="Google Sans" w:hAnsi="Google Sans"/>
            <w:color w:val="0000ee"/>
            <w:sz w:val="24"/>
            <w:szCs w:val="24"/>
            <w:u w:val="single"/>
            <w:rtl w:val="0"/>
          </w:rPr>
          <w:t xml:space="preserve">https://enertec.co.za/blog/comparing-enertec-batteries-which-battery-is-right-for-you.html</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Battery Supplier | BBB Complaints | Better Business Bureau, accessed October 31, 2025, </w:t>
      </w:r>
      <w:hyperlink r:id="rId36">
        <w:r w:rsidDel="00000000" w:rsidR="00000000" w:rsidRPr="00000000">
          <w:rPr>
            <w:rFonts w:ascii="Google Sans" w:cs="Google Sans" w:eastAsia="Google Sans" w:hAnsi="Google Sans"/>
            <w:color w:val="0000ee"/>
            <w:sz w:val="24"/>
            <w:szCs w:val="24"/>
            <w:u w:val="single"/>
            <w:rtl w:val="0"/>
          </w:rPr>
          <w:t xml:space="preserve">https://www.bbb.org/us/ny/brooklyn/profile/battery-supplies/my-battery-supplier-0121-130165/complaints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hgpower.co.za/product/deltec-652-battery/" TargetMode="External"/><Relationship Id="rId22" Type="http://schemas.openxmlformats.org/officeDocument/2006/relationships/hyperlink" Target="https://www.deltecenergysolutions.co.za/about-us/" TargetMode="External"/><Relationship Id="rId21" Type="http://schemas.openxmlformats.org/officeDocument/2006/relationships/hyperlink" Target="https://deltecbatteries.com/deltec-652-blue/" TargetMode="External"/><Relationship Id="rId24" Type="http://schemas.openxmlformats.org/officeDocument/2006/relationships/hyperlink" Target="https://www.deltecenergysolutions.co.za/brands/deltec-energy-solutions/" TargetMode="External"/><Relationship Id="rId23" Type="http://schemas.openxmlformats.org/officeDocument/2006/relationships/hyperlink" Target="https://www.deltecenergysolutions.co.za/the-ultimate-guide-to-choosing-the-right-battery-for-your-nee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lobalbatteries.co.za/" TargetMode="External"/><Relationship Id="rId26" Type="http://schemas.openxmlformats.org/officeDocument/2006/relationships/hyperlink" Target="https://www.wordstream.com/long-tail-keywords" TargetMode="External"/><Relationship Id="rId25" Type="http://schemas.openxmlformats.org/officeDocument/2006/relationships/hyperlink" Target="https://www.battery.co.za/store/first-battery-centre-alberton/" TargetMode="External"/><Relationship Id="rId28" Type="http://schemas.openxmlformats.org/officeDocument/2006/relationships/hyperlink" Target="https://auto-x.co.za/brands/battery-on-call/" TargetMode="External"/><Relationship Id="rId27" Type="http://schemas.openxmlformats.org/officeDocument/2006/relationships/hyperlink" Target="https://www.snupit.co.za/alberton/batteries" TargetMode="External"/><Relationship Id="rId5" Type="http://schemas.openxmlformats.org/officeDocument/2006/relationships/styles" Target="styles.xml"/><Relationship Id="rId6" Type="http://schemas.openxmlformats.org/officeDocument/2006/relationships/hyperlink" Target="https://community.marketdirect.co.za/portal/en-gb/kb/articles/frequently-asked-questions-the-load-shedding-solution" TargetMode="External"/><Relationship Id="rId29" Type="http://schemas.openxmlformats.org/officeDocument/2006/relationships/hyperlink" Target="https://www.globalbatteries.co.za/collections/solar-deep-cycle" TargetMode="External"/><Relationship Id="rId7" Type="http://schemas.openxmlformats.org/officeDocument/2006/relationships/hyperlink" Target="https://loadshedding.eskom.co.za/" TargetMode="External"/><Relationship Id="rId8" Type="http://schemas.openxmlformats.org/officeDocument/2006/relationships/hyperlink" Target="https://www.albertonbatterymart.co.za/" TargetMode="External"/><Relationship Id="rId31" Type="http://schemas.openxmlformats.org/officeDocument/2006/relationships/hyperlink" Target="https://www.voltex.co.za/7-tips-to-help-maintain-your-inverter%E2%80%99s-power%C2%A0/" TargetMode="External"/><Relationship Id="rId30" Type="http://schemas.openxmlformats.org/officeDocument/2006/relationships/hyperlink" Target="https://tikweld.com/blog/stepbystep-guide-to-installing-a-home-inverter-system/" TargetMode="External"/><Relationship Id="rId11" Type="http://schemas.openxmlformats.org/officeDocument/2006/relationships/hyperlink" Target="https://www.batterymobile.co.za/" TargetMode="External"/><Relationship Id="rId33" Type="http://schemas.openxmlformats.org/officeDocument/2006/relationships/hyperlink" Target="https://www.gov.za/sites/default/files/gcis_document/LoadSheddingFAQ.pdf" TargetMode="External"/><Relationship Id="rId10" Type="http://schemas.openxmlformats.org/officeDocument/2006/relationships/hyperlink" Target="https://firstbatterycentre.co.za/" TargetMode="External"/><Relationship Id="rId32" Type="http://schemas.openxmlformats.org/officeDocument/2006/relationships/hyperlink" Target="https://www.deltecenergysolutions.co.za/how-to-take-care-of-and-maintain-your-battery/" TargetMode="External"/><Relationship Id="rId13" Type="http://schemas.openxmlformats.org/officeDocument/2006/relationships/hyperlink" Target="https://willard.co.za/" TargetMode="External"/><Relationship Id="rId35" Type="http://schemas.openxmlformats.org/officeDocument/2006/relationships/hyperlink" Target="https://enertec.co.za/blog/comparing-enertec-batteries-which-battery-is-right-for-you.html" TargetMode="External"/><Relationship Id="rId12" Type="http://schemas.openxmlformats.org/officeDocument/2006/relationships/hyperlink" Target="https://www.paycheap.co.za/phone-battery-replacement-price-of-new-battery-not-included.html" TargetMode="External"/><Relationship Id="rId34" Type="http://schemas.openxmlformats.org/officeDocument/2006/relationships/hyperlink" Target="https://www.michanic.co.za/car-battery-replacement/" TargetMode="External"/><Relationship Id="rId15" Type="http://schemas.openxmlformats.org/officeDocument/2006/relationships/hyperlink" Target="https://www.cnet.com/home/solar/best-solar-batteries/" TargetMode="External"/><Relationship Id="rId14" Type="http://schemas.openxmlformats.org/officeDocument/2006/relationships/hyperlink" Target="https://go4batteries.co.za/" TargetMode="External"/><Relationship Id="rId36" Type="http://schemas.openxmlformats.org/officeDocument/2006/relationships/hyperlink" Target="https://www.bbb.org/us/ny/brooklyn/profile/battery-supplies/my-battery-supplier-0121-130165/complaints" TargetMode="External"/><Relationship Id="rId17" Type="http://schemas.openxmlformats.org/officeDocument/2006/relationships/hyperlink" Target="https://manlybattery.com/which-solar-battery-is-the-best-in-south-africa/" TargetMode="External"/><Relationship Id="rId16" Type="http://schemas.openxmlformats.org/officeDocument/2006/relationships/hyperlink" Target="https://www.deltecenergysolutions.co.za/" TargetMode="External"/><Relationship Id="rId19" Type="http://schemas.openxmlformats.org/officeDocument/2006/relationships/hyperlink" Target="https://www.globalbatteries.co.za/blogs/vehicle-batteries/discover-deep-cycle-marine-batteries-global-batteries-alberton" TargetMode="External"/><Relationship Id="rId18" Type="http://schemas.openxmlformats.org/officeDocument/2006/relationships/hyperlink" Target="https://solarguru.co.za/solar-panels-and-solar-inverters-alberton-wes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