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Morphological, Ecological, and Utilitarian Analysis of the Golden Wildebeest (Connochaetes taurinus)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and Taxonomic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African savanna is an ecosystem defined by its vast diversity, harsh climatic extremes, and complex evolutionary adaptations. Among the myriad species that traverse this landscape, the Golden Wildebeest represents one of the most striking and visually arresting phenotypic anomalies. Taxonomically classified under the family Bovidae and the genus </w:t>
      </w:r>
      <w:r w:rsidDel="00000000" w:rsidR="00000000" w:rsidRPr="00000000">
        <w:rPr>
          <w:rFonts w:ascii="Google Sans" w:cs="Google Sans" w:eastAsia="Google Sans" w:hAnsi="Google Sans"/>
          <w:i w:val="1"/>
          <w:iCs w:val="1"/>
          <w:color w:val="1f1f1f"/>
          <w:rtl w:val="0"/>
        </w:rPr>
        <w:t xml:space="preserve">Connochaetes</w:t>
      </w:r>
      <w:r w:rsidDel="00000000" w:rsidR="00000000" w:rsidRPr="00000000">
        <w:rPr>
          <w:rFonts w:ascii="Google Sans" w:cs="Google Sans" w:eastAsia="Google Sans" w:hAnsi="Google Sans"/>
          <w:color w:val="1f1f1f"/>
          <w:rtl w:val="0"/>
        </w:rPr>
        <w:t xml:space="preserve">, the Golden Wildebeest is not an entirely separate species, nor is it a distinct geographical subspecies. Rather, it is a rare, naturally occurring genetic color variant of the standard Blue Wildebeest (</w:t>
      </w:r>
      <w:r w:rsidDel="00000000" w:rsidR="00000000" w:rsidRPr="00000000">
        <w:rPr>
          <w:rFonts w:ascii="Google Sans" w:cs="Google Sans" w:eastAsia="Google Sans" w:hAnsi="Google Sans"/>
          <w:i w:val="1"/>
          <w:iCs w:val="1"/>
          <w:color w:val="1f1f1f"/>
          <w:rtl w:val="0"/>
        </w:rPr>
        <w:t xml:space="preserve">Connochaetes taurinus taurinus</w:t>
      </w:r>
      <w:r w:rsidDel="00000000" w:rsidR="00000000" w:rsidRPr="00000000">
        <w:rPr>
          <w:rFonts w:ascii="Google Sans" w:cs="Google Sans" w:eastAsia="Google Sans" w:hAnsi="Google Sans"/>
          <w:color w:val="1f1f1f"/>
          <w:rtl w:val="0"/>
        </w:rPr>
        <w:t xml:space="preserve">), which is also widely known as the brindled gnu.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this unique variant was an integral, naturally integrated part of the vast, migratory ungulate herds that moved freely across the Limpopo River basin, specifically inhabiting the transitional zones adjacent to the Tuli-Block of Botswana and the northern, arid reaches of South Africa.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1920s, early pioneer farmers and settlers in the Limpopo region first documented these anomalous animals, colloquially referring to them as "Vos Wildebeest" (translated from Afrikaans as "fox wildebeest") or sometimes as "Red Wildebeest" or "Yellow Wildebeest" due to their unusual, highly saturated coloration.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decades following their initial documentation, their biological reality was shrouded in taxonomic confusion and controversy. Early conservation officials and opportunistic hunters erroneously hypothesized that these brightly colored animals were the artificial result of cross-breeding between the standard Blue Wildebeest and the smaller, endemic Black Wildebeest (</w:t>
      </w:r>
      <w:r w:rsidDel="00000000" w:rsidR="00000000" w:rsidRPr="00000000">
        <w:rPr>
          <w:rFonts w:ascii="Google Sans" w:cs="Google Sans" w:eastAsia="Google Sans" w:hAnsi="Google Sans"/>
          <w:i w:val="1"/>
          <w:iCs w:val="1"/>
          <w:color w:val="1f1f1f"/>
          <w:rtl w:val="0"/>
        </w:rPr>
        <w:t xml:space="preserve">Connochaetes gnou</w:t>
      </w:r>
      <w:r w:rsidDel="00000000" w:rsidR="00000000" w:rsidRPr="00000000">
        <w:rPr>
          <w:rFonts w:ascii="Google Sans" w:cs="Google Sans" w:eastAsia="Google Sans" w:hAnsi="Google Sans"/>
          <w:color w:val="1f1f1f"/>
          <w:rtl w:val="0"/>
        </w:rPr>
        <w:t xml:space="preserve">), leading to widespread false accusations against game ranchers.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misconception persisted well into the late twentieth century until extensive DNA sampling and genetic sequencing, notably spearheaded by researchers such as Dr. Antoinette Kotze, definitively proved that the Golden Wildebeest carries absolutely no Black Wildebeest genetics.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distinct coloration is, in fact, the result of a naturally occurring recessive gene.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mechanistic pathway of this genetic expression is highly similar to the genetic variables that dictate blue eye color in humans; because the trait is recessive, it requires both parent animals to carry and pass on the specific allele to express the golden phenotype in their offspring.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two standard-colored Blue Wildebeests carrying the recessive gene can produce a Golden Wildebeest calf, though the statistical probability remains low.</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Today, the Golden Wildebeest is highly prized in both ecotourism and the sustainable wildlife ranching industry. Its rarity in the deep, unmanaged wild is largely attributed to natural selection. The bright, golden coat severely compromises the animal's natural camouflage, rendering it highly visible to apex predators such as lions, leopards, African wild dogs, and spotted hyenas against the sparse, grey-brown backdrop of the open savanna.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the preservation and proliferation of this phenotype have been largely supported by private game reserves and highly selective breeding programs, particularly within the Limpopo Province of South Africa, where the first modern bull was recaptured and integrated into a protective breeding program by Alec Rough in the early 1990s on the Swinburne game farm.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Architecture and Sexual Dimorphism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purposes of high-fidelity visual documentation, ecological study, and accurate anatomical reconstruction, the physical characteristics of the Golden Wildebeest require granular, uncompromising examination. The animal exhibits a robust, front-heavy, ox-like topography that is identical in skeletal and muscular structure to the standard Blue Wildebeest.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biomechanical build features broad, heavily muscled shoulders that support a large neck, which then slopes dramatically downward toward relatively slender, narrow hindquarters and spindly, seemingly fragile legs.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specific anatomical distribution is optimized for relentless endurance and continuous grazing, but it gives the animal a disproportionate, almost unbalanced silhouette from a distance, belying its immense physical power and explosive acceleration capabilities.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both sexes possess the characteristic bovine features and carry horns, making field identification challenging for the untrained observer, there is distinct sexual dimorphism regarding overall mass, skeletal height, and localized muscle density.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Mature bulls are significantly more heavily muscled, particularly around the cervical spine and shoulders, possessing thicker horn bases (bosses) than the cows.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 Trait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Adult Male (Bull)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Adult Female (Cow)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 kg (approx. 550 lbs)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 kg (approx. 400 lbs)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Maximum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 to 270 kg (600 lbs)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 to 260 kg (570 lbs)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Shoulder Height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145 cm - 152 cm (50 - 60 inches)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108 cm - 135 cm (45 - 53 inches)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Horn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Thick, heavy boss; profound downward droop; rugged texture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Narrower boss; shorter span; lighter curve; smoother surface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Musculature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Pronounced cervical and thoracic hypertrophy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Streamlined thoracic structure; leaner profile</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empirical data indicates that a mature bull can weigh up to 270 kilograms and stand up to 1.52 meters at the shoulder, presenting a formidable, intimidating presence.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of its immense physical resilience, dense bone structure, and sheer muscle mass, the wildebeest is often referred to in professional hunting and tracking circles as the "poor man's buffalo".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Pelage, Chromatic Expression, and Macro Textures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defining, titular feature of the Golden Wildebeest is its extraordinary pelage. Unlike the slate-blue, charcoal, or deep grey hues of the standard Blue Wildebeest, the Golden variant exhibits a radiant, luminous coat that ranges dynamically from a dusty golden-yellow to deep copper, and in mature bulls, a rich, dark bronze.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hair is relatively short and coarse across the main body, possessing a natural, oily sheen that catches the harsh African sun, creating a distinct shimmering effect against the dry bushveld backdrop.</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Interrupting this vast expanse of golden hair are dark brown to charcoal vertical stripes, scientifically referred to as "brindling".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stripes are prominently displayed across the neck, shoulders, and extending down the flanks.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stripes are not perfectly uniform or cleanly geometric; rather, they are jagged, organic bands of darker hair that blur slightly at the edges. As the animal matures, particularly in the case of dominant territorial bulls, these brindled stripes become thicker, darker, and significantly more pronounced, adding a layer of visual complexity to the animal's profile.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mane, beard, and tail of the Golden Wildebeest serve as critical diagnostic features for differentiation from other variants. The mane, which runs continuously from the top of the head, down the back of the neck, and slightly past the sloping shoulders, is a thick, stiff ridge of coarse hair.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Crucially, the Golden Wildebeest's mane, beard, and tail match the copper, golden-brown, or dark blonde tones of the body.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a vital point of taxonomy and visual rendering: while the standard Blue Wildebeest features a stark black mane and a horse-like black tail, and the King Wildebeest variant is distinguished by a pure white tail, white mane, and pinkish skin around the eyes and muzzle, the Golden Wildebeest maintains its monochromatic golden-copper theme throughout its extremities.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Craniofacial Anatomy and Extreme Macro Details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close, macro-level examination of the Golden Wildebeest's face reveals a suite of evolutionary adaptations perfectly suited for a harsh, dusty, and unforgiving environment. The head is disproportionately large, heavily boned, rectangular, and definitively bovine in its basic structure.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muzzle is exceptionally broad, a morphological requirement for bulk grazing of short, dense grasses.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skin covering the muzzle is highly textured, appearing leathery, deeply fissured, and often cracked from constant exposure to the sun.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Sprouting from the top of the muzzle, around the nostrils, and clustering thickly under the chin to form the beard, are coarse, stiff, bristly hairs that act as tactile sensors during close-to-the-ground foraging.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eyes of the Golden Wildebeest provide a captivating subject for anatomical study and extreme close-up portraiture. The iris exhibits a striking, highly saturated golden-brown to deep amber hue.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Upon macro inspection, the iris is filled with complex, radiating patterns, minute striations, and textures that reflect the deep biological complexity of the mammalian eye.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pupil is horizontally aligned, a classic physiological trait of grazing prey species that allows for a wide, panoramic field of view to detect predators across the horizon. Framing these golden eyes are remarkably long, thick, and dark eyelashes.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exaggerated lashes are not merely an aesthetic flourish; they are an essential evolutionary shield that protects the delicate cornea from the abrasive dust of the dry Limpopo winds and provides a physical barrier against the incessant swarming of mopane flies and gnats that constantly plague the herds.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horns spring outward horizontally from the heavily reinforced base of the skull, extending sideways before curving sharply downward and hooking back upward and slightly backward in a classic parenthetical shape.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Both sexes carry these horns, but in mature bulls, the base of the horns—known as the boss—is heavily embossed, massively thick, and rough to the touch, resembling aged, cracked keratin.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surface of the horns is entirely unridged, unlike those of many other antelope species, but features deep longitudinal graining.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texture of the horns is rarely clean; the ridges and grains are frequently caked with dried red clay, mud, or tree sap, a direct result of the bulls frequently and violently rubbing their horns and bosses against tree trunks and termite mounds to visually mark their territory and display dominance to rival males.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Ontogeny: Neonatal Development and Calf Morphology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reproductive cycle of the Golden Wildebeest is highly synchronized, employing an evolutionary survival strategy known as predator swamping. Mating, commonly referred to as the rut, occurs in a concentrated burst primarily between March and May.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During this intense period, territorial bulls establish small, temporary territories known as leks. The atmosphere is chaotic and noisy, as bulls bellow, croak, and engage in fierce shoving matches, frequently dropping to their knees (carpal joints) with their foreheads flat on the ground to push against rivals and secure access to females.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a gestation period of approximately 8 to 8.5 months (varying slightly between 224 and 250 days), the calving season peaks during a highly condensed window between November and March.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timing is ecologically critical, as it coincides with the onset of the seasonal summer rains and the resulting flush of highly nutritious, green sweetveld grass, ensuring that the lactating mothers have access to optimal nutrition required for milk production.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Parturition and the Birthing Scene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birth of a Golden Wildebeest calf is a rapid, pragmatic, and heavily guarded affair, strictly dictated by the constant, looming threat of predation. The cow typically gives birth in the open, short-grass plains, refusing to seek isolated cover so that she may remain surrounded by the protective, swarming mass of the herd.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During parturition, the female may adopt a slightly crouched posture, her hind legs splayed wide apart to mechanically facilitate the passing of the calf.</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To aid the process and manage the pain of contractions, she may walk or even run short distances along the plains while the calf's head and front legs are visibly protruding.</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calf emerges surrounded by a bluish, vascular placenta, hitting the earth as a wet, gawky mass of elongated, spindly legs and a disproportionately small body.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precocial nature of the wildebeest calf is arguably one of the most extreme and impressive in the entire animal kingdom. Within a mere five to seven minutes of hitting the ground, the newborn struggles violently against gravity, rising onto wobbly, unstable legs that resemble soft plasticine, instinctively seeking its mother's udder to consume the vital, antibody-rich colostrum.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Within an astonishing two hours, the calf possesses the necessary neuromuscular coordination and muscular strength to run continuously with the moving herd, an absolute biological necessity for evading opportunistic, cursorial predators like black-backed jackals, cheetahs, and spotted hyenas that meticulously shadow the birthing herds waiting for moments of weakness.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Neonatal Appearance and Coat Transition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detail for accurate biological rendering is that at birth, the Golden Wildebeest calf does not yet possess the fully saturated golden-bronze coat of a mature adult. Instead, calves are born with a lighter, distinctly tawny brown or pale golden-fawn coloration.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downy, soft, unstructured natal coat acts as a rudimentary but effective camouflage within the dry, bleached yellow grasses of the savanna. The calf's face is noticeably darker than its body, and it entirely lacks the heavy mane, bristly beard, and horns that define the adults.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calf ages past the critical two-month mark, it undergoes a significant morphological shift. It begins to shed its fuzzy neonatal coat, gradually taking on the sleek, highly saturated copper-gold adult pelage, while the dark brindling stripes begin to faintly manifest along its shoulders.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Simultaneously, it begins to sprout the small, keratinous nubs on its skull that will eventually grow outward to become its curved horns.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calf will remain closely bonded to its mother for approximately eight months, nursing heavily while simultaneously mimicking its mother's grazing habits and slowly transitioning to a purely herbivorous diet.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Ecology and Camouflage Dynamics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daily life of the Golden Wildebeest is defined by its ceaseless movement, demanding dietary requirements, and intense, complex social structures. They are highly gregarious, diurnal animals that are most active during the cooler hours of the early morning and late afternoon.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They form herds that can range from small, intimate family units of ten to fifteen individuals, to massive, sweeping aggregations of hundreds, often mixing seamlessly and peacefully with standard Blue Wildebeests and zebras.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Locomotion and Astonishing Energetic Efficiency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spindly legs and top-heavy forequarters of the wildebeest are not an anatomical mistake, but rather a masterpiece of biomechanical engineering designed specifically for endurance. Wildebeests are capable of traversing vast distances—tracking data shows them moving up to 80 kilometers in five days without accessing drinking water—in some of the most arid, hostile environments on the continent.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research utilizing direct energetic measurements on intact muscle fibers extracted from wildebeests (specifically targeting the </w:t>
      </w:r>
      <w:r w:rsidDel="00000000" w:rsidR="00000000" w:rsidRPr="00000000">
        <w:rPr>
          <w:rFonts w:ascii="Google Sans" w:cs="Google Sans" w:eastAsia="Google Sans" w:hAnsi="Google Sans"/>
          <w:i w:val="1"/>
          <w:iCs w:val="1"/>
          <w:color w:val="1f1f1f"/>
          <w:rtl w:val="0"/>
        </w:rPr>
        <w:t xml:space="preserve">flexor carpi ulnaris</w:t>
      </w:r>
      <w:r w:rsidDel="00000000" w:rsidR="00000000" w:rsidRPr="00000000">
        <w:rPr>
          <w:rFonts w:ascii="Google Sans" w:cs="Google Sans" w:eastAsia="Google Sans" w:hAnsi="Google Sans"/>
          <w:color w:val="1f1f1f"/>
          <w:rtl w:val="0"/>
        </w:rPr>
        <w:t xml:space="preserve"> muscle group) has revealed profound physiological adaptations. The muscle tissue of a wildebeest operates at an astonishing working efficiency of 62.6%.</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 contextualize this, the exact same muscle group in domestic cattle (</w:t>
      </w:r>
      <w:r w:rsidDel="00000000" w:rsidR="00000000" w:rsidRPr="00000000">
        <w:rPr>
          <w:rFonts w:ascii="Google Sans" w:cs="Google Sans" w:eastAsia="Google Sans" w:hAnsi="Google Sans"/>
          <w:i w:val="1"/>
          <w:iCs w:val="1"/>
          <w:color w:val="1f1f1f"/>
          <w:rtl w:val="0"/>
        </w:rPr>
        <w:t xml:space="preserve">Bos taurus</w:t>
      </w:r>
      <w:r w:rsidDel="00000000" w:rsidR="00000000" w:rsidRPr="00000000">
        <w:rPr>
          <w:rFonts w:ascii="Google Sans" w:cs="Google Sans" w:eastAsia="Google Sans" w:hAnsi="Google Sans"/>
          <w:color w:val="1f1f1f"/>
          <w:rtl w:val="0"/>
        </w:rPr>
        <w:t xml:space="preserve">) operates at a mere 41.8% efficiency, while smaller mammals like mice operate at 34%.</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incredible metabolic efficiency dictates that the energy cost of transport (COT) for a wildebeest is remarkably low.</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They physically generate significantly less internal heat during cyclic muscle contractions, which fundamentally minimizes their thermoregulatory burden. This evolutionary advantage allows them to walk continually during the blistering heat of the day in the African sun, seeking out fresh grazing without succumbing to hyperthermia.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When they walk, their gait is a steady, rhythmic, ground-eating pacing. However, when alarmed by the presence of a predator, they abandon this efficiency for an explosive, bounding burst of speed, capable of reaching velocities up to 65 kilometers per hour to escape pursuit.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Hiding: Herd Blending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 question arises regarding the survival of the Golden Wildebeest: how does an animal with a bright, luminous, golden-copper coat hide in an environment teeming with predators? The answer is that the Golden Wildebeest does not utilize traditional environmental camouflage (blending into the background flora) because its recessive coloration prevents it from doing so effectively.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Instead, it relies entirely on behavioral camouflage and a phenomenon known as "herd blending."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Golden Wildebeest, particularly a vulnerable calf, survival hinges on immediate, seamless integration into the center of the herd. Calves exhibit a deeply ingrained behavioral response known as "following," where they stick virtually flush against their mother's flanks at all times.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When observing a herd at eye level—the perspective of a stalking lion or leopard—a calf hiding next to its mother becomes almost invisible.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sheer density of adult bodies, the chaotic, overlapping movement of hundreds of spindly legs, and the ubiquitous, thick cloud of red dust constantly kicked up by the herd create extreme visual confusion.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vertical dark brindling on their golden coats further breaks up their outline when packed tightly together. This makes it extraordinarily difficult for a predator's visual cortex to lock onto a single, small target, effectively masking the individual within the moving super-organism of the herd.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Hydration Mechanics and Waterhole Dynamics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their impressive arid adaptations and muscular efficiency, Golden Wildebeests are fundamentally water-dependent grazers. They must drink almost daily, relying heavily on the presence of rivers, lakes, and established natural or man-made waterholes.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anatomical structure of the wildebeest—a heavy, elevated front end, stiff shoulders, and a relatively short, thick neck—presents a significant mechanical challenge when the animal must reach the water's surface to hydrate.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Drinking Posture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drink, a wildebeest must lower its heavy head entirely to the ground. They achieve this biological necessity through two primary, visually distinct postures.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Most commonly, particularly on steep or slippery riverbanks, the wildebeest will walk to the very edge of the water and physically drop down onto its front "knees" (the carpal joints of the forelegs).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resting its heavy front weight directly on the earth, it can comfortably extend its neck forward, plunging its broad muzzle into the water to lap.</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Alternatively, in shallower water, on flat sandy beaches, or in softer mud where kneeling might cause them to sink, they will adopt a wide, highly splayed stance. The animal spreads its front legs far apart laterally, creating a stable triangular formation that lowers its entire center of gravity, bringing the neck parallel to the ground and allowing the muzzle to reach the water level.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Tableau of the Waterhole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herd of Golden Wildebeests congregating at a waterhole provides a scene of hyper-vigilant tension and dramatic visual composition. Because water sources are the primary ambush zones for apex predators, the herd rarely drinks simultaneously. They operate in staggered shifts. While a dozen individuals have their heads lowered or are resting on their knees drinking deeply, the rest of the herd stands rigid guard. Their pointed ears swivel constantly like radar dishes, and their horizontally-slitted eyes scan the treeline and the water's surface for the telltale signs of submerged crocodiles or stalking lions.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 scene is characterized by the splashing of water, the deep, guttural, explosive nasal snorts of the males communicating unease, and the perfect, mirror-like reflections of their shimmering golden coats, dark manes, and heavy horns against the surface of the water.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Often, territorial bulls will suddenly break rank, running wildly around the perimeter of the waterhole to demonstrate dominance, kicking up massive plumes of water and mud.</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Ichnology: The Science of Tracking and Spoor Analysis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precise movement and territorial marking of the Golden Wildebeest requires a detailed analysis of its footprint, or spoor, as well as its chemical signaling. As members of the order Artiodactyla (even-toed ungulates), their tracks feature distinct, multiple cloven hooves.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Spoor 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Measurement / Morphological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 Hoof Dimensions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 cm length x 6 cm width (3.5 x 2.3 inches)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Hind Hoof Dimensions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 cm length x 5.5 cm width (3.1 x 2.1 inches)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Overall Geometric 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Distinct upside-down heart shape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Heel Morphology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Broad and smoothly rounded at the back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Toe Morphology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Tapers sharply to pronounced, pointed tips at the front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Side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Convex outer edges; the front tips curve slightly inward toward the center axis </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front hooves are noticeably larger, broader, and more deeply impressed into the soil than the hind hooves.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is a direct biomechanical consequence of their anatomy; the front legs must bear and support the disproportionately heavy mass of the animal's massive shoulders, neck, and horned head.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walking, the sharp front tips of the hooves press deeply into the soft, red sandy soil or mud of the bushveld, leaving clean, distinct heart-shaped impressions.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tracking a herd involves recognizing complex olfactory cues. Golden Wildebeests possess highly specialized interdigital pedal glands located precisely between the cloven toes of their front feet.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they walk, these glands secrete a thick, pungent, and highly sticky substance. To the human tracker, this secretion has a distinct, unmistakable smell that is universally compared to the scent of hot, melting tar.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invisible scent trail is a critical chemical communication tool, allowing herds to blindly follow one another through dense bush, and allowing dominant bulls to passively demarcate their territorial boundaries across the grasslands as they patrol.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Habitat Architecture: The Limpopo Bushveld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accurately conceptualize and visually render the Golden Wildebeest in its natural environment, one must understand the specific ecological theater of the Limpopo Bushveld. This vast ecoregion, forming the northern reaches of South Africa and spilling across the border into Botswana, is topographically categorized by flat to gently undulating plains, occasionally broken by rugged granite koppies (small rocky hills) and bounded by the dramatic uplift of the Waterberg Mountains.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Pedology and Atmospheric Optics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pedology (soil composition) of the central bushveld is highly specific and visually impactful. Much of the region is underlain by ancient basalts that weather over millennia into deep, rich, red or black vertic clay soils.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These clay soils are highly reactive to moisture, cracking deeply into polygonal patterns during the arid, dry winters and swelling to form a sticky, impassable mire during the summer thunderstorms, which deliver an average of 350 mm to 650 mm of rain annually.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atmosphere in this region creates a very specific, iconic optical environment. During the prolonged dry season (the austral winter), the air is utterly devoid of humidity but often thick with fine, suspended red dust kicked up by the movement of massive ungulate herds and the prevailing winds. As the sun begins to set, this suspended particulate matter severely scatters the light, stripping away the blue spectrum and bathing the landscape in an intense, fiery, highly saturated "golden hour".</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specific lighting perfectly complements, amplifies, and reflects the copper and bronze tones of the Golden Wildebeest's coat, creating a scene of unparalleled natural beauty.</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Botanical Composition: The Flora of the Bushveld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vegetation is a complex, delicate mosaic of open, grassy plains heavily interspersed with dense, impenetrable thickets of thorny brush and broad-leaved trees, creating a dynamic environment of high-contrast light and deep shadow.</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Canopy Layer:</w:t>
      </w:r>
      <w:r w:rsidDel="00000000" w:rsidR="00000000" w:rsidRPr="00000000">
        <w:rPr>
          <w:rFonts w:ascii="Google Sans" w:cs="Google Sans" w:eastAsia="Google Sans" w:hAnsi="Google Sans"/>
          <w:color w:val="1f1f1f"/>
          <w:rtl w:val="0"/>
        </w:rPr>
        <w:t xml:space="preserve"> The dominant arboreal feature of the Limpopo bushveld is the Mopane tree (</w:t>
      </w:r>
      <w:r w:rsidDel="00000000" w:rsidR="00000000" w:rsidRPr="00000000">
        <w:rPr>
          <w:rFonts w:ascii="Google Sans" w:cs="Google Sans" w:eastAsia="Google Sans" w:hAnsi="Google Sans"/>
          <w:i w:val="1"/>
          <w:iCs w:val="1"/>
          <w:color w:val="1f1f1f"/>
          <w:rtl w:val="0"/>
        </w:rPr>
        <w:t xml:space="preserve">Colophospermum mopane</w:t>
      </w:r>
      <w:r w:rsidDel="00000000" w:rsidR="00000000" w:rsidRPr="00000000">
        <w:rPr>
          <w:rFonts w:ascii="Google Sans" w:cs="Google Sans" w:eastAsia="Google Sans" w:hAnsi="Google Sans"/>
          <w:color w:val="1f1f1f"/>
          <w:rtl w:val="0"/>
        </w:rPr>
        <w:t xml:space="preserve">). Mopane trees frequently form dense, monospecific stands and are easily identified by their distinct, symmetrical, butterfly-shaped leaves.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During the dry winter, these trees drop their foliage, creating a stark, skeletal, grey-brown backdrop.</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Alongside the mopane are various prominent species of Acacia (now taxonomically reclassified largely as </w:t>
      </w:r>
      <w:r w:rsidDel="00000000" w:rsidR="00000000" w:rsidRPr="00000000">
        <w:rPr>
          <w:rFonts w:ascii="Google Sans" w:cs="Google Sans" w:eastAsia="Google Sans" w:hAnsi="Google Sans"/>
          <w:i w:val="1"/>
          <w:iCs w:val="1"/>
          <w:color w:val="1f1f1f"/>
          <w:rtl w:val="0"/>
        </w:rPr>
        <w:t xml:space="preserve">Vachellia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Senegalia</w:t>
      </w:r>
      <w:r w:rsidDel="00000000" w:rsidR="00000000" w:rsidRPr="00000000">
        <w:rPr>
          <w:rFonts w:ascii="Google Sans" w:cs="Google Sans" w:eastAsia="Google Sans" w:hAnsi="Google Sans"/>
          <w:color w:val="1f1f1f"/>
          <w:rtl w:val="0"/>
        </w:rPr>
        <w:t xml:space="preserve">), such as the iconic Umbrella Thorn (</w:t>
      </w:r>
      <w:r w:rsidDel="00000000" w:rsidR="00000000" w:rsidRPr="00000000">
        <w:rPr>
          <w:rFonts w:ascii="Google Sans" w:cs="Google Sans" w:eastAsia="Google Sans" w:hAnsi="Google Sans"/>
          <w:i w:val="1"/>
          <w:iCs w:val="1"/>
          <w:color w:val="1f1f1f"/>
          <w:rtl w:val="0"/>
        </w:rPr>
        <w:t xml:space="preserve">Vachellia tortilis</w:t>
      </w:r>
      <w:r w:rsidDel="00000000" w:rsidR="00000000" w:rsidRPr="00000000">
        <w:rPr>
          <w:rFonts w:ascii="Google Sans" w:cs="Google Sans" w:eastAsia="Google Sans" w:hAnsi="Google Sans"/>
          <w:color w:val="1f1f1f"/>
          <w:rtl w:val="0"/>
        </w:rPr>
        <w:t xml:space="preserve">) and the Knobthorn.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These trees possess flat, horizontally spreading crowns that create the quintessential African silhouette against the sky, providing crucial, deep shade where wildebeest herds invariably congregate during the sweltering heat of midday.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Herbaceous Layer (Grasses):</w:t>
      </w:r>
      <w:r w:rsidDel="00000000" w:rsidR="00000000" w:rsidRPr="00000000">
        <w:rPr>
          <w:rFonts w:ascii="Google Sans" w:cs="Google Sans" w:eastAsia="Google Sans" w:hAnsi="Google Sans"/>
          <w:color w:val="1f1f1f"/>
          <w:rtl w:val="0"/>
        </w:rPr>
        <w:t xml:space="preserve"> The Golden Wildebeest is strictly a grazer, possessing a broad muzzle utterly unsuited for browsing leaves. They show a profound dietary preference for short, green, highly nutritious sweetveld grasses that sprout rapidly on the clay soils immediately following a veld fire or the first heavy seasonal rains.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Key grass species that form the bulk of their diet and their visual environment include Guinea Grass (</w:t>
      </w:r>
      <w:r w:rsidDel="00000000" w:rsidR="00000000" w:rsidRPr="00000000">
        <w:rPr>
          <w:rFonts w:ascii="Google Sans" w:cs="Google Sans" w:eastAsia="Google Sans" w:hAnsi="Google Sans"/>
          <w:i w:val="1"/>
          <w:iCs w:val="1"/>
          <w:color w:val="1f1f1f"/>
          <w:rtl w:val="0"/>
        </w:rPr>
        <w:t xml:space="preserve">Megathyrsus maximus</w:t>
      </w:r>
      <w:r w:rsidDel="00000000" w:rsidR="00000000" w:rsidRPr="00000000">
        <w:rPr>
          <w:rFonts w:ascii="Google Sans" w:cs="Google Sans" w:eastAsia="Google Sans" w:hAnsi="Google Sans"/>
          <w:color w:val="1f1f1f"/>
          <w:rtl w:val="0"/>
        </w:rPr>
        <w:t xml:space="preserve">), a highly palatable, tall, tufted perennial with wide open panicles, and Common Finger Grass (</w:t>
      </w:r>
      <w:r w:rsidDel="00000000" w:rsidR="00000000" w:rsidRPr="00000000">
        <w:rPr>
          <w:rFonts w:ascii="Google Sans" w:cs="Google Sans" w:eastAsia="Google Sans" w:hAnsi="Google Sans"/>
          <w:i w:val="1"/>
          <w:iCs w:val="1"/>
          <w:color w:val="1f1f1f"/>
          <w:rtl w:val="0"/>
        </w:rPr>
        <w:t xml:space="preserve">Digitaria eriantha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Interspersed in this herbaceous matrix is Turpentine Grass (</w:t>
      </w:r>
      <w:r w:rsidDel="00000000" w:rsidR="00000000" w:rsidRPr="00000000">
        <w:rPr>
          <w:rFonts w:ascii="Google Sans" w:cs="Google Sans" w:eastAsia="Google Sans" w:hAnsi="Google Sans"/>
          <w:i w:val="1"/>
          <w:iCs w:val="1"/>
          <w:color w:val="1f1f1f"/>
          <w:rtl w:val="0"/>
        </w:rPr>
        <w:t xml:space="preserve">Cymbopogon pospischilii</w:t>
      </w:r>
      <w:r w:rsidDel="00000000" w:rsidR="00000000" w:rsidRPr="00000000">
        <w:rPr>
          <w:rFonts w:ascii="Google Sans" w:cs="Google Sans" w:eastAsia="Google Sans" w:hAnsi="Google Sans"/>
          <w:color w:val="1f1f1f"/>
          <w:rtl w:val="0"/>
        </w:rPr>
        <w:t xml:space="preserve">), an aromatic, mid-successional grass species that, when crushed beneath the heavy, cloven hooves of a passing wildebeest herd, releases a strong, highly distinctive scent of resin and turpentine into the hot air.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During the dry season, these grasses die back and bleach to a pale, desaturated yellow and brittle straw color, creating a stark, high-contrast visual background that makes the dark, brindled stripes and golden bodies of the wildebeest stand out sharply.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Utilitarian Value: Venison Profiling and Culinary Mechanics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its intrinsic ecological role and aesthetic value, the Golden Wildebeest represents a highly valuable, renewable resource in the context of sustainable wildlife ranching, ethical hunting, and specialized culinary utilization. Due to strict international veterinary export regulations regarding wild game, the meat harvested from these animals remains almost entirely within South Africa, where it is highly esteemed and marketed as premium, organic venison.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Wildebeest venison is uniquely and heavily influenced by the animal's strictly herbivorous, sweet-grass diet and its highly active, athletic lifestyle.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Consequently, the meat is exceedingly lean, possessing a dense, dark red, almost burgundy color and a robust, earthy, gamey flavor profile that directly reflects the specific terroir of the Limpopo bushveld.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because the animal is a "tough and tenacious" beast built for endurance, the musculature contains significant amounts of connective tissue and silver skin (fascia), requiring highly specialized butchery and culinary techniques to render it palatable.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Breakdown of Specific Cuts and Thermal Preparation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Treating wildebeest meat exactly like commercially farmed, fat-marbled domestic beef or pork is a fundamental culinary error that invariably results in dry, unchewable meals. Each anatomical cut demands a distinct, specific thermal approach based on its structural composition.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Anatomical Cut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Muscular &amp; Tissue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Culinary Application &amp; Technique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complex, irregular skeletal shape; heavily laced with thick silver skin, heavy collagen bands, and localized fat deposits. </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Slow Cooking &amp; Braising:</w:t>
            </w:r>
            <w:r w:rsidDel="00000000" w:rsidR="00000000" w:rsidRPr="00000000">
              <w:rPr>
                <w:rFonts w:ascii="Google Sans" w:cs="Google Sans" w:eastAsia="Google Sans" w:hAnsi="Google Sans"/>
                <w:color w:val="1f1f1f"/>
                <w:shd w:fill="auto" w:val="clear"/>
                <w:rtl w:val="0"/>
              </w:rPr>
              <w:t xml:space="preserve"> The low, sustained heat over many hours is required to melt the dense collagen into liquid gelatin, resulting in a succulent, rich texture rivaling pork shoulder. Ideal for pulled/shredded meat dishes (tacos, stews, tamales, pot roast). </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sparse meat located strictly between the bones; highly prone to extreme drying due to an absolute lack of intramuscular fat (marbling). </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Submerged Braising:</w:t>
            </w:r>
            <w:r w:rsidDel="00000000" w:rsidR="00000000" w:rsidRPr="00000000">
              <w:rPr>
                <w:rFonts w:ascii="Google Sans" w:cs="Google Sans" w:eastAsia="Google Sans" w:hAnsi="Google Sans"/>
                <w:color w:val="1f1f1f"/>
                <w:shd w:fill="auto" w:val="clear"/>
                <w:rtl w:val="0"/>
              </w:rPr>
              <w:t xml:space="preserve"> Must be fully submerged in liquid and slow-cooked in a sealed environment until tender. Finished with a rapid, high-heat reverse-sear or smoking over coals for flavor and Maillard reaction coloring. </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Shoulder / Chuck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Dense, heavy-working muscle groups; extensive fascial webbing; individual muscles are generally too small for standalone steaks.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Grinding &amp; Stewing:</w:t>
            </w:r>
            <w:r w:rsidDel="00000000" w:rsidR="00000000" w:rsidRPr="00000000">
              <w:rPr>
                <w:rFonts w:ascii="Google Sans" w:cs="Google Sans" w:eastAsia="Google Sans" w:hAnsi="Google Sans"/>
                <w:color w:val="1f1f1f"/>
                <w:shd w:fill="auto" w:val="clear"/>
                <w:rtl w:val="0"/>
              </w:rPr>
              <w:t xml:space="preserve"> Perfect for dense chili, long-simmered stews, and ground mince (hamburgers, sausages). </w:t>
            </w:r>
            <w:r w:rsidDel="00000000" w:rsidR="00000000" w:rsidRPr="00000000">
              <w:rPr>
                <w:rFonts w:ascii="Google Sans" w:cs="Google Sans" w:eastAsia="Google Sans" w:hAnsi="Google Sans"/>
                <w:i w:val="1"/>
                <w:iCs w:val="1"/>
                <w:color w:val="1f1f1f"/>
                <w:shd w:fill="auto" w:val="clear"/>
                <w:rtl w:val="0"/>
              </w:rPr>
              <w:t xml:space="preserve">Crucial requirement:</w:t>
            </w:r>
            <w:r w:rsidDel="00000000" w:rsidR="00000000" w:rsidRPr="00000000">
              <w:rPr>
                <w:rFonts w:ascii="Google Sans" w:cs="Google Sans" w:eastAsia="Google Sans" w:hAnsi="Google Sans"/>
                <w:color w:val="1f1f1f"/>
                <w:shd w:fill="auto" w:val="clear"/>
                <w:rtl w:val="0"/>
              </w:rPr>
              <w:t xml:space="preserve"> The silver skin must be meticulously removed by hand before grinding to ensure the meat binds properly without clogging the grinder or creating a chewy, unpleasant texture. </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Backstrap / Loin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premier, highly coveted cut; a tender, cylindrical muscle running directly along the spine; virtually devoid of fat and connective tissue.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High-Heat Searing:</w:t>
            </w:r>
            <w:r w:rsidDel="00000000" w:rsidR="00000000" w:rsidRPr="00000000">
              <w:rPr>
                <w:rFonts w:ascii="Google Sans" w:cs="Google Sans" w:eastAsia="Google Sans" w:hAnsi="Google Sans"/>
                <w:color w:val="1f1f1f"/>
                <w:shd w:fill="auto" w:val="clear"/>
                <w:rtl w:val="0"/>
              </w:rPr>
              <w:t xml:space="preserve"> Must be cooked extremely hot and fast to seal the exterior. The absolute maximum internal temperature must not exceed medium-rare (130°F – 135°F). Overcooking will instantly render this prized cut dry, tough, and chalky. </w:t>
            </w:r>
            <w:r w:rsidDel="00000000" w:rsidR="00000000" w:rsidRPr="00000000">
              <w:rPr>
                <w:rFonts w:ascii="Google Sans" w:cs="Google Sans" w:eastAsia="Google Sans" w:hAnsi="Google Sans"/>
                <w:color w:val="444746"/>
                <w:sz w:val="24"/>
                <w:szCs w:val="24"/>
                <w:vertAlign w:val="superscript"/>
                <w:rtl w:val="0"/>
              </w:rPr>
              <w:t xml:space="preserve">52</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utilization of the harvested meat is total and highly efficient. High-end safari lodges meticulously prepare the tenderloins and backstraps for gourmet dining experiences, serving them as stunning medallions.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tougher shoulder cuts, neck trimmings, and offcuts are heavily spiced with traditional coriander, black pepper, and vinegar, then cured and processed to make traditional South African </w:t>
      </w:r>
      <w:r w:rsidDel="00000000" w:rsidR="00000000" w:rsidRPr="00000000">
        <w:rPr>
          <w:rFonts w:ascii="Google Sans" w:cs="Google Sans" w:eastAsia="Google Sans" w:hAnsi="Google Sans"/>
          <w:i w:val="1"/>
          <w:iCs w:val="1"/>
          <w:color w:val="1f1f1f"/>
          <w:rtl w:val="0"/>
        </w:rPr>
        <w:t xml:space="preserve">boerewors</w:t>
      </w:r>
      <w:r w:rsidDel="00000000" w:rsidR="00000000" w:rsidRPr="00000000">
        <w:rPr>
          <w:rFonts w:ascii="Google Sans" w:cs="Google Sans" w:eastAsia="Google Sans" w:hAnsi="Google Sans"/>
          <w:color w:val="1f1f1f"/>
          <w:rtl w:val="0"/>
        </w:rPr>
        <w:t xml:space="preserve"> (a thick, coiled sausage) or air-dried to create </w:t>
      </w:r>
      <w:r w:rsidDel="00000000" w:rsidR="00000000" w:rsidRPr="00000000">
        <w:rPr>
          <w:rFonts w:ascii="Google Sans" w:cs="Google Sans" w:eastAsia="Google Sans" w:hAnsi="Google Sans"/>
          <w:i w:val="1"/>
          <w:iCs w:val="1"/>
          <w:color w:val="1f1f1f"/>
          <w:rtl w:val="0"/>
        </w:rPr>
        <w:t xml:space="preserve">biltong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droëwors</w:t>
      </w:r>
      <w:r w:rsidDel="00000000" w:rsidR="00000000" w:rsidRPr="00000000">
        <w:rPr>
          <w:rFonts w:ascii="Google Sans" w:cs="Google Sans" w:eastAsia="Google Sans" w:hAnsi="Google Sans"/>
          <w:color w:val="1f1f1f"/>
          <w:rtl w:val="0"/>
        </w:rPr>
        <w:t xml:space="preserve"> (dried meat snacks).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Any meat that is not consumed directly by the paying guests or the ranch owners is traditionally distributed to feed the camp staff and their local families, or sold to specialized local butchers, ensuring absolute zero waste of the animal.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Taxidermy Mechanics and Leather Crafting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preservation of the Golden Wildebeest post-harvest through the meticulous arts of taxidermy and leather working represents a highly sophisticated intersection of anatomical science, chemical engineering, and artisanal craftsmanship. The skin of a Golden Wildebeest is highly valued in the luxury market not only for its striking golden-copper hue and dark, contrasting brindling but also for its exceptional durability and thickness.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Hide Processing, Tanning, and Leather Goods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animal is expertly skinned in the field, the raw hide immediately undergoes an intensive, multi-stage chemical tanning and oiling process. This complex chemical preservation alters the protein structure of the skin, ensuring the leather remains supple and entirely preventing the hair follicles from degrading, rotting, and slipping out over time.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final result is a premium, hair-on hide that is utilized extensively in high-end, rustic interior decor. Full Golden Wildebeest skins are frequently fashioned into luxurious floor rugs or draped over high-end furniture. These intact skins purposefully retain the distinctive dark brown chest stripes, the thick copper mane, and the long, flowing tail to showcase the entire beauty of the variant.</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large-scale decorative rugs, the tanned leather is highly versatile and workable. It is precision-cut and expertly stitched by leather artisans to manufacture durable, bespoke consumer goods. These include heavy-duty backpacks that utilize the thickest parts of the hide, high-end wallets, luxury handbags, and even highly specialized accessories such as custom guitar straps that combine Golden Wildebeest hide with other exotic leathers like zebra skin.</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Taxidermy Techniques and Anatomical Accuracy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Mounting a Golden Wildebeest—whether as a standard shoulder mount (displaying the head, neck, and shoulders) or a massive, dynamic full-body mount—presents severe, unique challenges for the professional taxidermist.</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African ungulates, and wildebeests in particular, possess significant amounts of loose, elastic, heavily folded skin around the neck and the base of the throat.</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In life, this biological slack allows for extreme, rapid head movement, reaching down to graze, and assists in thermoregulation.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In the taxidermy studio, if this extra skin is simply pulled tightly and stretched flat over a solid polyurethane foam mannequin, it completely destroys the anatomical accuracy of the mount, making the animal look unnaturally bloated, thick-necked, or stiff.</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true lifelike realism, the taxidermist must carefully and forcefully manipulate this excess slack. The chemically tanned skin is re-hydrated to relax it, and then manually sculpted over the rigid form. The taxidermist uses specialized tucking tools to literally fold and compact the stretch, pinning and epoxying the heavy hide into deep, natural, permanent wrinkles and creases along the lateral neck and the base of the throat, exactly as they would appear when a living bull aggressively turns its head to face a threat or lowers its muzzle to drink.</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recreation of the face requires meticulous, surgical attention to micro-anatomy. The tear ducts (preorbital glands) located just below the inner corner of the eyes must be carefully tucked, epoxied, and painted to show anatomical depth and the appearance of moisture.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the original biological eyes decompose immediately, the taxidermist utilizes highly specialized, optical-grade glass or acrylic eyes sourced from specialized wildlife manufacturers.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For the Golden Wildebeest, the taxidermist specifically selects a glass eye with a highly detailed golden-brown or amber iris.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Crucially, the eye must be set into the mannequin ensuring the slitted pupil is oriented perfectly horizontally to the ground, which is the defining characteristic of grazing prey species.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natural, excessively long eyelashes of the wildebeest are carefully preserved during the chemical tanning process. Once the skin is mounted, these lashes are meticulously groomed, separated with a fine brush, and arranged to fan out over the glass eye, perfectly recreating the animal's natural biological shield against the African dust.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heavily bossed, impressive horns are rigorously scrubbed to remove any decaying biological matter, blood, and loose connective tissue. However, highly skilled taxidermists are exceedingly careful to retain the natural, rugged weathering, the deep longitudinal graining, and the occasional pieces of embedded tree bark, sap, or dried Limpopo mud trapped deep in the keratin.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is because these "imperfections" tell the ecological, behavioral story of the bull's life and its territorial battles.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horns are then oiled lightly to prevent them from drying out and cracking in a climate-controlled room, and are permanently reattached to the skull plate, which is securely bolted and anchored deep into the foam mannequin before the skin is sewn shut.</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Wildebeest information - Rust de Winter Safaris, accessed March 2, 2026, </w:t>
      </w:r>
      <w:hyperlink r:id="rId6">
        <w:r w:rsidDel="00000000" w:rsidR="00000000" w:rsidRPr="00000000">
          <w:rPr>
            <w:rFonts w:ascii="Google Sans" w:cs="Google Sans" w:eastAsia="Google Sans" w:hAnsi="Google Sans"/>
            <w:color w:val="0000ee"/>
            <w:sz w:val="24"/>
            <w:szCs w:val="24"/>
            <w:u w:val="single"/>
            <w:rtl w:val="0"/>
          </w:rPr>
          <w:t xml:space="preserve">https://www.rustdewintersafaris.com/wildebeest-golden-information</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Wildebeest - Game Breeding, accessed March 2, 2026, </w:t>
      </w:r>
      <w:hyperlink r:id="rId7">
        <w:r w:rsidDel="00000000" w:rsidR="00000000" w:rsidRPr="00000000">
          <w:rPr>
            <w:rFonts w:ascii="Google Sans" w:cs="Google Sans" w:eastAsia="Google Sans" w:hAnsi="Google Sans"/>
            <w:color w:val="0000ee"/>
            <w:sz w:val="24"/>
            <w:szCs w:val="24"/>
            <w:u w:val="single"/>
            <w:rtl w:val="0"/>
          </w:rPr>
          <w:t xml:space="preserve">https://www.waterbergbushveld.co.za/index.php/waterberg-bushveld-retreat/golden-wildebeest</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Wildlife Facts - Golden Wildebeest (Gnu) - Hartenbos Private Game Lodge, accessed March 2, 2026, </w:t>
      </w:r>
      <w:hyperlink r:id="rId8">
        <w:r w:rsidDel="00000000" w:rsidR="00000000" w:rsidRPr="00000000">
          <w:rPr>
            <w:rFonts w:ascii="Google Sans" w:cs="Google Sans" w:eastAsia="Google Sans" w:hAnsi="Google Sans"/>
            <w:color w:val="0000ee"/>
            <w:sz w:val="24"/>
            <w:szCs w:val="24"/>
            <w:u w:val="single"/>
            <w:rtl w:val="0"/>
          </w:rPr>
          <w:t xml:space="preserve">https://www.hartenbosgamelodge.co.za/blog/post/wildlife-facts-golden-wildebeest-gnu/</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Golden Wildebeest - Traveling again? Galavanting with Kathryn Costello, accessed March 2, 2026, </w:t>
      </w:r>
      <w:hyperlink r:id="rId9">
        <w:r w:rsidDel="00000000" w:rsidR="00000000" w:rsidRPr="00000000">
          <w:rPr>
            <w:rFonts w:ascii="Google Sans" w:cs="Google Sans" w:eastAsia="Google Sans" w:hAnsi="Google Sans"/>
            <w:color w:val="0000ee"/>
            <w:sz w:val="24"/>
            <w:szCs w:val="24"/>
            <w:u w:val="single"/>
            <w:rtl w:val="0"/>
          </w:rPr>
          <w:t xml:space="preserve">https://galavantingwithkathryncostello.blog/2020/12/07/the-golden-wildebeest/</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Wildebeest Hunting in South Africa with Select Hunting, accessed March 2, 2026, </w:t>
      </w:r>
      <w:hyperlink r:id="rId10">
        <w:r w:rsidDel="00000000" w:rsidR="00000000" w:rsidRPr="00000000">
          <w:rPr>
            <w:rFonts w:ascii="Google Sans" w:cs="Google Sans" w:eastAsia="Google Sans" w:hAnsi="Google Sans"/>
            <w:color w:val="0000ee"/>
            <w:sz w:val="24"/>
            <w:szCs w:val="24"/>
            <w:u w:val="single"/>
            <w:rtl w:val="0"/>
          </w:rPr>
          <w:t xml:space="preserve">https://selectworldwidehuntingsafaris.com/p45/hunting-golden-wildebeest-in-southern-africa/</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Wildebeest (Connochaetes gnou) - Nduna Hunting Safaris, accessed March 2, 2026, </w:t>
      </w:r>
      <w:hyperlink r:id="rId11">
        <w:r w:rsidDel="00000000" w:rsidR="00000000" w:rsidRPr="00000000">
          <w:rPr>
            <w:rFonts w:ascii="Google Sans" w:cs="Google Sans" w:eastAsia="Google Sans" w:hAnsi="Google Sans"/>
            <w:color w:val="0000ee"/>
            <w:sz w:val="24"/>
            <w:szCs w:val="24"/>
            <w:u w:val="single"/>
            <w:rtl w:val="0"/>
          </w:rPr>
          <w:t xml:space="preserve">https://ndunahuntingsafaris.co.za/hunting-packages/golden-wildebeest-connochaetes-gnou/</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Fascinating Tale of the Golden Wildebeest - Glen Afric Country Lodge, accessed March 2, 2026, </w:t>
      </w:r>
      <w:hyperlink r:id="rId12">
        <w:r w:rsidDel="00000000" w:rsidR="00000000" w:rsidRPr="00000000">
          <w:rPr>
            <w:rFonts w:ascii="Google Sans" w:cs="Google Sans" w:eastAsia="Google Sans" w:hAnsi="Google Sans"/>
            <w:color w:val="0000ee"/>
            <w:sz w:val="24"/>
            <w:szCs w:val="24"/>
            <w:u w:val="single"/>
            <w:rtl w:val="0"/>
          </w:rPr>
          <w:t xml:space="preserve">https://www.glenafric.co.za/2025/03/11/the-fascinating-tale-of-the-golden-wildebeest/</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Facts | Southern Africa Wildlife Guide - Natural Habitat Adventures, accessed March 2, 2026, </w:t>
      </w:r>
      <w:hyperlink r:id="rId13">
        <w:r w:rsidDel="00000000" w:rsidR="00000000" w:rsidRPr="00000000">
          <w:rPr>
            <w:rFonts w:ascii="Google Sans" w:cs="Google Sans" w:eastAsia="Google Sans" w:hAnsi="Google Sans"/>
            <w:color w:val="0000ee"/>
            <w:sz w:val="24"/>
            <w:szCs w:val="24"/>
            <w:u w:val="single"/>
            <w:rtl w:val="0"/>
          </w:rPr>
          <w:t xml:space="preserve">https://www.nathab.com/know-before-you-go/african-safaris/southern-africa/wildlife-guide/wildebeest</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Wildebeests: Facts, Behaviours, Threats, and Diet | IFAW, accessed March 2, 2026, </w:t>
      </w:r>
      <w:hyperlink r:id="rId14">
        <w:r w:rsidDel="00000000" w:rsidR="00000000" w:rsidRPr="00000000">
          <w:rPr>
            <w:rFonts w:ascii="Google Sans" w:cs="Google Sans" w:eastAsia="Google Sans" w:hAnsi="Google Sans"/>
            <w:color w:val="0000ee"/>
            <w:sz w:val="24"/>
            <w:szCs w:val="24"/>
            <w:u w:val="single"/>
            <w:rtl w:val="0"/>
          </w:rPr>
          <w:t xml:space="preserve">https://www.ifaw.org/animals/wildebeests</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Blue Wildebeest: Western Cape Safari Guide, accessed March 2, 2026, </w:t>
      </w:r>
      <w:hyperlink r:id="rId15">
        <w:r w:rsidDel="00000000" w:rsidR="00000000" w:rsidRPr="00000000">
          <w:rPr>
            <w:rFonts w:ascii="Google Sans" w:cs="Google Sans" w:eastAsia="Google Sans" w:hAnsi="Google Sans"/>
            <w:color w:val="0000ee"/>
            <w:sz w:val="24"/>
            <w:szCs w:val="24"/>
            <w:u w:val="single"/>
            <w:rtl w:val="0"/>
          </w:rPr>
          <w:t xml:space="preserve">https://inverdoorn.com/the-blue-wildebeest/</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Wildebeest | Pete Safaris, accessed March 2, 2026, </w:t>
      </w:r>
      <w:hyperlink r:id="rId16">
        <w:r w:rsidDel="00000000" w:rsidR="00000000" w:rsidRPr="00000000">
          <w:rPr>
            <w:rFonts w:ascii="Google Sans" w:cs="Google Sans" w:eastAsia="Google Sans" w:hAnsi="Google Sans"/>
            <w:color w:val="0000ee"/>
            <w:sz w:val="24"/>
            <w:szCs w:val="24"/>
            <w:u w:val="single"/>
            <w:rtl w:val="0"/>
          </w:rPr>
          <w:t xml:space="preserve">https://www.petesafaris.com/golden-wildebeest/</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(Golden) - Zander Bierman Safaris, accessed March 2, 2026, </w:t>
      </w:r>
      <w:hyperlink r:id="rId17">
        <w:r w:rsidDel="00000000" w:rsidR="00000000" w:rsidRPr="00000000">
          <w:rPr>
            <w:rFonts w:ascii="Google Sans" w:cs="Google Sans" w:eastAsia="Google Sans" w:hAnsi="Google Sans"/>
            <w:color w:val="0000ee"/>
            <w:sz w:val="24"/>
            <w:szCs w:val="24"/>
            <w:u w:val="single"/>
            <w:rtl w:val="0"/>
          </w:rPr>
          <w:t xml:space="preserve">https://zbsafaris.co.za/animals/wildebeest-golden</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 Wildebeest Shot Placement | The Poor Man's Buffalo - YouTube, accessed March 2,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https://www.youtube.com/watch?v=rgj-4sutfmY</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Wildebeest Hunting - Africa Hunt Lodge, accessed March 2, 2026, </w:t>
      </w:r>
      <w:hyperlink r:id="rId19">
        <w:r w:rsidDel="00000000" w:rsidR="00000000" w:rsidRPr="00000000">
          <w:rPr>
            <w:rFonts w:ascii="Google Sans" w:cs="Google Sans" w:eastAsia="Google Sans" w:hAnsi="Google Sans"/>
            <w:color w:val="0000ee"/>
            <w:sz w:val="24"/>
            <w:szCs w:val="24"/>
            <w:u w:val="single"/>
            <w:rtl w:val="0"/>
          </w:rPr>
          <w:t xml:space="preserve">https://africahuntlodge.com/our-game/golden-wildebeest-hunting</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Wildebeest Mount Options | Splitting Image Taxidermy, accessed March 2, 2026, </w:t>
      </w:r>
      <w:hyperlink r:id="rId20">
        <w:r w:rsidDel="00000000" w:rsidR="00000000" w:rsidRPr="00000000">
          <w:rPr>
            <w:rFonts w:ascii="Google Sans" w:cs="Google Sans" w:eastAsia="Google Sans" w:hAnsi="Google Sans"/>
            <w:color w:val="0000ee"/>
            <w:sz w:val="24"/>
            <w:szCs w:val="24"/>
            <w:u w:val="single"/>
            <w:rtl w:val="0"/>
          </w:rPr>
          <w:t xml:space="preserve">https://www.splittingimagetaxidermy.co.za/taxidermy/golden-wildebeest</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Golden Wildebeest in South Africa - Game 4 Africa Hunting ..., accessed March 2, 2026, </w:t>
      </w:r>
      <w:hyperlink r:id="rId21">
        <w:r w:rsidDel="00000000" w:rsidR="00000000" w:rsidRPr="00000000">
          <w:rPr>
            <w:rFonts w:ascii="Google Sans" w:cs="Google Sans" w:eastAsia="Google Sans" w:hAnsi="Google Sans"/>
            <w:color w:val="0000ee"/>
            <w:sz w:val="24"/>
            <w:szCs w:val="24"/>
            <w:u w:val="single"/>
            <w:rtl w:val="0"/>
          </w:rPr>
          <w:t xml:space="preserve">https://game4africa.co.za/species/golden-wildebeest/</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Interesting Facts About The Blue Wildebeest - Mara Siria Camp, accessed March 2, 2026, </w:t>
      </w:r>
      <w:hyperlink r:id="rId22">
        <w:r w:rsidDel="00000000" w:rsidR="00000000" w:rsidRPr="00000000">
          <w:rPr>
            <w:rFonts w:ascii="Google Sans" w:cs="Google Sans" w:eastAsia="Google Sans" w:hAnsi="Google Sans"/>
            <w:color w:val="0000ee"/>
            <w:sz w:val="24"/>
            <w:szCs w:val="24"/>
            <w:u w:val="single"/>
            <w:rtl w:val="0"/>
          </w:rPr>
          <w:t xml:space="preserve">https://mara-siria-camp.com/5-interesting-facts-about-the-blue-wildebeest/</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King Wildebeest | African Field Sports, accessed March 2, 2026, </w:t>
      </w:r>
      <w:hyperlink r:id="rId23">
        <w:r w:rsidDel="00000000" w:rsidR="00000000" w:rsidRPr="00000000">
          <w:rPr>
            <w:rFonts w:ascii="Google Sans" w:cs="Google Sans" w:eastAsia="Google Sans" w:hAnsi="Google Sans"/>
            <w:color w:val="0000ee"/>
            <w:sz w:val="24"/>
            <w:szCs w:val="24"/>
            <w:u w:val="single"/>
            <w:rtl w:val="0"/>
          </w:rPr>
          <w:t xml:space="preserve">https://africanfieldsports.co.za/species/king-wildebeest/</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World's First Wildebeest Super Slam: Every Color in One Trip - International Sportsman, accessed March 2, 2026, </w:t>
      </w:r>
      <w:hyperlink r:id="rId24">
        <w:r w:rsidDel="00000000" w:rsidR="00000000" w:rsidRPr="00000000">
          <w:rPr>
            <w:rFonts w:ascii="Google Sans" w:cs="Google Sans" w:eastAsia="Google Sans" w:hAnsi="Google Sans"/>
            <w:color w:val="0000ee"/>
            <w:sz w:val="24"/>
            <w:szCs w:val="24"/>
            <w:u w:val="single"/>
            <w:rtl w:val="0"/>
          </w:rPr>
          <w:t xml:space="preserve">https://internationalsportsman.com/worlds-first-wildebeest-super-slam-every-color-in-one-trip/</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 African Wildlife Foundation, accessed March 2, 2026, </w:t>
      </w:r>
      <w:hyperlink r:id="rId25">
        <w:r w:rsidDel="00000000" w:rsidR="00000000" w:rsidRPr="00000000">
          <w:rPr>
            <w:rFonts w:ascii="Google Sans" w:cs="Google Sans" w:eastAsia="Google Sans" w:hAnsi="Google Sans"/>
            <w:color w:val="0000ee"/>
            <w:sz w:val="24"/>
            <w:szCs w:val="24"/>
            <w:u w:val="single"/>
            <w:rtl w:val="0"/>
          </w:rPr>
          <w:t xml:space="preserve">https://www.awf.org/wildlife-conservation/wildebeest</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 wildebeest - Wikipedia, accessed March 2, 2026, </w:t>
      </w:r>
      <w:hyperlink r:id="rId26">
        <w:r w:rsidDel="00000000" w:rsidR="00000000" w:rsidRPr="00000000">
          <w:rPr>
            <w:rFonts w:ascii="Google Sans" w:cs="Google Sans" w:eastAsia="Google Sans" w:hAnsi="Google Sans"/>
            <w:color w:val="0000ee"/>
            <w:sz w:val="24"/>
            <w:szCs w:val="24"/>
            <w:u w:val="single"/>
            <w:rtl w:val="0"/>
          </w:rPr>
          <w:t xml:space="preserve">https://en.wikipedia.org/wiki/Blue_wildebeest</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Connochaetes taurinus (blue wildebeest) | INFORMATION | Animal Diversity Web, accessed March 2, 2026, </w:t>
      </w:r>
      <w:hyperlink r:id="rId27">
        <w:r w:rsidDel="00000000" w:rsidR="00000000" w:rsidRPr="00000000">
          <w:rPr>
            <w:rFonts w:ascii="Google Sans" w:cs="Google Sans" w:eastAsia="Google Sans" w:hAnsi="Google Sans"/>
            <w:color w:val="0000ee"/>
            <w:sz w:val="24"/>
            <w:szCs w:val="24"/>
            <w:u w:val="single"/>
            <w:rtl w:val="0"/>
          </w:rPr>
          <w:t xml:space="preserve">https://animaldiversity.org/accounts/Connochaetes_taurinus/</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 Close-up of a Human Eye with Golden Iris Stock Illustration - Dreamstime.com, accessed March 2, 2026, </w:t>
      </w:r>
      <w:hyperlink r:id="rId28">
        <w:r w:rsidDel="00000000" w:rsidR="00000000" w:rsidRPr="00000000">
          <w:rPr>
            <w:rFonts w:ascii="Google Sans" w:cs="Google Sans" w:eastAsia="Google Sans" w:hAnsi="Google Sans"/>
            <w:color w:val="0000ee"/>
            <w:sz w:val="24"/>
            <w:szCs w:val="24"/>
            <w:u w:val="single"/>
            <w:rtl w:val="0"/>
          </w:rPr>
          <w:t xml:space="preserve">https://www.dreamstime.com/macro-close-up-human-eye-golden-iris-extreme-shot-focuses-revealing-intricate-details-displays-captivating-image401421678</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Photography: How to Take Close-Up Photos of an Iris - Adorama, accessed March 2, 2026, </w:t>
      </w:r>
      <w:hyperlink r:id="rId29">
        <w:r w:rsidDel="00000000" w:rsidR="00000000" w:rsidRPr="00000000">
          <w:rPr>
            <w:rFonts w:ascii="Google Sans" w:cs="Google Sans" w:eastAsia="Google Sans" w:hAnsi="Google Sans"/>
            <w:color w:val="0000ee"/>
            <w:sz w:val="24"/>
            <w:szCs w:val="24"/>
            <w:u w:val="single"/>
            <w:rtl w:val="0"/>
          </w:rPr>
          <w:t xml:space="preserve">https://www.adorama.com/alc/eye-photography-guide/</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Animal Guide: Blue Wildebeest | Nature - PBS, accessed March 2, 2026, </w:t>
      </w:r>
      <w:hyperlink r:id="rId30">
        <w:r w:rsidDel="00000000" w:rsidR="00000000" w:rsidRPr="00000000">
          <w:rPr>
            <w:rFonts w:ascii="Google Sans" w:cs="Google Sans" w:eastAsia="Google Sans" w:hAnsi="Google Sans"/>
            <w:color w:val="0000ee"/>
            <w:sz w:val="24"/>
            <w:szCs w:val="24"/>
            <w:u w:val="single"/>
            <w:rtl w:val="0"/>
          </w:rPr>
          <w:t xml:space="preserve">https://www.pbs.org/wnet/nature/animal-guide-blue-wildebeest/3255/</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MAMMALIAN SPECIES No. 50, pp. 1-6, 4 figs. - Connochaetes gnou. By Wolfgang von Richter - - Clark Science Center, accessed March 2, 2026, </w:t>
      </w:r>
      <w:hyperlink r:id="rId31">
        <w:r w:rsidDel="00000000" w:rsidR="00000000" w:rsidRPr="00000000">
          <w:rPr>
            <w:rFonts w:ascii="Google Sans" w:cs="Google Sans" w:eastAsia="Google Sans" w:hAnsi="Google Sans"/>
            <w:color w:val="0000ee"/>
            <w:sz w:val="24"/>
            <w:szCs w:val="24"/>
            <w:u w:val="single"/>
            <w:rtl w:val="0"/>
          </w:rPr>
          <w:t xml:space="preserve">https://www.science.smith.edu/departments/biology/VHAYSSEN/msi/pdf/i0076-3519-050-01-0001.pdf</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calf - Watch it being born - Kapama Private Game Reserve, accessed March 2, 2026, </w:t>
      </w:r>
      <w:hyperlink r:id="rId32">
        <w:r w:rsidDel="00000000" w:rsidR="00000000" w:rsidRPr="00000000">
          <w:rPr>
            <w:rFonts w:ascii="Google Sans" w:cs="Google Sans" w:eastAsia="Google Sans" w:hAnsi="Google Sans"/>
            <w:color w:val="0000ee"/>
            <w:sz w:val="24"/>
            <w:szCs w:val="24"/>
            <w:u w:val="single"/>
            <w:rtl w:val="0"/>
          </w:rPr>
          <w:t xml:space="preserve">https://kapama.com/rangerblog/wildebeest-calf-watch-it-being-born/</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Miracle of Wildebeest Calves: Nature's Wonder - Safari Tours in Africa, accessed March 2, 2026, </w:t>
      </w:r>
      <w:hyperlink r:id="rId33">
        <w:r w:rsidDel="00000000" w:rsidR="00000000" w:rsidRPr="00000000">
          <w:rPr>
            <w:rFonts w:ascii="Google Sans" w:cs="Google Sans" w:eastAsia="Google Sans" w:hAnsi="Google Sans"/>
            <w:color w:val="0000ee"/>
            <w:sz w:val="24"/>
            <w:szCs w:val="24"/>
            <w:u w:val="single"/>
            <w:rtl w:val="0"/>
          </w:rPr>
          <w:t xml:space="preserve">https://kilidovetours.com/wildebeest-calving-season/</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Calving | Best Tanzania Safari Experiences, accessed March 2, 2026, </w:t>
      </w:r>
      <w:hyperlink r:id="rId34">
        <w:r w:rsidDel="00000000" w:rsidR="00000000" w:rsidRPr="00000000">
          <w:rPr>
            <w:rFonts w:ascii="Google Sans" w:cs="Google Sans" w:eastAsia="Google Sans" w:hAnsi="Google Sans"/>
            <w:color w:val="0000ee"/>
            <w:sz w:val="24"/>
            <w:szCs w:val="24"/>
            <w:u w:val="single"/>
            <w:rtl w:val="0"/>
          </w:rPr>
          <w:t xml:space="preserve">https://artofsafari.travel/what-to-do/best-tanzania-safaris/northern-tanzania/wildebeest-calving-serengeti/</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Gives Birth in Front of our Eyes! - Londolozi Blog, accessed March 2, 2026, </w:t>
      </w:r>
      <w:hyperlink r:id="rId35">
        <w:r w:rsidDel="00000000" w:rsidR="00000000" w:rsidRPr="00000000">
          <w:rPr>
            <w:rFonts w:ascii="Google Sans" w:cs="Google Sans" w:eastAsia="Google Sans" w:hAnsi="Google Sans"/>
            <w:color w:val="0000ee"/>
            <w:sz w:val="24"/>
            <w:szCs w:val="24"/>
            <w:u w:val="single"/>
            <w:rtl w:val="0"/>
          </w:rPr>
          <w:t xml:space="preserve">https://blog.londolozi.com/2023/02/13/wildebeest-gives-birth-in-front-of-our-eyes/</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Wildebeest - Buckafrica, accessed March 2, 2026, </w:t>
      </w:r>
      <w:hyperlink r:id="rId36">
        <w:r w:rsidDel="00000000" w:rsidR="00000000" w:rsidRPr="00000000">
          <w:rPr>
            <w:rFonts w:ascii="Google Sans" w:cs="Google Sans" w:eastAsia="Google Sans" w:hAnsi="Google Sans"/>
            <w:color w:val="0000ee"/>
            <w:sz w:val="24"/>
            <w:szCs w:val="24"/>
            <w:u w:val="single"/>
            <w:rtl w:val="0"/>
          </w:rPr>
          <w:t xml:space="preserve">https://www.buckafrica.com/wildebeest-golden/</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Remarkable muscles, remarkable locomotion in desert-dwelling wildebeest - SciSpace, accessed March 2, 2026, </w:t>
      </w:r>
      <w:hyperlink r:id="rId37">
        <w:r w:rsidDel="00000000" w:rsidR="00000000" w:rsidRPr="00000000">
          <w:rPr>
            <w:rFonts w:ascii="Google Sans" w:cs="Google Sans" w:eastAsia="Google Sans" w:hAnsi="Google Sans"/>
            <w:color w:val="0000ee"/>
            <w:sz w:val="24"/>
            <w:szCs w:val="24"/>
            <w:u w:val="single"/>
            <w:rtl w:val="0"/>
          </w:rPr>
          <w:t xml:space="preserve">https://scispace.com/pdf/remarkable-muscles-remarkable-locomotion-in-desert-dwelling-4fn3ioqplc.pdf</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July 20 2022: 2 blue wildebeests kneel down to drink at Madikwe - YouTube, accessed March 2,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https://www.youtube.com/watch?v=N_YpGKu-Fvo</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Slow Motion Footage Of Blue Wildebeest Stock Footage SBV-352294229 - Storyblocks, accessed March 2, 2026, </w:t>
      </w:r>
      <w:hyperlink r:id="rId39">
        <w:r w:rsidDel="00000000" w:rsidR="00000000" w:rsidRPr="00000000">
          <w:rPr>
            <w:rFonts w:ascii="Google Sans" w:cs="Google Sans" w:eastAsia="Google Sans" w:hAnsi="Google Sans"/>
            <w:color w:val="0000ee"/>
            <w:sz w:val="24"/>
            <w:szCs w:val="24"/>
            <w:u w:val="single"/>
            <w:rtl w:val="0"/>
          </w:rPr>
          <w:t xml:space="preserve">https://www.storyblocks.com/video/stock/slow-motion-footage-of-blue-wildebeest-drinking-water-from-a-waterhole-in-savanah-352294229</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of a Ranger: Bullying Blue Wildebeest - YouTube, accessed March 2,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https://www.youtube.com/watch?v=TA54oTH80ts</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 Wikipedia, accessed March 2, 2026, </w:t>
      </w:r>
      <w:hyperlink r:id="rId41">
        <w:r w:rsidDel="00000000" w:rsidR="00000000" w:rsidRPr="00000000">
          <w:rPr>
            <w:rFonts w:ascii="Google Sans" w:cs="Google Sans" w:eastAsia="Google Sans" w:hAnsi="Google Sans"/>
            <w:color w:val="0000ee"/>
            <w:sz w:val="24"/>
            <w:szCs w:val="24"/>
            <w:u w:val="single"/>
            <w:rtl w:val="0"/>
          </w:rPr>
          <w:t xml:space="preserve">https://en.wikipedia.org/wiki/Wildebeest</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African Animals &amp; Track Spoor Like a Pro - Africa Freak, accessed March 2, 2026, </w:t>
      </w:r>
      <w:hyperlink r:id="rId42">
        <w:r w:rsidDel="00000000" w:rsidR="00000000" w:rsidRPr="00000000">
          <w:rPr>
            <w:rFonts w:ascii="Google Sans" w:cs="Google Sans" w:eastAsia="Google Sans" w:hAnsi="Google Sans"/>
            <w:color w:val="0000ee"/>
            <w:sz w:val="24"/>
            <w:szCs w:val="24"/>
            <w:u w:val="single"/>
            <w:rtl w:val="0"/>
          </w:rPr>
          <w:t xml:space="preserve">https://africafreak.com/animal-tracks</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Deer Tracks From Other Similar Footprints - Alderleaf Wilderness College, accessed March 2, 2026, </w:t>
      </w:r>
      <w:hyperlink r:id="rId43">
        <w:r w:rsidDel="00000000" w:rsidR="00000000" w:rsidRPr="00000000">
          <w:rPr>
            <w:rFonts w:ascii="Google Sans" w:cs="Google Sans" w:eastAsia="Google Sans" w:hAnsi="Google Sans"/>
            <w:color w:val="0000ee"/>
            <w:sz w:val="24"/>
            <w:szCs w:val="24"/>
            <w:u w:val="single"/>
            <w:rtl w:val="0"/>
          </w:rPr>
          <w:t xml:space="preserve">https://www.wildernesscollege.com/identify-deer-tracks.html</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Animal Track Identification - Pictures and ID Chart - The Old Farmer's Almanac, accessed March 2, 2026, </w:t>
      </w:r>
      <w:hyperlink r:id="rId44">
        <w:r w:rsidDel="00000000" w:rsidR="00000000" w:rsidRPr="00000000">
          <w:rPr>
            <w:rFonts w:ascii="Google Sans" w:cs="Google Sans" w:eastAsia="Google Sans" w:hAnsi="Google Sans"/>
            <w:color w:val="0000ee"/>
            <w:sz w:val="24"/>
            <w:szCs w:val="24"/>
            <w:u w:val="single"/>
            <w:rtl w:val="0"/>
          </w:rPr>
          <w:t xml:space="preserve">https://www.almanac.com/content/animal-track-identification</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Bushveld | One Earth, accessed March 2, 2026, </w:t>
      </w:r>
      <w:hyperlink r:id="rId45">
        <w:r w:rsidDel="00000000" w:rsidR="00000000" w:rsidRPr="00000000">
          <w:rPr>
            <w:rFonts w:ascii="Google Sans" w:cs="Google Sans" w:eastAsia="Google Sans" w:hAnsi="Google Sans"/>
            <w:color w:val="0000ee"/>
            <w:sz w:val="24"/>
            <w:szCs w:val="24"/>
            <w:u w:val="single"/>
            <w:rtl w:val="0"/>
          </w:rPr>
          <w:t xml:space="preserve">https://www.oneearth.org/ecoregions/central-bushveld/</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Bushveld - Wikipedia, accessed March 2, 2026, </w:t>
      </w:r>
      <w:hyperlink r:id="rId46">
        <w:r w:rsidDel="00000000" w:rsidR="00000000" w:rsidRPr="00000000">
          <w:rPr>
            <w:rFonts w:ascii="Google Sans" w:cs="Google Sans" w:eastAsia="Google Sans" w:hAnsi="Google Sans"/>
            <w:color w:val="0000ee"/>
            <w:sz w:val="24"/>
            <w:szCs w:val="24"/>
            <w:u w:val="single"/>
            <w:rtl w:val="0"/>
          </w:rPr>
          <w:t xml:space="preserve">https://en.wikipedia.org/wiki/Bushveld</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Ecosystem Guidelines for the - Savanna Biome - SANBI, accessed March 2, 2026, </w:t>
      </w:r>
      <w:hyperlink r:id="rId47">
        <w:r w:rsidDel="00000000" w:rsidR="00000000" w:rsidRPr="00000000">
          <w:rPr>
            <w:rFonts w:ascii="Google Sans" w:cs="Google Sans" w:eastAsia="Google Sans" w:hAnsi="Google Sans"/>
            <w:color w:val="0000ee"/>
            <w:sz w:val="24"/>
            <w:szCs w:val="24"/>
            <w:u w:val="single"/>
            <w:rtl w:val="0"/>
          </w:rPr>
          <w:t xml:space="preserve">https://www.sanbi.org/wp-content/uploads/2024/06/2021_Ecosystem-Guidelines-for-the-Savanna-Biome.pdf</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Herd of Wildebeest Grazing in Dry Yellow Grass of African Acacia Bushveld Landscape at Okonjima Nature Reserve, Namibia Stock Photo - Image of acaciatrees, earth: 125325158 - Dreamstime.com, accessed March 2, 2026, </w:t>
      </w:r>
      <w:hyperlink r:id="rId48">
        <w:r w:rsidDel="00000000" w:rsidR="00000000" w:rsidRPr="00000000">
          <w:rPr>
            <w:rFonts w:ascii="Google Sans" w:cs="Google Sans" w:eastAsia="Google Sans" w:hAnsi="Google Sans"/>
            <w:color w:val="0000ee"/>
            <w:sz w:val="24"/>
            <w:szCs w:val="24"/>
            <w:u w:val="single"/>
            <w:rtl w:val="0"/>
          </w:rPr>
          <w:t xml:space="preserve">https://www.dreamstime.com/herd-wildebeest-grazing-dry-yellow-grass-african-acacia-bushveld-landscape-okonjima-nature-reserve-namibia-blue-bush-veld-image125325158</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Thousand Bushveld Trees Royalty-Free Images, Stock Photos &amp; Pictures | Shutterstock, accessed March 2, 2026, </w:t>
      </w:r>
      <w:hyperlink r:id="rId49">
        <w:r w:rsidDel="00000000" w:rsidR="00000000" w:rsidRPr="00000000">
          <w:rPr>
            <w:rFonts w:ascii="Google Sans" w:cs="Google Sans" w:eastAsia="Google Sans" w:hAnsi="Google Sans"/>
            <w:color w:val="0000ee"/>
            <w:sz w:val="24"/>
            <w:szCs w:val="24"/>
            <w:u w:val="single"/>
            <w:rtl w:val="0"/>
          </w:rPr>
          <w:t xml:space="preserve">https://www.shutterstock.com/search/bushveld-trees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Acacia trees limpopo Stock Photos and Images - Alamy, accessed March 2, 2026, </w:t>
      </w:r>
      <w:hyperlink r:id="rId50">
        <w:r w:rsidDel="00000000" w:rsidR="00000000" w:rsidRPr="00000000">
          <w:rPr>
            <w:rFonts w:ascii="Google Sans" w:cs="Google Sans" w:eastAsia="Google Sans" w:hAnsi="Google Sans"/>
            <w:color w:val="0000ee"/>
            <w:sz w:val="24"/>
            <w:szCs w:val="24"/>
            <w:u w:val="single"/>
            <w:rtl w:val="0"/>
          </w:rPr>
          <w:t xml:space="preserve">https://www.alamy.com/stock-photo/acacia-trees-limpopo.html</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Thousand Dry Bushveld Royalty-Free Images, Stock Photos &amp; Pictures | Shutterstock, accessed March 2, 2026, </w:t>
      </w:r>
      <w:hyperlink r:id="rId51">
        <w:r w:rsidDel="00000000" w:rsidR="00000000" w:rsidRPr="00000000">
          <w:rPr>
            <w:rFonts w:ascii="Google Sans" w:cs="Google Sans" w:eastAsia="Google Sans" w:hAnsi="Google Sans"/>
            <w:color w:val="0000ee"/>
            <w:sz w:val="24"/>
            <w:szCs w:val="24"/>
            <w:u w:val="single"/>
            <w:rtl w:val="0"/>
          </w:rPr>
          <w:t xml:space="preserve">https://www.shutterstock.com/search/dry-bushveld</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Veld Types at Elephant Plains - Monthly Rangers Blog - Big 5 Blog, accessed March 2, 2026, </w:t>
      </w:r>
      <w:hyperlink r:id="rId52">
        <w:r w:rsidDel="00000000" w:rsidR="00000000" w:rsidRPr="00000000">
          <w:rPr>
            <w:rFonts w:ascii="Google Sans" w:cs="Google Sans" w:eastAsia="Google Sans" w:hAnsi="Google Sans"/>
            <w:color w:val="0000ee"/>
            <w:sz w:val="24"/>
            <w:szCs w:val="24"/>
            <w:u w:val="single"/>
            <w:rtl w:val="0"/>
          </w:rPr>
          <w:t xml:space="preserve">https://elephantplains.co.za/big-5-blog/2022/07/veld-types-at-elephant-plains/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Africa Grass Guide - Kruger National Park, accessed March 2, 2026, </w:t>
      </w:r>
      <w:hyperlink r:id="rId53">
        <w:r w:rsidDel="00000000" w:rsidR="00000000" w:rsidRPr="00000000">
          <w:rPr>
            <w:rFonts w:ascii="Google Sans" w:cs="Google Sans" w:eastAsia="Google Sans" w:hAnsi="Google Sans"/>
            <w:color w:val="0000ee"/>
            <w:sz w:val="24"/>
            <w:szCs w:val="24"/>
            <w:u w:val="single"/>
            <w:rtl w:val="0"/>
          </w:rPr>
          <w:t xml:space="preserve">https://www.krugerpark.co.za/Kruger_Park_Reference_Guide-travel/african-grass-guide.html</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Morphology and Physiology of Grasses - Ingwelala, accessed March 2, 2026, </w:t>
      </w:r>
      <w:hyperlink r:id="rId54">
        <w:r w:rsidDel="00000000" w:rsidR="00000000" w:rsidRPr="00000000">
          <w:rPr>
            <w:rFonts w:ascii="Google Sans" w:cs="Google Sans" w:eastAsia="Google Sans" w:hAnsi="Google Sans"/>
            <w:color w:val="0000ee"/>
            <w:sz w:val="24"/>
            <w:szCs w:val="24"/>
            <w:u w:val="single"/>
            <w:rtl w:val="0"/>
          </w:rPr>
          <w:t xml:space="preserve">https://ingwelala.co.za/archives/fauna-flora/grasses.html</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Grasses | Sabi Sabi, accessed March 2, 2026, </w:t>
      </w:r>
      <w:hyperlink r:id="rId55">
        <w:r w:rsidDel="00000000" w:rsidR="00000000" w:rsidRPr="00000000">
          <w:rPr>
            <w:rFonts w:ascii="Google Sans" w:cs="Google Sans" w:eastAsia="Google Sans" w:hAnsi="Google Sans"/>
            <w:color w:val="0000ee"/>
            <w:sz w:val="24"/>
            <w:szCs w:val="24"/>
            <w:u w:val="single"/>
            <w:rtl w:val="0"/>
          </w:rPr>
          <w:t xml:space="preserve">https://www.sabisabi.com/discover/topics/grasses-at-sabi-sabi</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Deer Diagram: Complete Guide To The Cuts of Venison - North American Whitetail, accessed March 2, 2026, </w:t>
      </w:r>
      <w:hyperlink r:id="rId56">
        <w:r w:rsidDel="00000000" w:rsidR="00000000" w:rsidRPr="00000000">
          <w:rPr>
            <w:rFonts w:ascii="Google Sans" w:cs="Google Sans" w:eastAsia="Google Sans" w:hAnsi="Google Sans"/>
            <w:color w:val="0000ee"/>
            <w:sz w:val="24"/>
            <w:szCs w:val="24"/>
            <w:u w:val="single"/>
            <w:rtl w:val="0"/>
          </w:rPr>
          <w:t xml:space="preserve">https://www.northamericanwhitetail.com/editorial/cuts-of-venison-explained/368933</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Venison Cuts - The Sausage Maker, accessed March 2, 2026, </w:t>
      </w:r>
      <w:hyperlink r:id="rId57">
        <w:r w:rsidDel="00000000" w:rsidR="00000000" w:rsidRPr="00000000">
          <w:rPr>
            <w:rFonts w:ascii="Google Sans" w:cs="Google Sans" w:eastAsia="Google Sans" w:hAnsi="Google Sans"/>
            <w:color w:val="0000ee"/>
            <w:sz w:val="24"/>
            <w:szCs w:val="24"/>
            <w:u w:val="single"/>
            <w:rtl w:val="0"/>
          </w:rPr>
          <w:t xml:space="preserve">https://sausagemaker.com/blogs/blog/guide-to-venison-cuts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Taxidermy South Africa | WILDEBEEST Trophy Quote, accessed March 2, 2026, </w:t>
      </w:r>
      <w:hyperlink r:id="rId58">
        <w:r w:rsidDel="00000000" w:rsidR="00000000" w:rsidRPr="00000000">
          <w:rPr>
            <w:rFonts w:ascii="Google Sans" w:cs="Google Sans" w:eastAsia="Google Sans" w:hAnsi="Google Sans"/>
            <w:color w:val="0000ee"/>
            <w:sz w:val="24"/>
            <w:szCs w:val="24"/>
            <w:u w:val="single"/>
            <w:rtl w:val="0"/>
          </w:rPr>
          <w:t xml:space="preserve">https://lifeformtaxidermy.com/product/wildebeest/</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Skin - Etsy, accessed March 2, 2026, </w:t>
      </w:r>
      <w:hyperlink r:id="rId59">
        <w:r w:rsidDel="00000000" w:rsidR="00000000" w:rsidRPr="00000000">
          <w:rPr>
            <w:rFonts w:ascii="Google Sans" w:cs="Google Sans" w:eastAsia="Google Sans" w:hAnsi="Google Sans"/>
            <w:color w:val="0000ee"/>
            <w:sz w:val="24"/>
            <w:szCs w:val="24"/>
            <w:u w:val="single"/>
            <w:rtl w:val="0"/>
          </w:rPr>
          <w:t xml:space="preserve">https://www.etsy.com/market/wildebeest_skin</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Wildebeest Hide Rug Size: 56 x 53 feet D-939 | eBay, accessed March 2, 2026, </w:t>
      </w:r>
      <w:hyperlink r:id="rId60">
        <w:r w:rsidDel="00000000" w:rsidR="00000000" w:rsidRPr="00000000">
          <w:rPr>
            <w:rFonts w:ascii="Google Sans" w:cs="Google Sans" w:eastAsia="Google Sans" w:hAnsi="Google Sans"/>
            <w:color w:val="0000ee"/>
            <w:sz w:val="24"/>
            <w:szCs w:val="24"/>
            <w:u w:val="single"/>
            <w:rtl w:val="0"/>
          </w:rPr>
          <w:t xml:space="preserve">https://www.ebay.com/itm/116573310966</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Animal Hides - Authentic Wild Animal Skins for Sale – Cowhides USA, accessed March 2, 2026, </w:t>
      </w:r>
      <w:hyperlink r:id="rId61">
        <w:r w:rsidDel="00000000" w:rsidR="00000000" w:rsidRPr="00000000">
          <w:rPr>
            <w:rFonts w:ascii="Google Sans" w:cs="Google Sans" w:eastAsia="Google Sans" w:hAnsi="Google Sans"/>
            <w:color w:val="0000ee"/>
            <w:sz w:val="24"/>
            <w:szCs w:val="24"/>
            <w:u w:val="single"/>
            <w:rtl w:val="0"/>
          </w:rPr>
          <w:t xml:space="preserve">https://cowhidesusa.com/collections/animal-hides</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Taxidermy. Part 1... Shoulder mount. African Taxidermy. - YouTube, accessed March 2, 2026, </w:t>
      </w:r>
      <w:hyperlink r:id="rId62">
        <w:r w:rsidDel="00000000" w:rsidR="00000000" w:rsidRPr="00000000">
          <w:rPr>
            <w:rFonts w:ascii="Google Sans" w:cs="Google Sans" w:eastAsia="Google Sans" w:hAnsi="Google Sans"/>
            <w:color w:val="0000ee"/>
            <w:sz w:val="24"/>
            <w:szCs w:val="24"/>
            <w:u w:val="single"/>
            <w:rtl w:val="0"/>
          </w:rPr>
          <w:t xml:space="preserve">https://www.youtube.com/watch?v=vaSe6_hmq1s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Wildebeest Shoulder Mount - Wild Clone Taxidermy, accessed March 2, 2026, </w:t>
      </w:r>
      <w:hyperlink r:id="rId63">
        <w:r w:rsidDel="00000000" w:rsidR="00000000" w:rsidRPr="00000000">
          <w:rPr>
            <w:rFonts w:ascii="Google Sans" w:cs="Google Sans" w:eastAsia="Google Sans" w:hAnsi="Google Sans"/>
            <w:color w:val="0000ee"/>
            <w:sz w:val="24"/>
            <w:szCs w:val="24"/>
            <w:u w:val="single"/>
            <w:rtl w:val="0"/>
          </w:rPr>
          <w:t xml:space="preserve">https://www.wildclone.com/product-page/golden-wildebeest</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Taxidermy. Part 3... Shoulder mount. African Taxidermy - YouTube, accessed March 2, 2026, </w:t>
      </w:r>
      <w:hyperlink r:id="rId64">
        <w:r w:rsidDel="00000000" w:rsidR="00000000" w:rsidRPr="00000000">
          <w:rPr>
            <w:rFonts w:ascii="Google Sans" w:cs="Google Sans" w:eastAsia="Google Sans" w:hAnsi="Google Sans"/>
            <w:color w:val="0000ee"/>
            <w:sz w:val="24"/>
            <w:szCs w:val="24"/>
            <w:u w:val="single"/>
            <w:rtl w:val="0"/>
          </w:rPr>
          <w:t xml:space="preserve">https://www.youtube.com/watch?v=m3YtBdt060s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Wildebeest - Gnu - Van Dyke's - McKenzie Taxidermy Supply, accessed March 2, 2026, </w:t>
      </w:r>
      <w:hyperlink r:id="rId65">
        <w:r w:rsidDel="00000000" w:rsidR="00000000" w:rsidRPr="00000000">
          <w:rPr>
            <w:rFonts w:ascii="Google Sans" w:cs="Google Sans" w:eastAsia="Google Sans" w:hAnsi="Google Sans"/>
            <w:color w:val="0000ee"/>
            <w:sz w:val="24"/>
            <w:szCs w:val="24"/>
            <w:u w:val="single"/>
            <w:rtl w:val="0"/>
          </w:rPr>
          <w:t xml:space="preserve">https://www.mckenzietaxidermy.com/Wildebeest-Gnu-Van-Dykes--C2914.aspx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TA54oTH80ts" TargetMode="External"/><Relationship Id="rId42" Type="http://schemas.openxmlformats.org/officeDocument/2006/relationships/hyperlink" Target="https://africafreak.com/animal-tracks" TargetMode="External"/><Relationship Id="rId41" Type="http://schemas.openxmlformats.org/officeDocument/2006/relationships/hyperlink" Target="https://en.wikipedia.org/wiki/Wildebeest" TargetMode="External"/><Relationship Id="rId44" Type="http://schemas.openxmlformats.org/officeDocument/2006/relationships/hyperlink" Target="https://www.almanac.com/content/animal-track-identification" TargetMode="External"/><Relationship Id="rId43" Type="http://schemas.openxmlformats.org/officeDocument/2006/relationships/hyperlink" Target="https://www.wildernesscollege.com/identify-deer-tracks.html" TargetMode="External"/><Relationship Id="rId46" Type="http://schemas.openxmlformats.org/officeDocument/2006/relationships/hyperlink" Target="https://en.wikipedia.org/wiki/Bushveld" TargetMode="External"/><Relationship Id="rId45" Type="http://schemas.openxmlformats.org/officeDocument/2006/relationships/hyperlink" Target="https://www.oneearth.org/ecoregions/central-bushvel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lavantingwithkathryncostello.blog/2020/12/07/the-golden-wildebeest/" TargetMode="External"/><Relationship Id="rId48" Type="http://schemas.openxmlformats.org/officeDocument/2006/relationships/hyperlink" Target="https://www.dreamstime.com/herd-wildebeest-grazing-dry-yellow-grass-african-acacia-bushveld-landscape-okonjima-nature-reserve-namibia-blue-bush-veld-image125325158" TargetMode="External"/><Relationship Id="rId47" Type="http://schemas.openxmlformats.org/officeDocument/2006/relationships/hyperlink" Target="https://www.sanbi.org/wp-content/uploads/2024/06/2021_Ecosystem-Guidelines-for-the-Savanna-Biome.pdf" TargetMode="External"/><Relationship Id="rId49" Type="http://schemas.openxmlformats.org/officeDocument/2006/relationships/hyperlink" Target="https://www.shutterstock.com/search/bushveld-trees" TargetMode="External"/><Relationship Id="rId5" Type="http://schemas.openxmlformats.org/officeDocument/2006/relationships/styles" Target="styles.xml"/><Relationship Id="rId6" Type="http://schemas.openxmlformats.org/officeDocument/2006/relationships/hyperlink" Target="https://www.rustdewintersafaris.com/wildebeest-golden-information" TargetMode="External"/><Relationship Id="rId7" Type="http://schemas.openxmlformats.org/officeDocument/2006/relationships/hyperlink" Target="https://www.waterbergbushveld.co.za/index.php/waterberg-bushveld-retreat/golden-wildebeest" TargetMode="External"/><Relationship Id="rId8" Type="http://schemas.openxmlformats.org/officeDocument/2006/relationships/hyperlink" Target="https://www.hartenbosgamelodge.co.za/blog/post/wildlife-facts-golden-wildebeest-gnu/" TargetMode="External"/><Relationship Id="rId31" Type="http://schemas.openxmlformats.org/officeDocument/2006/relationships/hyperlink" Target="https://www.science.smith.edu/departments/biology/VHAYSSEN/msi/pdf/i0076-3519-050-01-0001.pdf" TargetMode="External"/><Relationship Id="rId30" Type="http://schemas.openxmlformats.org/officeDocument/2006/relationships/hyperlink" Target="https://www.pbs.org/wnet/nature/animal-guide-blue-wildebeest/3255/" TargetMode="External"/><Relationship Id="rId33" Type="http://schemas.openxmlformats.org/officeDocument/2006/relationships/hyperlink" Target="https://kilidovetours.com/wildebeest-calving-season/" TargetMode="External"/><Relationship Id="rId32" Type="http://schemas.openxmlformats.org/officeDocument/2006/relationships/hyperlink" Target="https://kapama.com/rangerblog/wildebeest-calf-watch-it-being-born/" TargetMode="External"/><Relationship Id="rId35" Type="http://schemas.openxmlformats.org/officeDocument/2006/relationships/hyperlink" Target="https://blog.londolozi.com/2023/02/13/wildebeest-gives-birth-in-front-of-our-eyes/" TargetMode="External"/><Relationship Id="rId34" Type="http://schemas.openxmlformats.org/officeDocument/2006/relationships/hyperlink" Target="https://artofsafari.travel/what-to-do/best-tanzania-safaris/northern-tanzania/wildebeest-calving-serengeti/" TargetMode="External"/><Relationship Id="rId37" Type="http://schemas.openxmlformats.org/officeDocument/2006/relationships/hyperlink" Target="https://scispace.com/pdf/remarkable-muscles-remarkable-locomotion-in-desert-dwelling-4fn3ioqplc.pdf" TargetMode="External"/><Relationship Id="rId36" Type="http://schemas.openxmlformats.org/officeDocument/2006/relationships/hyperlink" Target="https://www.buckafrica.com/wildebeest-golden/" TargetMode="External"/><Relationship Id="rId39" Type="http://schemas.openxmlformats.org/officeDocument/2006/relationships/hyperlink" Target="https://www.storyblocks.com/video/stock/slow-motion-footage-of-blue-wildebeest-drinking-water-from-a-waterhole-in-savanah-352294229" TargetMode="External"/><Relationship Id="rId38" Type="http://schemas.openxmlformats.org/officeDocument/2006/relationships/hyperlink" Target="https://www.youtube.com/watch?v=N_YpGKu-Fvo" TargetMode="External"/><Relationship Id="rId62" Type="http://schemas.openxmlformats.org/officeDocument/2006/relationships/hyperlink" Target="https://www.youtube.com/watch?v=vaSe6_hmq1s" TargetMode="External"/><Relationship Id="rId61" Type="http://schemas.openxmlformats.org/officeDocument/2006/relationships/hyperlink" Target="https://cowhidesusa.com/collections/animal-hides" TargetMode="External"/><Relationship Id="rId20" Type="http://schemas.openxmlformats.org/officeDocument/2006/relationships/hyperlink" Target="https://www.splittingimagetaxidermy.co.za/taxidermy/golden-wildebeest" TargetMode="External"/><Relationship Id="rId64" Type="http://schemas.openxmlformats.org/officeDocument/2006/relationships/hyperlink" Target="https://www.youtube.com/watch?v=m3YtBdt060s" TargetMode="External"/><Relationship Id="rId63" Type="http://schemas.openxmlformats.org/officeDocument/2006/relationships/hyperlink" Target="https://www.wildclone.com/product-page/golden-wildebeest" TargetMode="External"/><Relationship Id="rId22" Type="http://schemas.openxmlformats.org/officeDocument/2006/relationships/hyperlink" Target="https://mara-siria-camp.com/5-interesting-facts-about-the-blue-wildebeest/" TargetMode="External"/><Relationship Id="rId21" Type="http://schemas.openxmlformats.org/officeDocument/2006/relationships/hyperlink" Target="https://game4africa.co.za/species/golden-wildebeest/" TargetMode="External"/><Relationship Id="rId65" Type="http://schemas.openxmlformats.org/officeDocument/2006/relationships/hyperlink" Target="https://www.mckenzietaxidermy.com/Wildebeest-Gnu-Van-Dykes--C2914.aspx" TargetMode="External"/><Relationship Id="rId24" Type="http://schemas.openxmlformats.org/officeDocument/2006/relationships/hyperlink" Target="https://internationalsportsman.com/worlds-first-wildebeest-super-slam-every-color-in-one-trip/" TargetMode="External"/><Relationship Id="rId23" Type="http://schemas.openxmlformats.org/officeDocument/2006/relationships/hyperlink" Target="https://africanfieldsports.co.za/species/king-wildebeest/" TargetMode="External"/><Relationship Id="rId60" Type="http://schemas.openxmlformats.org/officeDocument/2006/relationships/hyperlink" Target="https://www.ebay.com/itm/116573310966" TargetMode="External"/><Relationship Id="rId26" Type="http://schemas.openxmlformats.org/officeDocument/2006/relationships/hyperlink" Target="https://en.wikipedia.org/wiki/Blue_wildebeest" TargetMode="External"/><Relationship Id="rId25" Type="http://schemas.openxmlformats.org/officeDocument/2006/relationships/hyperlink" Target="https://www.awf.org/wildlife-conservation/wildebeest" TargetMode="External"/><Relationship Id="rId28" Type="http://schemas.openxmlformats.org/officeDocument/2006/relationships/hyperlink" Target="https://www.dreamstime.com/macro-close-up-human-eye-golden-iris-extreme-shot-focuses-revealing-intricate-details-displays-captivating-image401421678" TargetMode="External"/><Relationship Id="rId27" Type="http://schemas.openxmlformats.org/officeDocument/2006/relationships/hyperlink" Target="https://animaldiversity.org/accounts/Connochaetes_taurinus/" TargetMode="External"/><Relationship Id="rId29" Type="http://schemas.openxmlformats.org/officeDocument/2006/relationships/hyperlink" Target="https://www.adorama.com/alc/eye-photography-guide/" TargetMode="External"/><Relationship Id="rId51" Type="http://schemas.openxmlformats.org/officeDocument/2006/relationships/hyperlink" Target="https://www.shutterstock.com/search/dry-bushveld" TargetMode="External"/><Relationship Id="rId50" Type="http://schemas.openxmlformats.org/officeDocument/2006/relationships/hyperlink" Target="https://www.alamy.com/stock-photo/acacia-trees-limpopo.html" TargetMode="External"/><Relationship Id="rId53" Type="http://schemas.openxmlformats.org/officeDocument/2006/relationships/hyperlink" Target="https://www.krugerpark.co.za/Kruger_Park_Reference_Guide-travel/african-grass-guide.html" TargetMode="External"/><Relationship Id="rId52" Type="http://schemas.openxmlformats.org/officeDocument/2006/relationships/hyperlink" Target="https://elephantplains.co.za/big-5-blog/2022/07/veld-types-at-elephant-plains/" TargetMode="External"/><Relationship Id="rId11" Type="http://schemas.openxmlformats.org/officeDocument/2006/relationships/hyperlink" Target="https://ndunahuntingsafaris.co.za/hunting-packages/golden-wildebeest-connochaetes-gnou/" TargetMode="External"/><Relationship Id="rId55" Type="http://schemas.openxmlformats.org/officeDocument/2006/relationships/hyperlink" Target="https://www.sabisabi.com/discover/topics/grasses-at-sabi-sabi" TargetMode="External"/><Relationship Id="rId10" Type="http://schemas.openxmlformats.org/officeDocument/2006/relationships/hyperlink" Target="https://selectworldwidehuntingsafaris.com/p45/hunting-golden-wildebeest-in-southern-africa/" TargetMode="External"/><Relationship Id="rId54" Type="http://schemas.openxmlformats.org/officeDocument/2006/relationships/hyperlink" Target="https://ingwelala.co.za/archives/fauna-flora/grasses.html" TargetMode="External"/><Relationship Id="rId13" Type="http://schemas.openxmlformats.org/officeDocument/2006/relationships/hyperlink" Target="https://www.nathab.com/know-before-you-go/african-safaris/southern-africa/wildlife-guide/wildebeest" TargetMode="External"/><Relationship Id="rId57" Type="http://schemas.openxmlformats.org/officeDocument/2006/relationships/hyperlink" Target="https://sausagemaker.com/blogs/blog/guide-to-venison-cuts" TargetMode="External"/><Relationship Id="rId12" Type="http://schemas.openxmlformats.org/officeDocument/2006/relationships/hyperlink" Target="https://www.glenafric.co.za/2025/03/11/the-fascinating-tale-of-the-golden-wildebeest/" TargetMode="External"/><Relationship Id="rId56" Type="http://schemas.openxmlformats.org/officeDocument/2006/relationships/hyperlink" Target="https://www.northamericanwhitetail.com/editorial/cuts-of-venison-explained/368933" TargetMode="External"/><Relationship Id="rId15" Type="http://schemas.openxmlformats.org/officeDocument/2006/relationships/hyperlink" Target="https://inverdoorn.com/the-blue-wildebeest/" TargetMode="External"/><Relationship Id="rId59" Type="http://schemas.openxmlformats.org/officeDocument/2006/relationships/hyperlink" Target="https://www.etsy.com/market/wildebeest_skin" TargetMode="External"/><Relationship Id="rId14" Type="http://schemas.openxmlformats.org/officeDocument/2006/relationships/hyperlink" Target="https://www.ifaw.org/animals/wildebeests" TargetMode="External"/><Relationship Id="rId58" Type="http://schemas.openxmlformats.org/officeDocument/2006/relationships/hyperlink" Target="https://lifeformtaxidermy.com/product/wildebeest/" TargetMode="External"/><Relationship Id="rId17" Type="http://schemas.openxmlformats.org/officeDocument/2006/relationships/hyperlink" Target="https://zbsafaris.co.za/animals/wildebeest-golden" TargetMode="External"/><Relationship Id="rId16" Type="http://schemas.openxmlformats.org/officeDocument/2006/relationships/hyperlink" Target="https://www.petesafaris.com/golden-wildebeest/" TargetMode="External"/><Relationship Id="rId19" Type="http://schemas.openxmlformats.org/officeDocument/2006/relationships/hyperlink" Target="https://africahuntlodge.com/our-game/golden-wildebeest-hunting" TargetMode="External"/><Relationship Id="rId18" Type="http://schemas.openxmlformats.org/officeDocument/2006/relationships/hyperlink" Target="https://www.youtube.com/watch?v=rgj-4sutfm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