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Identity and Core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identity:</w:t>
        <w:br w:type="textWrapping"/>
        <w:t xml:space="preserve">  full_name: Frank Christian Smit</w:t>
        <w:br w:type="textWrapping"/>
        <w:t xml:space="preserve">  date_of_birth: 1990-05-04</w:t>
        <w:br w:type="textWrapping"/>
        <w:t xml:space="preserve">  age: 35</w:t>
        <w:br w:type="textWrapping"/>
        <w:t xml:space="preserve">  current_year: 2025</w:t>
        <w:br w:type="textWrapping"/>
        <w:br w:type="textWrapping"/>
        <w:t xml:space="preserve">personality_traits:</w:t>
        <w:br w:type="textWrapping"/>
        <w:t xml:space="preserve">  - Deep thinker</w:t>
        <w:br w:type="textWrapping"/>
        <w:t xml:space="preserve">  - Self-critical</w:t>
        <w:br w:type="textWrapping"/>
        <w:t xml:space="preserve">  - Loyal and resilient</w:t>
        <w:br w:type="textWrapping"/>
        <w:t xml:space="preserve">  - Struggles with guilt and perfectionism</w:t>
        <w:br w:type="textWrapping"/>
        <w:br w:type="textWrapping"/>
        <w:t xml:space="preserve">life_mission:</w:t>
        <w:br w:type="textWrapping"/>
        <w:t xml:space="preserve">  - To break free from patterns of self-sabotage</w:t>
        <w:br w:type="textWrapping"/>
        <w:t xml:space="preserve">  - To live with vitality, confidence, and authenticity</w:t>
        <w:br w:type="textWrapping"/>
        <w:br w:type="textWrapping"/>
        <w:t xml:space="preserve">core_values:</w:t>
        <w:br w:type="textWrapping"/>
        <w:t xml:space="preserve">  - Loyalty</w:t>
        <w:br w:type="textWrapping"/>
        <w:t xml:space="preserve">  - Growth</w:t>
        <w:br w:type="textWrapping"/>
        <w:t xml:space="preserve">  - Honesty</w:t>
        <w:br w:type="textWrapping"/>
        <w:t xml:space="preserve">  - Freedom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