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Morphology and Ecological Engineering of African Game Species: A Comparative Biological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Evolutionary Architecture of the African Savanna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African landscape is a theater of evolutionary engineering where the selective pressures of predation, climate oscillation, and resource scarcity have sculpted the biological machinery of its inhabitants. This report provides an exhaustive technical analysis of ten distinct ungulate species: Greater Kudu, Cape Eland, Blue Wildebeest, Gemsbok, Springbok, Impala, Blesbok, Red Hartebeest, Bushbuck, and Warthog. While nine of these species belong to the family Bovidae, representing the pinnacle of ruminant evolution, the tenth—the Warthog—offers a stark suid contrast, demonstrating how divergent evolutionary paths can solve similar ecological problems.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these animals is to understand them as biological products, each optimized for a specific ecological niche through precise anatomical specifications. This analysis moves beyond general natural history to explore the functional morphology—the "how" and "why" of their construction. We examine the biomechanics of their skeletal structures, the hydraulic efficiency of their digestive systems, the specific engineering of their dentition, and the terrain-response designs of their hooves.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Ruminant Digestive Strategy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bovid species in this report (Kudu, Eland, Wildebeest, Gemsbok, Springbok, Impala, Blesbok, Hartebeest, Bushbuck) share the ruminant digestive system. This four-chambered stomach acts as a fermentation vat, utilizing symbiotic microbiota to break down cellulose—the structural carbohydrate of plants—into volatile fatty acids that the host animal can absorb.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system allows for high nutrient extraction from fibrous plant material but imposes a time constraint: the animal must rest to "ruminate" or chew the cud, mechanically reducing particle size to facilitate fermentation.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Hindgut Fermenter Contrast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Warthog stands alone in this group as a non-ruminant. As a suid, it possesses a simple stomach and relies on hindgut fermentation in the caecum.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strategy is less efficient at extracting nutrients per unit of food but allows for a faster rate of passage. Consequently, the Warthog must consume higher quality forage or greater quantities, driving a feeding behavior and anatomical structure centered around selectivity and excavation (digging for high-energy roots).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Grazer-Browser Continuum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morphology of the skull, particularly the muzzle width and incisor arcade, dictates the feeding guild of each species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Bulk Grazers (e.g., Blue Wildebeest):</w:t>
      </w:r>
      <w:r w:rsidDel="00000000" w:rsidR="00000000" w:rsidRPr="00000000">
        <w:rPr>
          <w:rFonts w:ascii="Google Sans Text" w:cs="Google Sans Text" w:eastAsia="Google Sans Text" w:hAnsi="Google Sans Text"/>
          <w:color w:val="1f1f1f"/>
          <w:rtl w:val="0"/>
        </w:rPr>
        <w:t xml:space="preserve"> Possess broad, flat muzzles to maximize intake of grass swards per bite.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Selective Browsers (e.g., Kudu, Bushbuck):</w:t>
      </w:r>
      <w:r w:rsidDel="00000000" w:rsidR="00000000" w:rsidRPr="00000000">
        <w:rPr>
          <w:rFonts w:ascii="Google Sans Text" w:cs="Google Sans Text" w:eastAsia="Google Sans Text" w:hAnsi="Google Sans Text"/>
          <w:color w:val="1f1f1f"/>
          <w:rtl w:val="0"/>
        </w:rPr>
        <w:t xml:space="preserve"> Possess narrow, pointed muzzles and mobile lips to select individual leaves and avoid thorns.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Mixed Feeders (e.g., Impala, Springbok):</w:t>
      </w:r>
      <w:r w:rsidDel="00000000" w:rsidR="00000000" w:rsidRPr="00000000">
        <w:rPr>
          <w:rFonts w:ascii="Google Sans Text" w:cs="Google Sans Text" w:eastAsia="Google Sans Text" w:hAnsi="Google Sans Text"/>
          <w:color w:val="1f1f1f"/>
          <w:rtl w:val="0"/>
        </w:rPr>
        <w:t xml:space="preserve"> Possess intermediate anatomical traits allowing seasonal switching between grass and browse.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Greater Kudu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Tragelaphus strepsiceros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Greater Kudu is the definitive example of the tribe </w:t>
      </w:r>
      <w:r w:rsidDel="00000000" w:rsidR="00000000" w:rsidRPr="00000000">
        <w:rPr>
          <w:rFonts w:ascii="Google Sans Text" w:cs="Google Sans Text" w:eastAsia="Google Sans Text" w:hAnsi="Google Sans Text"/>
          <w:i w:val="1"/>
          <w:iCs w:val="1"/>
          <w:color w:val="1f1f1f"/>
          <w:rtl w:val="0"/>
        </w:rPr>
        <w:t xml:space="preserve">Tragelaphini</w:t>
      </w:r>
      <w:r w:rsidDel="00000000" w:rsidR="00000000" w:rsidRPr="00000000">
        <w:rPr>
          <w:rFonts w:ascii="Google Sans Text" w:cs="Google Sans Text" w:eastAsia="Google Sans Text" w:hAnsi="Google Sans Text"/>
          <w:color w:val="1f1f1f"/>
          <w:rtl w:val="0"/>
        </w:rPr>
        <w:t xml:space="preserve">, the spiral-horned antelopes. Evolution has designed this animal not for the open endurance running of the plains, but for vertical agility and stealth within the broken dappled light of the thickets. It is a machine built for "jinking"—rapid, lateral movements—and immense vertical thrust.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Biometrics and Physical Specifications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Greater Kudu exhibits significant sexual dimorphism, a trait common in Tragelaphines where males compete for dominance without holding strict territories.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Bulls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Cows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190–315 kg (420–694 lb)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120–210 kg (265–460 lb)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140–160 cm (55–63 in)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120–135 cm (47–53 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Avg 120 cm (along curve)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Absent (Hornless)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Coat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Grey-brown with 6–10 vertical stripes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 often lighter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Habitat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Woodland, thickets, rocky hills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Same</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Cranial Morphology and Dentition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Muzzle and Feeding Apparatus: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Kudu’s muzzle is anatomically narrow, a hallmark of a specialized browser.5 This narrowness allows the animal to insert its snout deep into the defensive thorns of Acacia (Vachellia) and Senegalia species. The lips are muscular and highly mobile, working in concert with a long, prehensile tongue. This tongue acts as a stripping tool, wrapping around foliage to pull leaves free from branches without ingesting the thorns.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Dentition: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a browser, the Kudu’s dentition is adapted for crushing and grinding leaves and stems rather than the abrasive grinding required for silica-rich grass.</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Dental Formula:</w:t>
      </w:r>
      <w:r w:rsidDel="00000000" w:rsidR="00000000" w:rsidRPr="00000000">
        <w:rPr>
          <w:rFonts w:ascii="Google Sans Text" w:cs="Google Sans Text" w:eastAsia="Google Sans Text" w:hAnsi="Google Sans Text"/>
          <w:color w:val="1f1f1f"/>
          <w:rtl w:val="0"/>
        </w:rPr>
        <w:t xml:space="preserve"> I 0/3, C 0/1, P 3/3, M 3/3 = 32.</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Molar Structure:</w:t>
      </w:r>
      <w:r w:rsidDel="00000000" w:rsidR="00000000" w:rsidRPr="00000000">
        <w:rPr>
          <w:rFonts w:ascii="Google Sans Text" w:cs="Google Sans Text" w:eastAsia="Google Sans Text" w:hAnsi="Google Sans Text"/>
          <w:color w:val="1f1f1f"/>
          <w:rtl w:val="0"/>
        </w:rPr>
        <w:t xml:space="preserve"> The cheek teeth are brachydont (low-crowned) compared to grazers like the Wildebeest. Since browse material generally contains less abrasive silica than grass, the Kudu does not require the constantly erupting, high-crowned teeth of the plains grazers.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occlusal (chewing) surface of the molars features sharp enamel ridges designed to shear fibrous leaves.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Horn Structure: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males carry the immense, corkscrew horns. These horns are not merely ornamental but serve as grappling weapons during low-frequency, high-intensity dominance bouts. The spiral shape allows rival males to interlock horns and wrestle, testing strength without the immediate risk of fatal goring associated with straight-horned antelopes like the Gemsbok. However, this design can sometimes lead to inseparable interlocking, resulting in the death of both combatants.9</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Skeletal Structure and Locomotion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Biomechanics of the Jump: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Kudu skeleton is engineered for verticality. A mature bull, despite weighing up to 300 kg, can clear a 2.5-meter (8.2 ft) fence from a standing start.12 This capability is derived from the distinct leverage of the hindquarters. The ilium (pelvis bone) is broad, providing massive attachment points for the gluteal muscles. The tibia and metatarsals are elongated, creating a long lever arm that amplifies the force generated by the leg muscles during the "push-off" phase of a jump.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"Rocking Horse" Gait: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moving through its woodland habitat, the Kudu exhibits a distinctive running style often described as a "rocking horse" motion. This is a functional adaptation to moving with heavy horns in dense cover. The bull lifts his chin, laying the horns flat against his back to streamline his profile and prevent them from snagging on overhead branches.9 This shifts the center of gravity backwards, allowing the animal to pivot on its powerful hindlegs and change direction instantly—a vital survival strategy when fleeing predators in confined spaces.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Hoof Morphology and Tracks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Design for Hard Substrates: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Kudu hooves are elongated and oval-shaped, significantly longer than they are wide.</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 Dimensions:</w:t>
      </w:r>
      <w:r w:rsidDel="00000000" w:rsidR="00000000" w:rsidRPr="00000000">
        <w:rPr>
          <w:rFonts w:ascii="Google Sans Text" w:cs="Google Sans Text" w:eastAsia="Google Sans Text" w:hAnsi="Google Sans Text"/>
          <w:color w:val="1f1f1f"/>
          <w:rtl w:val="0"/>
        </w:rPr>
        <w:t xml:space="preserve"> Approximately 9–10 cm in length.</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 Design:</w:t>
      </w:r>
      <w:r w:rsidDel="00000000" w:rsidR="00000000" w:rsidRPr="00000000">
        <w:rPr>
          <w:rFonts w:ascii="Google Sans Text" w:cs="Google Sans Text" w:eastAsia="Google Sans Text" w:hAnsi="Google Sans Text"/>
          <w:color w:val="1f1f1f"/>
          <w:rtl w:val="0"/>
        </w:rPr>
        <w:t xml:space="preserve"> This "narrow" foot design reduces the surface area, which is less effective in deep sand (where it would sink) but exceptional on the hard, rocky substrates of the hills and kopjes that Kudu frequent.</w:t>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Gait Signature:</w:t>
      </w:r>
      <w:r w:rsidDel="00000000" w:rsidR="00000000" w:rsidRPr="00000000">
        <w:rPr>
          <w:rFonts w:ascii="Google Sans Text" w:cs="Google Sans Text" w:eastAsia="Google Sans Text" w:hAnsi="Google Sans Text"/>
          <w:color w:val="1f1f1f"/>
          <w:rtl w:val="0"/>
        </w:rPr>
        <w:t xml:space="preserve"> Kudu are often noted to walk on their "tiptoes," meaning the heel of the hoof does not always register fully in the track, particularly on hard ground.</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contributes to their silent movement; a smaller contact patch reduces the noise of footfall, essential for a cryptic species relying on stealth.</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Digestive Physiology and Ecology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Dietary Selectivity: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Kudu are highly selective browsers. Their large liver size (relative to body weight) indicates an adaptation to detoxifying secondary plant metabolites (tannins and alkaloids) found in the leaves of dicotyledonous plants.6 They feed on leaves, fresh sprouts, seed pods, and fruits, often targeting high-protein food sources that are defended by chemical deterrents.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Water Dependence: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Gemsbok or Springbok, the Kudu is water-dependent. While they can extract moisture from wild melons and roots during drought, their physiology requires regular intake of free water, restricting their range to areas within reach of permanent water sources.14</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Cape Eland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Taurotragus oryx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Cape Eland is a biological paradox: an antelope with the bulk of an ox and the agility of a gazelle. It is the largest of the African antelopes, yet it retains the spiral horns and browsing habits of the Tragelaphine tribe. Its sheer size is its primary defense and physiological buffer, allowing it to act as a bulk feeder that can process lower-quality forage through sheer volume.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Biometrics and Physical Specifications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Eland is massive, with mature bulls often exceeding 900 kg.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Bulls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Cows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500–942 kg (1,100–2,077 lb)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340–600 kg (750–1,320 lb)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150–183 cm (59–72 in)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125–153 cm (49–60 in)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Stout, spiraled, massive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Longer, thinner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Dewlap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Massive, pendulous (thermoregulation)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Present but smaller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40 km/h (trot/gallop mix)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 km/h</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Cranial Morphology and Feeding Mechanics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Tool-Using Browser: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Eland occupy the niche of a mixed feeder but are predominantly browsers. Their muzzle width is intermediate—wider than a Kudu’s but narrower than a Wildebeest’s—allowing them to process grass when lush but primarily focus on browse.</w:t>
      </w:r>
    </w:p>
    <w:p w:rsidR="00000000" w:rsidDel="00000000" w:rsidP="00000000" w:rsidRDefault="00000000" w:rsidRPr="00000000" w14:paraId="00000058">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Horn Utilization:</w:t>
      </w:r>
      <w:r w:rsidDel="00000000" w:rsidR="00000000" w:rsidRPr="00000000">
        <w:rPr>
          <w:rFonts w:ascii="Google Sans Text" w:cs="Google Sans Text" w:eastAsia="Google Sans Text" w:hAnsi="Google Sans Text"/>
          <w:color w:val="1f1f1f"/>
          <w:rtl w:val="0"/>
        </w:rPr>
        <w:t xml:space="preserve"> Eland exhibit a unique behavior where they use their horns as tools to break branches. A bull will hook a high branch with his horns and twist his massive neck to snap the wood, bringing foliage down to a reachable level.</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behavior unlocks a feeding tier inaccessible to other antelopes without the Eland's neck strength and horn geometry.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Dentition: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Eland dentition reflects their varied diet. They possess large molar surfaces area to grind coarse material, but retain the capacity to process browse. Their large rumen capacity allows them to intake large quantities of lower quality fibrous material and retain it for long fermentation periods, a strategy known as the "Jarman-Bell Principle"—larger body size allows for lower quality diet tolerance.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Skeletal Structure and Thermoregulation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Graviportal Adaptations: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Eland skeleton is robust, designed to support immense weight. The neural spines of the thoracic vertebrae are elongated to support the massive neck muscles and the heavy head, creating a pronounced shoulder hump.18</w:t>
      </w:r>
    </w:p>
    <w:p w:rsidR="00000000" w:rsidDel="00000000" w:rsidP="00000000" w:rsidRDefault="00000000" w:rsidRPr="00000000" w14:paraId="0000005E">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Dewlap:</w:t>
      </w:r>
      <w:r w:rsidDel="00000000" w:rsidR="00000000" w:rsidRPr="00000000">
        <w:rPr>
          <w:rFonts w:ascii="Google Sans Text" w:cs="Google Sans Text" w:eastAsia="Google Sans Text" w:hAnsi="Google Sans Text"/>
          <w:color w:val="1f1f1f"/>
          <w:rtl w:val="0"/>
        </w:rPr>
        <w:t xml:space="preserve"> Bulls possess a large, hanging fold of loose skin on the neck called a dewlap. This structure serves a thermoregulatory function, increasing the surface area for heat dissipation—a critical adaptation for a massive animal in a hot environment where heat inertia is a risk.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"Clicking" Mechanism: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of the most distinct characteristics of the Eland is the loud clicking sound produced when walking. This sound can be heard from a considerable distance and serves as an auditory signal for herd cohesion.</w:t>
      </w:r>
    </w:p>
    <w:p w:rsidR="00000000" w:rsidDel="00000000" w:rsidP="00000000" w:rsidRDefault="00000000" w:rsidRPr="00000000" w14:paraId="00000061">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Origin:</w:t>
      </w:r>
      <w:r w:rsidDel="00000000" w:rsidR="00000000" w:rsidRPr="00000000">
        <w:rPr>
          <w:rFonts w:ascii="Google Sans Text" w:cs="Google Sans Text" w:eastAsia="Google Sans Text" w:hAnsi="Google Sans Text"/>
          <w:color w:val="1f1f1f"/>
          <w:rtl w:val="0"/>
        </w:rPr>
        <w:t xml:space="preserve"> The click is widely believed to be generated by the splaying of the large hooves under the animal's immense weight and then snapping back together as the foot is lifted. Alternatively, some research suggests it may originate from the movement of the carpal bones or tendons slipping over bone prominences in the knee.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Regardless of the exact mechanism, it is a direct consequence of their massive skeletal load.</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Hoof Morphology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Weight Distribution: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Eland hooves are large, rounded, and bovine-like, designed to distribute their near-ton weight over a large surface area to prevent sinking into soft soil.20</w:t>
      </w:r>
    </w:p>
    <w:p w:rsidR="00000000" w:rsidDel="00000000" w:rsidP="00000000" w:rsidRDefault="00000000" w:rsidRPr="00000000" w14:paraId="00000065">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 Identification:</w:t>
      </w:r>
      <w:r w:rsidDel="00000000" w:rsidR="00000000" w:rsidRPr="00000000">
        <w:rPr>
          <w:rFonts w:ascii="Google Sans Text" w:cs="Google Sans Text" w:eastAsia="Google Sans Text" w:hAnsi="Google Sans Text"/>
          <w:color w:val="1f1f1f"/>
          <w:rtl w:val="0"/>
        </w:rPr>
        <w:t xml:space="preserve"> The tracks are massive, often resembling those of domestic cattle but slightly more oval. The sheer size (approx. 15-18 cm length) distinguishes them from all other antelopes.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Physiological Adaptations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Water Independence and Metabolism: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their size, Eland are surprisingly independent of surface water. They have evolved physiological mechanisms to allow their body temperature to fluctuate during the day (heterothermy), storing heat and dissipating it at night to reduce water loss from sweating. They also obtain significant moisture from their diet of succulents and melons.21</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Blue Wildebeest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Connochaetes taurinus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Blue Wildebeest is the "workhorse" of the African plains. A member of the tribe </w:t>
      </w:r>
      <w:r w:rsidDel="00000000" w:rsidR="00000000" w:rsidRPr="00000000">
        <w:rPr>
          <w:rFonts w:ascii="Google Sans Text" w:cs="Google Sans Text" w:eastAsia="Google Sans Text" w:hAnsi="Google Sans Text"/>
          <w:i w:val="1"/>
          <w:iCs w:val="1"/>
          <w:color w:val="1f1f1f"/>
          <w:rtl w:val="0"/>
        </w:rPr>
        <w:t xml:space="preserve">Alcelaphini</w:t>
      </w:r>
      <w:r w:rsidDel="00000000" w:rsidR="00000000" w:rsidRPr="00000000">
        <w:rPr>
          <w:rFonts w:ascii="Google Sans Text" w:cs="Google Sans Text" w:eastAsia="Google Sans Text" w:hAnsi="Google Sans Text"/>
          <w:color w:val="1f1f1f"/>
          <w:rtl w:val="0"/>
        </w:rPr>
        <w:t xml:space="preserve"> (along with Hartebeest and Blesbok), it is engineered for two primary functions: bulk grazing and long-distance migration. Its anatomy is a testament to endurance efficiency.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Biometrics and Physical Specifications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Wildebeest presents a front-heavy ("forequarter-dominant") silhouette, with high shoulders sloping down to lower hindquarters.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Bulls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Cows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230–275 kg (500–600 lb)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160–200 kg (350–440 lb)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140–152 cm (55–60 in)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130–140 cm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 Span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83 cm max, massive boss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Thinner, smaller boss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Slate/bluish-gray with vertical stripes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Skeletal Structure and Endurance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Migration Machine: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Wildebeest skeleton is optimized for energy conservation during continuous movement.</w:t>
      </w:r>
    </w:p>
    <w:p w:rsidR="00000000" w:rsidDel="00000000" w:rsidP="00000000" w:rsidRDefault="00000000" w:rsidRPr="00000000" w14:paraId="0000008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Nuchal Ligament:</w:t>
      </w:r>
      <w:r w:rsidDel="00000000" w:rsidR="00000000" w:rsidRPr="00000000">
        <w:rPr>
          <w:rFonts w:ascii="Google Sans Text" w:cs="Google Sans Text" w:eastAsia="Google Sans Text" w:hAnsi="Google Sans Text"/>
          <w:color w:val="1f1f1f"/>
          <w:rtl w:val="0"/>
        </w:rPr>
        <w:t xml:space="preserve"> The head is heavy and carried low. To support this weight without expending muscular energy, a massive nuchal ligament (elastic tissue) runs from the high neural spines of the thoracic vertebrae (the hump) to the back of the skull. This acts as a passive suspension system, holding the head up effortlessly.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1">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Limb Mechanics:</w:t>
      </w:r>
      <w:r w:rsidDel="00000000" w:rsidR="00000000" w:rsidRPr="00000000">
        <w:rPr>
          <w:rFonts w:ascii="Google Sans Text" w:cs="Google Sans Text" w:eastAsia="Google Sans Text" w:hAnsi="Google Sans Text"/>
          <w:color w:val="1f1f1f"/>
          <w:rtl w:val="0"/>
        </w:rPr>
        <w:t xml:space="preserve"> The limbs are relatively slender for such a heavy animal. By concentrating muscle mass in the upper body and leaving the lower legs light (filled mostly with tendons and bone), the Wildebeest reduces the kinetic energy required to swing the leg forward. This efficiency is crucial for an animal that may travel 1,500 km annually in the Serengeti-Mara ecosystem.</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Cranial Morphology: The "Mower" Mouth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Muzzle Architecture: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Wildebeest possesses one of the broadest muzzles of any ruminant.5 This wide, flat mouth acts like a lawnmower, allowing the animal to crop large swathes of short grass with every bite. This design maximizes intake rate, which is essential for a bulk grazer that relies on quantity over quality.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Dentition:</w:t>
      </w:r>
    </w:p>
    <w:p w:rsidR="00000000" w:rsidDel="00000000" w:rsidP="00000000" w:rsidRDefault="00000000" w:rsidRPr="00000000" w14:paraId="0000008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Hypsodonty:</w:t>
      </w:r>
      <w:r w:rsidDel="00000000" w:rsidR="00000000" w:rsidRPr="00000000">
        <w:rPr>
          <w:rFonts w:ascii="Google Sans Text" w:cs="Google Sans Text" w:eastAsia="Google Sans Text" w:hAnsi="Google Sans Text"/>
          <w:color w:val="1f1f1f"/>
          <w:rtl w:val="0"/>
        </w:rPr>
        <w:t xml:space="preserve"> Wildebeest teeth are extremely hypsodont (high-crowned). They feed on short grasses often covered in grit and dust, which are highly abrasive. The high crowns provide a reservoir of tooth material that erupts continuously to compensate for rapid wear.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7">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Incisor Arcade:</w:t>
      </w:r>
      <w:r w:rsidDel="00000000" w:rsidR="00000000" w:rsidRPr="00000000">
        <w:rPr>
          <w:rFonts w:ascii="Google Sans Text" w:cs="Google Sans Text" w:eastAsia="Google Sans Text" w:hAnsi="Google Sans Text"/>
          <w:color w:val="1f1f1f"/>
          <w:rtl w:val="0"/>
        </w:rPr>
        <w:t xml:space="preserve"> The incisors are arranged in a straight, wide line to facilitate the close cropping of grass carpets.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Hoof Morphology and Scent Glands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Track Characteristics: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Wildebeest tracks are large and distinctive.</w:t>
      </w:r>
    </w:p>
    <w:p w:rsidR="00000000" w:rsidDel="00000000" w:rsidP="00000000" w:rsidRDefault="00000000" w:rsidRPr="00000000" w14:paraId="0000008B">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track is broad and blunt, often described as looking like a pair of parentheses ( ) because the hoof halves curve inward. The forefeet tracks are noticeably larger than the hindfeet tracks, reflecting the heavy weight carried by the forequarters.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C">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Interdigital Glands:</w:t>
      </w:r>
      <w:r w:rsidDel="00000000" w:rsidR="00000000" w:rsidRPr="00000000">
        <w:rPr>
          <w:rFonts w:ascii="Google Sans Text" w:cs="Google Sans Text" w:eastAsia="Google Sans Text" w:hAnsi="Google Sans Text"/>
          <w:color w:val="1f1f1f"/>
          <w:rtl w:val="0"/>
        </w:rPr>
        <w:t xml:space="preserve"> Uniquely, Wildebeest possess interdigital glands on the forefeet. These glands secrete a waxy, scented substance that leaves an olfactory trail with every step.</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biochemical engineering allows herds to follow one another over vast distances, maintaining cohesion even when the herd is stretched out over miles.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Reproductive Ecology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Synchronized Calving: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Wildebeest have evolved a reproductive strategy of "predator swamping." roughly 80-90% of calves are born within a 2-3 week window.9 This ensures that predators (lions, hyenas) are overwhelmed by the sheer number of prey, and once they are satiated, the remaining calves have a higher chance of survival. The calves are precocial, able to stand and run within minutes of birth—a necessity for a migratory species.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Gemsbok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Oryx gazella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Gemsbok is the desert warrior of the antelope world. A member of the </w:t>
      </w:r>
      <w:r w:rsidDel="00000000" w:rsidR="00000000" w:rsidRPr="00000000">
        <w:rPr>
          <w:rFonts w:ascii="Google Sans Text" w:cs="Google Sans Text" w:eastAsia="Google Sans Text" w:hAnsi="Google Sans Text"/>
          <w:i w:val="1"/>
          <w:iCs w:val="1"/>
          <w:color w:val="1f1f1f"/>
          <w:rtl w:val="0"/>
        </w:rPr>
        <w:t xml:space="preserve">Hippotragini</w:t>
      </w:r>
      <w:r w:rsidDel="00000000" w:rsidR="00000000" w:rsidRPr="00000000">
        <w:rPr>
          <w:rFonts w:ascii="Google Sans Text" w:cs="Google Sans Text" w:eastAsia="Google Sans Text" w:hAnsi="Google Sans Text"/>
          <w:color w:val="1f1f1f"/>
          <w:rtl w:val="0"/>
        </w:rPr>
        <w:t xml:space="preserve"> (horse antelopes), it is anatomically and physiologically fortified against the extremes of heat and aridity found in the Kalahari and Namib deserts.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Biometrics and Physical Specifications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Gemsbok are robust, muscular animals with a distinctive "masked" face and long, straight horns.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Bulls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Cows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180–240 kg (400–530 lb)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180–225 kg (400–496 lb)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115–125 cm (45–49 in)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Thicker bases, shorter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Longer, thinner (defense)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60 km/h (37 mph)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Physiological Engineering: Heat Tolerance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Carotid Rete Mirabile: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Gemsbok's most critical adaptation is a cooling system for its brain. In the desert heat, the Gemsbok can allow its body temperature to rise to 45°C (113°F)—a temperature that would kill most mammals. It protects its brain using the carotid rete mirabile, a network of fine blood vessels at the base of the skull.</w:t>
      </w:r>
    </w:p>
    <w:p w:rsidR="00000000" w:rsidDel="00000000" w:rsidP="00000000" w:rsidRDefault="00000000" w:rsidRPr="00000000" w14:paraId="000000A7">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Venous blood returning from the nasal passages is cooled by evaporative panting. This cool blood passes over the rete mirabile, engaging in heat exchange with the hot arterial blood pumping from the heart to the brain. This ensures the brain remains at a safe temperature (below 40°C) even when the body is hyperthermic.</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mechanism allows the Gemsbok to avoid sweating, thereby conserving precious water.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Water Conservation: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Gemsbok kidneys are highly efficient, producing concentrated urine to minimize fluid loss. They can survive for weeks without free water, obtaining all necessary moisture from wild melons (tsamma melons), roots, and tubers.33</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Skeletal Structure and Defense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Thickened Dermal Shield: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skin on the neck and shoulders of the Gemsbok is exceptionally thick (up to 6mm) and inelastic. This acts as a biological shield during dominance fighting, where males batter each other with their heavy horns, and offers protection against predator bites.30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Horn Functionality: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spiral horns of the Kudu (used for wrestling), the Gemsbok's horns are straight rapiers. They are lethal weapons used to stab. Gemsbok are one of the few antelopes known to stand their ground against lions, lowering their heads to present a wall of spears that can impale an attacker.36</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Hoof Morphology: The "Sand Shoe"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Substrate Adaptation: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Gemsbok hooves are large and splayed compared to other antelopes of similar mass.</w:t>
      </w:r>
    </w:p>
    <w:p w:rsidR="00000000" w:rsidDel="00000000" w:rsidP="00000000" w:rsidRDefault="00000000" w:rsidRPr="00000000" w14:paraId="000000B2">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increased surface area reduces ground pressure, allowing the animal to traverse loose sand dunes without sinking. It functions on the same principle as a snowshoe.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B3">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Digging Tool:</w:t>
      </w:r>
      <w:r w:rsidDel="00000000" w:rsidR="00000000" w:rsidRPr="00000000">
        <w:rPr>
          <w:rFonts w:ascii="Google Sans Text" w:cs="Google Sans Text" w:eastAsia="Google Sans Text" w:hAnsi="Google Sans Text"/>
          <w:color w:val="1f1f1f"/>
          <w:rtl w:val="0"/>
        </w:rPr>
        <w:t xml:space="preserve"> The hooves are also used as spades to dig up succulent roots and tubers during droughts, supplementing the Gemsbok's moisture intake.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Springbok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Antidorcas marsupialis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Springbok is the gazelle of the south, though it belongs to its own genus </w:t>
      </w:r>
      <w:r w:rsidDel="00000000" w:rsidR="00000000" w:rsidRPr="00000000">
        <w:rPr>
          <w:rFonts w:ascii="Google Sans Text" w:cs="Google Sans Text" w:eastAsia="Google Sans Text" w:hAnsi="Google Sans Text"/>
          <w:i w:val="1"/>
          <w:iCs w:val="1"/>
          <w:color w:val="1f1f1f"/>
          <w:rtl w:val="0"/>
        </w:rPr>
        <w:t xml:space="preserve">Antidorcas</w:t>
      </w:r>
      <w:r w:rsidDel="00000000" w:rsidR="00000000" w:rsidRPr="00000000">
        <w:rPr>
          <w:rFonts w:ascii="Google Sans Text" w:cs="Google Sans Text" w:eastAsia="Google Sans Text" w:hAnsi="Google Sans Text"/>
          <w:color w:val="1f1f1f"/>
          <w:rtl w:val="0"/>
        </w:rPr>
        <w:t xml:space="preserve">. It is a masterpiece of athletic engineering, famous for its "pronking" display—a behavior rooted in specialized neuromuscular physiology.</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Biometrics and Physical Specifications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small, slender antelope with striking cinnamon, dark brown, and white markings.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Rams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Ewes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33–48 kg (73–106 lb)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30–44 kg (66–97 lb)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70–85 cm (28–34 in)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Lyre-shaped, inward hooked tips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Thinner, shorter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88 km/h (55 mph)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Skeletal Structure and Pronking Mechanics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Marsupium: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Springbok derives its scientific name marsupialis (pocket-like) from a unique anatomical feature: a pocket of skin running from the middle of the back to the tail.</w:t>
      </w:r>
    </w:p>
    <w:p w:rsidR="00000000" w:rsidDel="00000000" w:rsidP="00000000" w:rsidRDefault="00000000" w:rsidRPr="00000000" w14:paraId="000000CB">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This pocket contains a crest of brilliant white hair. When the animal is excited or alarmed, specialized cutaneous muscles turn this pocket inside out, flashing the white crest as a visual signal.</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Pronking Physiology: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Pronking involves a series of stiff-legged vertical leaps, up to 2 meters into the air, with the back arched and head down.</w:t>
      </w:r>
    </w:p>
    <w:p w:rsidR="00000000" w:rsidDel="00000000" w:rsidP="00000000" w:rsidRDefault="00000000" w:rsidRPr="00000000" w14:paraId="000000C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Biomechanics:</w:t>
      </w:r>
      <w:r w:rsidDel="00000000" w:rsidR="00000000" w:rsidRPr="00000000">
        <w:rPr>
          <w:rFonts w:ascii="Google Sans Text" w:cs="Google Sans Text" w:eastAsia="Google Sans Text" w:hAnsi="Google Sans Text"/>
          <w:color w:val="1f1f1f"/>
          <w:rtl w:val="0"/>
        </w:rPr>
        <w:t xml:space="preserve"> The leg joints lock in extension, and the animal bounces using the elastic recoil of its tendons, minimizing metabolic energy cost per jump.</w:t>
      </w:r>
    </w:p>
    <w:p w:rsidR="00000000" w:rsidDel="00000000" w:rsidP="00000000" w:rsidRDefault="00000000" w:rsidRPr="00000000" w14:paraId="000000C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Muscle Fibers:</w:t>
      </w:r>
      <w:r w:rsidDel="00000000" w:rsidR="00000000" w:rsidRPr="00000000">
        <w:rPr>
          <w:rFonts w:ascii="Google Sans Text" w:cs="Google Sans Text" w:eastAsia="Google Sans Text" w:hAnsi="Google Sans Text"/>
          <w:color w:val="1f1f1f"/>
          <w:rtl w:val="0"/>
        </w:rPr>
        <w:t xml:space="preserve"> Springbok muscles contain a very high concentration of fast-twitch glycolytic fibers (Type IIx). This provides explosive anaerobic power for speed and jumping. While they have lower aerobic capacity than the Cheetah, their specific muscle fiber composition is perfectly tuned for high-speed evasion and the vertical force production required for pronking.</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D0">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Pronking is an "honest signal" to predators. By demonstrating the ability to perform such an energy-intensive display, the Springbok signals that it is fit and energetic, discouraging the predator from attempting a chase.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Dentition and Mixed Feeding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Arid Zone Adaptation: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Springbok are intermediate feeders. Their muzzles are narrow enough to select succulent shrubs and forbs (dicots) during the dry season but broad enough to graze on fresh grass after rains. This dietary plasticity allows them to thrive in the Karoo and Namib regions where pure grazers would starve.42</w:t>
      </w:r>
    </w:p>
    <w:p w:rsidR="00000000" w:rsidDel="00000000" w:rsidP="00000000" w:rsidRDefault="00000000" w:rsidRPr="00000000" w14:paraId="000000D4">
      <w:pPr>
        <w:numPr>
          <w:ilvl w:val="0"/>
          <w:numId w:val="3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Water Independence:</w:t>
      </w:r>
      <w:r w:rsidDel="00000000" w:rsidR="00000000" w:rsidRPr="00000000">
        <w:rPr>
          <w:rFonts w:ascii="Google Sans Text" w:cs="Google Sans Text" w:eastAsia="Google Sans Text" w:hAnsi="Google Sans Text"/>
          <w:color w:val="1f1f1f"/>
          <w:rtl w:val="0"/>
        </w:rPr>
        <w:t xml:space="preserve"> Like the Gemsbok, Springbok can survive without surface water if their diet of roots, tubers, and succulents is sufficient. They often feed at night when plant moisture content is highest due to dew and lower temperatures.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Hoof Morphology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Design for Speed and Hard Ground: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Springbok hooves are small, sharp, and pointed, with a heart-like shape (approx. 4-6 cm length).</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 The sharp edges provide grip on the hard-baked clay pans and gravel plains of their habitat. The small footprint minimizes friction and weight, contributing to their high sprinting speeds.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Impala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Aepyceros melampus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Impala is often cited as the "perfect antelope" due to its incredible adaptability. As the sole member of the tribe </w:t>
      </w:r>
      <w:r w:rsidDel="00000000" w:rsidR="00000000" w:rsidRPr="00000000">
        <w:rPr>
          <w:rFonts w:ascii="Google Sans Text" w:cs="Google Sans Text" w:eastAsia="Google Sans Text" w:hAnsi="Google Sans Text"/>
          <w:i w:val="1"/>
          <w:iCs w:val="1"/>
          <w:color w:val="1f1f1f"/>
          <w:rtl w:val="0"/>
        </w:rPr>
        <w:t xml:space="preserve">Aepycerotini</w:t>
      </w:r>
      <w:r w:rsidDel="00000000" w:rsidR="00000000" w:rsidRPr="00000000">
        <w:rPr>
          <w:rFonts w:ascii="Google Sans Text" w:cs="Google Sans Text" w:eastAsia="Google Sans Text" w:hAnsi="Google Sans Text"/>
          <w:color w:val="1f1f1f"/>
          <w:rtl w:val="0"/>
        </w:rPr>
        <w:t xml:space="preserve">, it occupies the ecological "middle ground" (ecotone) between woodland and grassland, outcompeting specialists in this transition zone.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Biometrics and Physical Specifications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medium-sized, reddish-brown antelope known for its graceful lines and large herds.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Rams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Ewes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53–76 kg (117–168 lb)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40–53 kg (88–117 lb)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75–92 cm (30–36 in)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70–85 cm (28–33 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Lyre-shaped, ridged (45-92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Absent (Hornless)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Jumping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3m high, 10m long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Dentition and the "Mixed Feeder" Advantage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Microwear Analysis: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Dental studies reveal that Impala teeth exhibit microwear patterns consistent with both grazing and browsing. This plasticity is their evolutionary superpower.</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Seasonal Switching:</w:t>
      </w:r>
      <w:r w:rsidDel="00000000" w:rsidR="00000000" w:rsidRPr="00000000">
        <w:rPr>
          <w:rFonts w:ascii="Google Sans Text" w:cs="Google Sans Text" w:eastAsia="Google Sans Text" w:hAnsi="Google Sans Text"/>
          <w:color w:val="1f1f1f"/>
          <w:rtl w:val="0"/>
        </w:rPr>
        <w:t xml:space="preserve"> During the wet season, Impala graze on monocotyledons (grasses). As the grass dries and loses nutritional value, they switch seamlessly to browsing dicotyledons (acacia pods, leaves). This allows them to maintain a high nutritional plane year-round, whereas a Blesbok (grazer) or Kudu (browser) would face nutritional bottlenecks.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Dental Structure:</w:t>
      </w:r>
      <w:r w:rsidDel="00000000" w:rsidR="00000000" w:rsidRPr="00000000">
        <w:rPr>
          <w:rFonts w:ascii="Google Sans Text" w:cs="Google Sans Text" w:eastAsia="Google Sans Text" w:hAnsi="Google Sans Text"/>
          <w:color w:val="1f1f1f"/>
          <w:rtl w:val="0"/>
        </w:rPr>
        <w:t xml:space="preserve"> Their teeth are moderately hypsodont, capable of handling grass silica but retaining the occlusal geometry for shearing leaves.</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Skeletal Structure and Glands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Metatarsal Glands: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key identification feature of the Impala is the tuft of black hair located above the heels of the hind legs.</w:t>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Beneath this hair lies a metatarsal gland unique to this species. It is hypothesized that during the Impala's characteristic high, kicking jumps (stotting), these glands release a scent that helps the herd stay together in thick bush or confusing flight situations.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No other antelope possesses this specific glandular arrangement.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Locomotion: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Impala skeleton features long distal limb segments (tibia/fibula and metatarsals), a design that favors speed and explosive jumping. The digital cushion inside the hoof acts as a shock absorber, protecting the bone structure from the high-impact forces of landing a 3-meter jump.45</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Hoof Morphology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Track Characteristics: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Impala tracks are neat, oval, and pointed (approx. 4-5 cm).</w:t>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They are often confused with Bushbuck tracks, but Impala tracks are generally sharper and less splayed, reflecting their preference for firmer soils compared to the riverine mud preferred by Bushbuck.</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Blesbok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Damaliscus pygargus phillipsi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Blesbok is a specialist grazer of the Highveld plains. It is a subspecies of </w:t>
      </w:r>
      <w:r w:rsidDel="00000000" w:rsidR="00000000" w:rsidRPr="00000000">
        <w:rPr>
          <w:rFonts w:ascii="Google Sans Text" w:cs="Google Sans Text" w:eastAsia="Google Sans Text" w:hAnsi="Google Sans Text"/>
          <w:i w:val="1"/>
          <w:iCs w:val="1"/>
          <w:color w:val="1f1f1f"/>
          <w:rtl w:val="0"/>
        </w:rPr>
        <w:t xml:space="preserve">Damaliscus pygargus</w:t>
      </w:r>
      <w:r w:rsidDel="00000000" w:rsidR="00000000" w:rsidRPr="00000000">
        <w:rPr>
          <w:rFonts w:ascii="Google Sans Text" w:cs="Google Sans Text" w:eastAsia="Google Sans Text" w:hAnsi="Google Sans Text"/>
          <w:color w:val="1f1f1f"/>
          <w:rtl w:val="0"/>
        </w:rPr>
        <w:t xml:space="preserve"> (the other being the Bontebok) and represents the Alcelaphine adaptation to open, temperate grasslands.</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Biometrics and Physical Specifications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Distinguished by the prominent white blaze on the face, interrupted by a brown band (unlike the continuous blaze of the Bontebok).</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Rams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Ewes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65–80 kg (143–176 lb) </w:t>
            </w: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55–70 kg (121–154 lb)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85–100 cm (33–39 in) </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Simple S-shape, yellow-brown 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Thinner, shorter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Dull reddish-brown, no purple gloss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Cranial Morphology and Grazing</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Selective Grazer: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Blesbok are physiologically tied to water and specific grass species, notably Themeda triandra (Red Grass).</w:t>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 Posture:</w:t>
      </w:r>
      <w:r w:rsidDel="00000000" w:rsidR="00000000" w:rsidRPr="00000000">
        <w:rPr>
          <w:rFonts w:ascii="Google Sans Text" w:cs="Google Sans Text" w:eastAsia="Google Sans Text" w:hAnsi="Google Sans Text"/>
          <w:color w:val="1f1f1f"/>
          <w:rtl w:val="0"/>
        </w:rPr>
        <w:t xml:space="preserve"> Like all Alcelaphines, Blesbok have a naturally low head carriage. This is structurally efficient for an animal that spends the majority of its time grazing near the ground.</w:t>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Behavioral Thermoregulation:</w:t>
      </w:r>
      <w:r w:rsidDel="00000000" w:rsidR="00000000" w:rsidRPr="00000000">
        <w:rPr>
          <w:rFonts w:ascii="Google Sans Text" w:cs="Google Sans Text" w:eastAsia="Google Sans Text" w:hAnsi="Google Sans Text"/>
          <w:color w:val="1f1f1f"/>
          <w:rtl w:val="0"/>
        </w:rPr>
        <w:t xml:space="preserve"> Blesbok exhibit a unique behavior of standing in groups facing the sun with their heads held low near the ground. This posture minimizes the shadow cast and reduces the surface area exposed to direct solar radiation, a necessary adaptation on the treeless Highveld plains.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Dentition: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Blesbok teeth are hypsodont, adapted for the abrasive silica found in their preferred short-grass diet. Their muzzle is moderately broad, though not as extreme as the Wildebeest, reflecting a slightly more selective grazing strategy.48</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Skeletal Structure: The Non-Jumper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Locomotion Limitations: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Kudu or Impala, the Blesbok is anatomically ill-equipped for jumping. Its muscle mass distribution and skeletal angles are optimized for efficient trotting and cantering on flat ground.</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 Implication:</w:t>
      </w:r>
      <w:r w:rsidDel="00000000" w:rsidR="00000000" w:rsidRPr="00000000">
        <w:rPr>
          <w:rFonts w:ascii="Google Sans Text" w:cs="Google Sans Text" w:eastAsia="Google Sans Text" w:hAnsi="Google Sans Text"/>
          <w:color w:val="1f1f1f"/>
          <w:rtl w:val="0"/>
        </w:rPr>
        <w:t xml:space="preserve"> Blesbok are famously contained by standard livestock fencing because they prefer to crawl under obstacles rather than jump over them.</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This trait has historically made them easy to manage and ranch, contributing to their survival and abundance on private land despite near-extinction in the wild.</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Hoof Morphology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Substrate Adaptation: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Blesbok hooves are small, compact, and heart-shaped. They are designed for the hard-packed soils of the grassy plains.</w:t>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They are very similar to Bontebok tracks, but the two species are geographically separated (Blesbok in the interior Highveld, Bontebok in the coastal Fynbos), preventing confusion in the wild.</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Red Hartebeest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Alcelaphus buselaphus caama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Red Hartebeest is the marathon runner of the antelope world. It represents the extreme of Alcelaphine evolution—an animal built not just for speed, but for sustained, high-speed endurance.</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Biometrics and Physical Specifications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Known for its "elongated" appearance, high shoulders, and awkward-looking but efficient gait.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Bulls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Cows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~150 kg (330 lb) </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~120 kg (265 lb) </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~135 cm (53 in)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 "heart" shape curve, heavy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70 km/h (Endurance specialist)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Skeletal Structure: The Uphill Runner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Sloping Back:</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Hartebeest silhouette is unmistakable: the shoulders are significantly higher than the rump.</w:t>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Biomechanics:</w:t>
      </w:r>
      <w:r w:rsidDel="00000000" w:rsidR="00000000" w:rsidRPr="00000000">
        <w:rPr>
          <w:rFonts w:ascii="Google Sans Text" w:cs="Google Sans Text" w:eastAsia="Google Sans Text" w:hAnsi="Google Sans Text"/>
          <w:color w:val="1f1f1f"/>
          <w:rtl w:val="0"/>
        </w:rPr>
        <w:t xml:space="preserve"> This "uphill" build shifts the animal's center of mass forward onto the powerful forelimbs. This structure allows for a distinct, bouncing canter that is incredibly energy-efficient. While they may not have the explosive acceleration of a cheetah, they have superior stamina and can maintain high speeds for kilometers, outlasting almost any predator.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Pedicel:</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horns of the Hartebeest are mounted on a prominent bony stalk or "pedicel" at the very top of the skull.</w:t>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Advantage:</w:t>
      </w:r>
      <w:r w:rsidDel="00000000" w:rsidR="00000000" w:rsidRPr="00000000">
        <w:rPr>
          <w:rFonts w:ascii="Google Sans Text" w:cs="Google Sans Text" w:eastAsia="Google Sans Text" w:hAnsi="Google Sans Text"/>
          <w:color w:val="1f1f1f"/>
          <w:rtl w:val="0"/>
        </w:rPr>
        <w:t xml:space="preserve"> This elongation of the frontal bones raises the horn bases and, crucially, the eyes. This allows the Hartebeest to graze in medium-height grass while maintaining a high vantage point to spot predators without needing to lift its head high, maximizing grazing time while maintaining vigilance.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Dentition and Feeding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Grazing Niche: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Hartebeest are grazers but have a narrower muzzle compared to the Wildebeest.52 This allows them to be more selective, picking out higher quality leaves from within grass tufts. They can digest coarser grass than Blesbok but require better quality than Wildebeest.</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Hoof Morphology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Track Characteristics:</w:t>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hooves are long and narrow, distinct from the broad, boxy hooves of the Wildebeest. The track is often described as heart-shaped but elongated.</w:t>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shape acts like a running spike, providing traction on the hard, baked earth of the Kalahari and open plains where they thrive.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Bushbuck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Tragelaphus scriptus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Bushbuck is the "leopard of the antelope world"—solitary, nocturnal, and reliant on camouflage. It is the smallest of the Tragelaphines and presents a completely different survival strategy to the herd-dwelling species.</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Biometrics and Physical Specifications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medium-sized antelope with high phenotypic plasticity (color variation).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Rams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Ewes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40–80 kg (88–176 lb)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25–60 kg (55–132 lb)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70–100 cm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65–85 cm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Straight/slight spiral (up to 50cm)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 brown/black (males), spots/stripes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Reddish-brown, spots</w:t>
            </w:r>
          </w:p>
        </w:tc>
      </w:tr>
    </w:tbl>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Skeletal Structure and the "Hider" Morphology</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Kyphosis (Arched Back):</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Bushbuck possesses a rounded, arched back and hindquarters that are slightly higher than the shoulders.</w:t>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"wedge" shape is a classic adaptation for moving through dense undergrowth. The powerful, high rump provides the propulsive force to dive through thickets, while the lower head and shoulders part the vegetation. This body plan is shared with other forest dwellers like duikers.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Solitary Life: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open-plains species that rely on the "many eyes" hypothesis of herds for protection, Bushbuck rely on crypsis. Their skeleton is adapted for freezing (immobility) and short, explosive bursts of speed into cover rather than sustained running.</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Dentition and Browsing</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Riverine Specialist: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Bushbuck are selective browsers, feeding on herbs, shrubs, and leguminous plants.</w:t>
      </w:r>
    </w:p>
    <w:p w:rsidR="00000000" w:rsidDel="00000000" w:rsidP="00000000" w:rsidRDefault="00000000" w:rsidRPr="00000000" w14:paraId="0000015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Muzzle:</w:t>
      </w:r>
      <w:r w:rsidDel="00000000" w:rsidR="00000000" w:rsidRPr="00000000">
        <w:rPr>
          <w:rFonts w:ascii="Google Sans Text" w:cs="Google Sans Text" w:eastAsia="Google Sans Text" w:hAnsi="Google Sans Text"/>
          <w:color w:val="1f1f1f"/>
          <w:rtl w:val="0"/>
        </w:rPr>
        <w:t xml:space="preserve"> The muzzle is very narrow and pointed, allowing them to select high-quality plant parts.</w:t>
      </w:r>
    </w:p>
    <w:p w:rsidR="00000000" w:rsidDel="00000000" w:rsidP="00000000" w:rsidRDefault="00000000" w:rsidRPr="00000000" w14:paraId="0000015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Habitat:</w:t>
      </w:r>
      <w:r w:rsidDel="00000000" w:rsidR="00000000" w:rsidRPr="00000000">
        <w:rPr>
          <w:rFonts w:ascii="Google Sans Text" w:cs="Google Sans Text" w:eastAsia="Google Sans Text" w:hAnsi="Google Sans Text"/>
          <w:color w:val="1f1f1f"/>
          <w:rtl w:val="0"/>
        </w:rPr>
        <w:t xml:space="preserve"> They are closely associated with riverine thickets and riparian forests. This association with water exposes them to tsetse flies, making them a known reservoir for trypanosomes (sleeping sickness), which they tolerate better than livestock.</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 Hoof Morphology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Substrate Adaptation:</w:t>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Bushbuck hooves are somewhat elongated but broader relative to their size than Kudu hooves.</w:t>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Splay:</w:t>
      </w:r>
      <w:r w:rsidDel="00000000" w:rsidR="00000000" w:rsidRPr="00000000">
        <w:rPr>
          <w:rFonts w:ascii="Google Sans Text" w:cs="Google Sans Text" w:eastAsia="Google Sans Text" w:hAnsi="Google Sans Text"/>
          <w:color w:val="1f1f1f"/>
          <w:rtl w:val="0"/>
        </w:rPr>
        <w:t xml:space="preserve"> The hooves splay slightly, providing better traction in the soft, muddy soils of riverbanks and forests where they spend most of their time.</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11. Warthog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Phacochoerus africanus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Warthog is the taxonomic outlier in this group. As a suid (pig family), its anatomy represents a radical departure from the bovid blueprint, solving the problems of savanna life with unique evolutionary innovations.</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Biometrics and Physical Specifications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Stocky, barrel-shaped, and sparsely haired.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Boars (Male)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Sows (Female)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60–150 kg (130–330 lb) </w:t>
            </w:r>
            <w:r w:rsidDel="00000000" w:rsidR="00000000" w:rsidRPr="00000000">
              <w:rPr>
                <w:rFonts w:ascii="Google Sans Text" w:cs="Google Sans Text" w:eastAsia="Google Sans Text" w:hAnsi="Google Sans Text"/>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45–75 kg (99–165 lb)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64–85 cm </w:t>
            </w:r>
            <w:r w:rsidDel="00000000" w:rsidR="00000000" w:rsidRPr="00000000">
              <w:rPr>
                <w:rFonts w:ascii="Google Sans Text" w:cs="Google Sans Text" w:eastAsia="Google Sans Text" w:hAnsi="Google Sans Text"/>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Tusks (Upper)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Thick, 25-60cm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Thinner, curved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Tusks (Lower)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Short, razor sharp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w:t>
            </w:r>
          </w:p>
        </w:tc>
      </w:tr>
    </w:tbl>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Skeletal Structure and the "Kneeling" Adaptation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Carpal Callosities: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Warthog is a grazer of short grass. However, its neck is relatively short (constrained by the massive muscles needed for rooting), meaning it cannot easily reach the ground while standing.</w:t>
      </w:r>
    </w:p>
    <w:p w:rsidR="00000000" w:rsidDel="00000000" w:rsidP="00000000" w:rsidRDefault="00000000" w:rsidRPr="00000000" w14:paraId="0000017B">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Adaptation:</w:t>
      </w:r>
      <w:r w:rsidDel="00000000" w:rsidR="00000000" w:rsidRPr="00000000">
        <w:rPr>
          <w:rFonts w:ascii="Google Sans Text" w:cs="Google Sans Text" w:eastAsia="Google Sans Text" w:hAnsi="Google Sans Text"/>
          <w:color w:val="1f1f1f"/>
          <w:rtl w:val="0"/>
        </w:rPr>
        <w:t xml:space="preserve"> Evolution has provided a solution in the form of thickened, calloused pads on the carpal joints ("wrists"). Warthogs graze while kneeling. These callosities develop in the fetus before birth, a genetic adaptation anticipating the behavior.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Burrowing Mechanics: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Warthogs do not dig their own burrows (usually appropriating Aardvark holes) but are modified for subterranean life.</w:t>
      </w:r>
    </w:p>
    <w:p w:rsidR="00000000" w:rsidDel="00000000" w:rsidP="00000000" w:rsidRDefault="00000000" w:rsidRPr="00000000" w14:paraId="0000017E">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Backward Entry:</w:t>
      </w:r>
      <w:r w:rsidDel="00000000" w:rsidR="00000000" w:rsidRPr="00000000">
        <w:rPr>
          <w:rFonts w:ascii="Google Sans Text" w:cs="Google Sans Text" w:eastAsia="Google Sans Text" w:hAnsi="Google Sans Text"/>
          <w:color w:val="1f1f1f"/>
          <w:rtl w:val="0"/>
        </w:rPr>
        <w:t xml:space="preserve"> They enter burrows backwards. This allows them to present their formidable tusks to any potential intruder at the burrow mouth—a defensive strategy necessitated by predation.</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Dentition: The Suid Grinder</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Tusk Function: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Warthogs possess four tusks.</w:t>
      </w:r>
    </w:p>
    <w:p w:rsidR="00000000" w:rsidDel="00000000" w:rsidP="00000000" w:rsidRDefault="00000000" w:rsidRPr="00000000" w14:paraId="0000018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Upper Tusks:</w:t>
      </w:r>
      <w:r w:rsidDel="00000000" w:rsidR="00000000" w:rsidRPr="00000000">
        <w:rPr>
          <w:rFonts w:ascii="Google Sans Text" w:cs="Google Sans Text" w:eastAsia="Google Sans Text" w:hAnsi="Google Sans Text"/>
          <w:color w:val="1f1f1f"/>
          <w:rtl w:val="0"/>
        </w:rPr>
        <w:t xml:space="preserve"> Derived from canines, these grow outward and upward. They are formidable but relatively blunt.</w:t>
      </w:r>
    </w:p>
    <w:p w:rsidR="00000000" w:rsidDel="00000000" w:rsidP="00000000" w:rsidRDefault="00000000" w:rsidRPr="00000000" w14:paraId="0000018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Lower Tusks:</w:t>
      </w:r>
      <w:r w:rsidDel="00000000" w:rsidR="00000000" w:rsidRPr="00000000">
        <w:rPr>
          <w:rFonts w:ascii="Google Sans Text" w:cs="Google Sans Text" w:eastAsia="Google Sans Text" w:hAnsi="Google Sans Text"/>
          <w:color w:val="1f1f1f"/>
          <w:rtl w:val="0"/>
        </w:rPr>
        <w:t xml:space="preserve"> These are shorter and hone themselves against the upper tusks every time the mouth opens and closes. This honing action creates a razor-sharp edge. These are the primary weapons used for slashing predators.</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Molar Progression:</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Warthog dentition is specialized for abrasive grass.</w:t>
      </w:r>
    </w:p>
    <w:p w:rsidR="00000000" w:rsidDel="00000000" w:rsidP="00000000" w:rsidRDefault="00000000" w:rsidRPr="00000000" w14:paraId="00000186">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Third Molar (M3):</w:t>
      </w:r>
      <w:r w:rsidDel="00000000" w:rsidR="00000000" w:rsidRPr="00000000">
        <w:rPr>
          <w:rFonts w:ascii="Google Sans Text" w:cs="Google Sans Text" w:eastAsia="Google Sans Text" w:hAnsi="Google Sans Text"/>
          <w:color w:val="1f1f1f"/>
          <w:rtl w:val="0"/>
        </w:rPr>
        <w:t xml:space="preserve"> The third molar is massive and comprised of columns of enamel. As the front teeth wear down, the molars migrate forward in the jaw—a "conveyor belt" replacement system similar to elephants, extending the animal's ability to process abrasive food into old age.</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Dental Formula:</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Adult: I 1/3, C 1/1, P 3/2, M 3/3 = 34. (Upper incisors are often lost in age).</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Digestive Physiology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Hindgut Fermentation: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ruminants, Warthogs are hindgut fermenters. They have a simple stomach and a large caecum where fermentation occurs.</w:t>
      </w:r>
    </w:p>
    <w:p w:rsidR="00000000" w:rsidDel="00000000" w:rsidP="00000000" w:rsidRDefault="00000000" w:rsidRPr="00000000" w14:paraId="0000018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They cannot extract as much nutrition from grass as a ruminant, so they must select higher quality food or eat more.</w:t>
      </w:r>
    </w:p>
    <w:p w:rsidR="00000000" w:rsidDel="00000000" w:rsidP="00000000" w:rsidRDefault="00000000" w:rsidRPr="00000000" w14:paraId="0000018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Omnivory:</w:t>
      </w:r>
      <w:r w:rsidDel="00000000" w:rsidR="00000000" w:rsidRPr="00000000">
        <w:rPr>
          <w:rFonts w:ascii="Google Sans Text" w:cs="Google Sans Text" w:eastAsia="Google Sans Text" w:hAnsi="Google Sans Text"/>
          <w:color w:val="1f1f1f"/>
          <w:rtl w:val="0"/>
        </w:rPr>
        <w:t xml:space="preserve"> They supplement their diet with roots, bulbs, and tubers (dug up using their hard snout, not tusks) and occasionally carrion or bones (osteophagy) to supplement minerals.</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12. Comparative Synthesis: Guilds of the Savanna</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biological profiles of these ten species reveal a distinct partitioning of the African environment. No two species occupy the exact same niche, preventing direct competition through morphological specialization.</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Digestive and Feeding Guilds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Digestive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Feeding Guild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Muzzle Shape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Blue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Bulk Grazer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Short grasses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Broad/Flat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Blesbok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Selective Grazer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Themeda</w:t>
            </w:r>
            <w:r w:rsidDel="00000000" w:rsidR="00000000" w:rsidRPr="00000000">
              <w:rPr>
                <w:rFonts w:ascii="Google Sans Text" w:cs="Google Sans Text" w:eastAsia="Google Sans Text" w:hAnsi="Google Sans Text"/>
                <w:color w:val="1f1f1f"/>
                <w:shd w:fill="auto" w:val="clear"/>
                <w:rtl w:val="0"/>
              </w:rPr>
              <w:t xml:space="preserve"> grass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 Hartebeest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Selective Grazer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Medium/Tall grass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Narrow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Grazer/Mixed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Grass, tubers, melons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Mixed Feeder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Grass (wet), Browse (dry)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Mixed Feeder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Shrubs, succulents, grass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Narrow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Cape 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Mixed (Browse heavy)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Leaves, fruits, grass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Intermediate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Greater 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Leaves, shoots, pods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Narrow/Pointed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Bushbuck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Selective 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Herbs, legumes, buds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Narrow/Pointed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Hindgut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Grazer/Rooter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Short grass, roots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Flat/Shovel</w:t>
            </w:r>
          </w:p>
        </w:tc>
      </w:tr>
    </w:tbl>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Ecological Insight:</w:t>
      </w:r>
      <w:r w:rsidDel="00000000" w:rsidR="00000000" w:rsidRPr="00000000">
        <w:rPr>
          <w:rFonts w:ascii="Google Sans Text" w:cs="Google Sans Text" w:eastAsia="Google Sans Text" w:hAnsi="Google Sans Text"/>
          <w:color w:val="1f1f1f"/>
          <w:rtl w:val="0"/>
        </w:rPr>
        <w:t xml:space="preserve"> The Warthog's hindgut fermentation allows it to persist on lower quality forage than ruminants of similar size, </w:t>
      </w:r>
      <w:r w:rsidDel="00000000" w:rsidR="00000000" w:rsidRPr="00000000">
        <w:rPr>
          <w:rFonts w:ascii="Google Sans Text" w:cs="Google Sans Text" w:eastAsia="Google Sans Text" w:hAnsi="Google Sans Text"/>
          <w:i w:val="1"/>
          <w:iCs w:val="1"/>
          <w:color w:val="1f1f1f"/>
          <w:rtl w:val="0"/>
        </w:rPr>
        <w:t xml:space="preserve">provided</w:t>
      </w:r>
      <w:r w:rsidDel="00000000" w:rsidR="00000000" w:rsidRPr="00000000">
        <w:rPr>
          <w:rFonts w:ascii="Google Sans Text" w:cs="Google Sans Text" w:eastAsia="Google Sans Text" w:hAnsi="Google Sans Text"/>
          <w:color w:val="1f1f1f"/>
          <w:rtl w:val="0"/>
        </w:rPr>
        <w:t xml:space="preserve"> it can process enough volume. However, its small size limits gut capacity, forcing it to select higher energy underground storage organs (roots) during winter, a niche not accessible to the antelopes. Conversely, the Wildebeest's massive rumen allows it to act as a fermentation vat for bulk grass, dominating the biomass of the plains.</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Defense and Locomotion Strategies</w:t>
      </w:r>
    </w:p>
    <w:p w:rsidR="00000000" w:rsidDel="00000000" w:rsidP="00000000" w:rsidRDefault="00000000" w:rsidRPr="00000000" w14:paraId="000001C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Runners (Alcelaphines):</w:t>
      </w:r>
      <w:r w:rsidDel="00000000" w:rsidR="00000000" w:rsidRPr="00000000">
        <w:rPr>
          <w:rFonts w:ascii="Google Sans Text" w:cs="Google Sans Text" w:eastAsia="Google Sans Text" w:hAnsi="Google Sans Text"/>
          <w:color w:val="1f1f1f"/>
          <w:rtl w:val="0"/>
        </w:rPr>
        <w:t xml:space="preserve"> Wildebeest, Hartebeest, Blesbok.</w:t>
      </w:r>
    </w:p>
    <w:p w:rsidR="00000000" w:rsidDel="00000000" w:rsidP="00000000" w:rsidRDefault="00000000" w:rsidRPr="00000000" w14:paraId="000001CB">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Skeleton:</w:t>
      </w:r>
      <w:r w:rsidDel="00000000" w:rsidR="00000000" w:rsidRPr="00000000">
        <w:rPr>
          <w:rFonts w:ascii="Google Sans Text" w:cs="Google Sans Text" w:eastAsia="Google Sans Text" w:hAnsi="Google Sans Text"/>
          <w:color w:val="1f1f1f"/>
          <w:rtl w:val="0"/>
        </w:rPr>
        <w:t xml:space="preserve"> High withers, sloping back.</w:t>
      </w:r>
    </w:p>
    <w:p w:rsidR="00000000" w:rsidDel="00000000" w:rsidP="00000000" w:rsidRDefault="00000000" w:rsidRPr="00000000" w14:paraId="000001C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Outrun and outlast.</w:t>
      </w:r>
    </w:p>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Jumpers (Tragelaphines/Aepycerotini):</w:t>
      </w:r>
      <w:r w:rsidDel="00000000" w:rsidR="00000000" w:rsidRPr="00000000">
        <w:rPr>
          <w:rFonts w:ascii="Google Sans Text" w:cs="Google Sans Text" w:eastAsia="Google Sans Text" w:hAnsi="Google Sans Text"/>
          <w:color w:val="1f1f1f"/>
          <w:rtl w:val="0"/>
        </w:rPr>
        <w:t xml:space="preserve"> Kudu, Eland, Impala.</w:t>
      </w:r>
    </w:p>
    <w:p w:rsidR="00000000" w:rsidDel="00000000" w:rsidP="00000000" w:rsidRDefault="00000000" w:rsidRPr="00000000" w14:paraId="000001C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Skeleton:</w:t>
      </w:r>
      <w:r w:rsidDel="00000000" w:rsidR="00000000" w:rsidRPr="00000000">
        <w:rPr>
          <w:rFonts w:ascii="Google Sans Text" w:cs="Google Sans Text" w:eastAsia="Google Sans Text" w:hAnsi="Google Sans Text"/>
          <w:color w:val="1f1f1f"/>
          <w:rtl w:val="0"/>
        </w:rPr>
        <w:t xml:space="preserve"> Level back, massive gluteals, long distal limbs.</w:t>
      </w:r>
    </w:p>
    <w:p w:rsidR="00000000" w:rsidDel="00000000" w:rsidP="00000000" w:rsidRDefault="00000000" w:rsidRPr="00000000" w14:paraId="000001C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Vertical leaps to clear obstacles and confuse predators.</w:t>
      </w:r>
    </w:p>
    <w:p w:rsidR="00000000" w:rsidDel="00000000" w:rsidP="00000000" w:rsidRDefault="00000000" w:rsidRPr="00000000" w14:paraId="000001D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Fighters:</w:t>
      </w:r>
      <w:r w:rsidDel="00000000" w:rsidR="00000000" w:rsidRPr="00000000">
        <w:rPr>
          <w:rFonts w:ascii="Google Sans Text" w:cs="Google Sans Text" w:eastAsia="Google Sans Text" w:hAnsi="Google Sans Text"/>
          <w:color w:val="1f1f1f"/>
          <w:rtl w:val="0"/>
        </w:rPr>
        <w:t xml:space="preserve"> Gemsbok, Warthog.</w:t>
      </w:r>
    </w:p>
    <w:p w:rsidR="00000000" w:rsidDel="00000000" w:rsidP="00000000" w:rsidRDefault="00000000" w:rsidRPr="00000000" w14:paraId="000001D1">
      <w:pPr>
        <w:numPr>
          <w:ilvl w:val="1"/>
          <w:numId w:val="2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While they flee first, these species are anatomically equipped (straight horns, razor tusks) to stand their ground and inflict lethal damage on predators.</w:t>
      </w:r>
    </w:p>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Conclusion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anatomical diversity of African game is not accidental; it is the physical manifestation of millions of years of problem-solving. The Kudu’s spiral horns and rocking gait solve the problem of movement in dense bush. The Gemsbok’s rete mirabile solves the problem of a brain overheating in a waterless desert. The Warthog’s kneeling pads solve the problem of a short neck and a grassy diet. By analyzing these animals as biological products, we gain a profound appreciation for the precision of their design and the delicate ecological balance they sustain.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