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Eden: An Exhaustive Geo-Ecological and Historical Analysis of Thabazimbi for Destination Branding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Convergence of Metal and Biosphere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region represents one of Southern Africa’s most compelling geological and ecological paradoxes. It is a landscape defined by a singular, hard duality: the unyielding permanence of iron and the resilient fluidity of the bushveld. For a prospective web development project aimed at an international clientele, understanding this duality is not merely about gathering facts; it is about grasping the soul of the destination. The name itself, </w:t>
      </w:r>
      <w:r w:rsidDel="00000000" w:rsidR="00000000" w:rsidRPr="00000000">
        <w:rPr>
          <w:rFonts w:ascii="Google Sans Text" w:cs="Google Sans Text" w:eastAsia="Google Sans Text" w:hAnsi="Google Sans Text"/>
          <w:i w:val="1"/>
          <w:iCs w:val="1"/>
          <w:color w:val="1f1f1f"/>
          <w:rtl w:val="0"/>
        </w:rPr>
        <w:t xml:space="preserve">Thabazimbi</w:t>
      </w:r>
      <w:r w:rsidDel="00000000" w:rsidR="00000000" w:rsidRPr="00000000">
        <w:rPr>
          <w:rFonts w:ascii="Google Sans Text" w:cs="Google Sans Text" w:eastAsia="Google Sans Text" w:hAnsi="Google Sans Text"/>
          <w:color w:val="1f1f1f"/>
          <w:rtl w:val="0"/>
        </w:rPr>
        <w:t xml:space="preserve">, is a Tswana compound word translating directly to "Mountain of Iron".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is not a metaphor. The town and its surrounding game farms rest at the feet of mountain ranges that are literally composed of high-grade hematite, immense geological formations that have dictated the region's history, its economy, and its distinct visual palette.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captivate an international audience—whether they are seasoned hunters seeking a challenging stalk in the mountainous scrub or eco-tourists looking for a malaria-free wilderness sanctuary—the narrative must move beyond the generic tropes of "African Safari." It must tell the specific story of the Waterberg’s western edge. This is a story of red dust that stains the skin and soul, of ancient mountains that glow furnace-orange at sunset, and of a post-industrial landscape where nature is aggressively and beautifully reclaiming its territory.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report provides a foundational "source of truth" for the creative direction of the client’s digital presence. It explores the deep-time geology that creates the dramatic scenery, the complex botanical interactions of the Sweet and Sour bushveld that determine game density, and the sensory tapestry of smells and sounds that define the visitor experience. Furthermore, it bridges the gap between the romanticized African bush and the practical realities of the environment, offering detailed advisory content on clothing and gear based on the specific thorn-scrub vegetation and heat profiles of the Limpopo province.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Geological Canvas: Deep Time and the Red Earth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visual identity of Thabazimbi is non-negotiable; it is dictated by the rock. To market this destination effectively, one must appreciate that the landscape is a relic of the Palaeoproterozoic era. The visual drama that tourists experience—the sheer cliffs, the rugged scree slopes, and the deep red soil—is the result of geological events occurring over two billion years ago.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Waterberg Group and the Hematite Spine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Thabazimbi district is dominated by the Waterberg Mountain Range, a massive sedimentary basin that extends roughly 150 kilometers northeast from the town. However, the immediate geography of the game farms in this area is sculpted by the interaction between the Waterberg Group’s sandstones and the underlying Transvaal Supergroup.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mountains here are not gentle rolling hills; they are aggressive, jagged ridges. The most prominent ranges—the Ysterberg (Iron Mountain), the Witfonteinrand, and the Boshofberg—rise abruptly from the plains. These ridges are composed of the Penge Formation, which hosts the massive iron ore bodies.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iron content is so high (often exceeding 60% Fe) that the rocks themselves are heavy, dense, and metallic.</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international visitor, this geology translates into a landscape of profound contrast. The high peaks, such as the majestic Kransberg which towers to 2,088 meters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are often capped with resistant sandstone that glows a brilliant red-orange in the low-angled light of dawn and dusk. Below these cliffs, the slopes are covered in dark, blocky scree—the iron ore debris—which creates a texture that is visually distinct from the granite domes of the Kruger or the sand dunes of the Kalahari.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Geological Features and Visual Implications for Web Design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Geological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Physical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Visual/Photographic Appeal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 Design Application (Color/Texture)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Banded Iron Formation (BIF)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Layered sedimentary rocks with alternating iron-rich and chert bands.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Creates striped, textured outcrops that look ancient and sculptural.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Background textures for menus or headers; implies "deep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Hematite Outcrops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Steel-grey to blue-grey metallic rocks, often brecciated.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Strong contrast against the red soil and green vegetation.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as a "metallic" accent color (Hex: #708090) to signify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Waterberg Sandstone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Coarse-grained, red-oxidized rock 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Glows fiery orange/red at sunset (The "Golden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Hero images; primary brand color palette (Hex: #A04000).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Diabase Dykes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Intrusive igneous rock often forming distinct ridges.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Often supports different vegetation, creating green ribbons on hills.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 break in the landscape; adds complexity to panoramic shots.</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Pedological Narrative: The Red Dust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there is one sensory element that unites the Thabazimbi experience, it is the red dust. The soil in this region is largely derived from the weathering of the iron-rich parent material. This process releases iron oxides (hematite and goethite) into the soil profile, staining it a deep, vibrant ochre.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"Red Dust" is more than dirt; it is a branding element. It is pervasive. It coats the termite mounds, turning them into architectural spires that mimic the mountains. It settles on the trunks of the Leadwood trees, creating a two-toned effect. During the dry winter months, vehicles, boots, and clothing will inevitably acquire a fine coating of this dust.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international client, this should be framed not as a nuisance, but as a marker of authenticity. This is the "Red Earth" of Africa that features in literature and film. It is the dust that elephants bathe in, turning their grey hides to a rusty orange to protect against the sun and parasites.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web narrative should embrace this: "Where the earth paints you with the color of the mountain."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the valley floors often contain "Black Turf" (vertic clays). These soils are derived from basalt and are rich in nutrients but have a very different character. In summer, they become sticky, impassable mud; in winter, they crack open in deep fissures.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soil variance drives the vegetation patterns, creating a mosaic of habitats that supports a wider diversity of game.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Botanical Theatre: A Detailed Flora Analysis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vegetation of Thabazimbi falls generally under the Savanna Biome, specifically described as Bushveld.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However, telling a compelling nature story requires more granularity. The area sits in a transition zone between the </w:t>
      </w:r>
      <w:r w:rsidDel="00000000" w:rsidR="00000000" w:rsidRPr="00000000">
        <w:rPr>
          <w:rFonts w:ascii="Google Sans Text" w:cs="Google Sans Text" w:eastAsia="Google Sans Text" w:hAnsi="Google Sans Text"/>
          <w:i w:val="1"/>
          <w:iCs w:val="1"/>
          <w:color w:val="1f1f1f"/>
          <w:rtl w:val="0"/>
        </w:rPr>
        <w:t xml:space="preserve">Waterberg Moist Bushveld</w:t>
      </w:r>
      <w:r w:rsidDel="00000000" w:rsidR="00000000" w:rsidRPr="00000000">
        <w:rPr>
          <w:rFonts w:ascii="Google Sans Text" w:cs="Google Sans Text" w:eastAsia="Google Sans Text" w:hAnsi="Google Sans Text"/>
          <w:color w:val="1f1f1f"/>
          <w:rtl w:val="0"/>
        </w:rPr>
        <w:t xml:space="preserve"> (often termed "Sourveld") on the mountains and the </w:t>
      </w:r>
      <w:r w:rsidDel="00000000" w:rsidR="00000000" w:rsidRPr="00000000">
        <w:rPr>
          <w:rFonts w:ascii="Google Sans Text" w:cs="Google Sans Text" w:eastAsia="Google Sans Text" w:hAnsi="Google Sans Text"/>
          <w:i w:val="1"/>
          <w:iCs w:val="1"/>
          <w:color w:val="1f1f1f"/>
          <w:rtl w:val="0"/>
        </w:rPr>
        <w:t xml:space="preserve">Mixed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Sweet Bushveld</w:t>
      </w:r>
      <w:r w:rsidDel="00000000" w:rsidR="00000000" w:rsidRPr="00000000">
        <w:rPr>
          <w:rFonts w:ascii="Google Sans Text" w:cs="Google Sans Text" w:eastAsia="Google Sans Text" w:hAnsi="Google Sans Text"/>
          <w:color w:val="1f1f1f"/>
          <w:rtl w:val="0"/>
        </w:rPr>
        <w:t xml:space="preserve"> on the plains and river valleys.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this distinction is critical for hunters and eco-tourists alike, as it dictates animal behavior.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Dynamics of Sweet vs. Sour Veld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terms "Sweet" and "Sour" refer to the palatability and nutritional value of the grasses, which are the engine of the game farm ecosystem.</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 Bushveld:</w:t>
      </w:r>
      <w:r w:rsidDel="00000000" w:rsidR="00000000" w:rsidRPr="00000000">
        <w:rPr>
          <w:rFonts w:ascii="Google Sans Text" w:cs="Google Sans Text" w:eastAsia="Google Sans Text" w:hAnsi="Google Sans Text"/>
          <w:color w:val="1f1f1f"/>
          <w:rtl w:val="0"/>
        </w:rPr>
        <w:t xml:space="preserve"> Found on the higher slopes and sandy, leached soils of the Waterberg mountains. These grasses (such as </w:t>
      </w:r>
      <w:r w:rsidDel="00000000" w:rsidR="00000000" w:rsidRPr="00000000">
        <w:rPr>
          <w:rFonts w:ascii="Google Sans Text" w:cs="Google Sans Text" w:eastAsia="Google Sans Text" w:hAnsi="Google Sans Text"/>
          <w:i w:val="1"/>
          <w:iCs w:val="1"/>
          <w:color w:val="1f1f1f"/>
          <w:rtl w:val="0"/>
        </w:rPr>
        <w:t xml:space="preserve">Hyperthelia dissoluta</w:t>
      </w:r>
      <w:r w:rsidDel="00000000" w:rsidR="00000000" w:rsidRPr="00000000">
        <w:rPr>
          <w:rFonts w:ascii="Google Sans Text" w:cs="Google Sans Text" w:eastAsia="Google Sans Text" w:hAnsi="Google Sans Text"/>
          <w:color w:val="1f1f1f"/>
          <w:rtl w:val="0"/>
        </w:rPr>
        <w:t xml:space="preserve">) grow tall and strong in summer, providing excellent cover for fawns and ambush predators. However, as the dry winter sets in, they withdraw nutrients to their roots, becoming fibrous and unpalatable.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Animals tend to migrate away from these areas in winter.</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Sweet Bushveld:</w:t>
      </w:r>
      <w:r w:rsidDel="00000000" w:rsidR="00000000" w:rsidRPr="00000000">
        <w:rPr>
          <w:rFonts w:ascii="Google Sans Text" w:cs="Google Sans Text" w:eastAsia="Google Sans Text" w:hAnsi="Google Sans Text"/>
          <w:color w:val="1f1f1f"/>
          <w:rtl w:val="0"/>
        </w:rPr>
        <w:t xml:space="preserve"> Found in the nutrient-rich clay soils of the valleys. These grasses (such as </w:t>
      </w:r>
      <w:r w:rsidDel="00000000" w:rsidR="00000000" w:rsidRPr="00000000">
        <w:rPr>
          <w:rFonts w:ascii="Google Sans Text" w:cs="Google Sans Text" w:eastAsia="Google Sans Text" w:hAnsi="Google Sans Text"/>
          <w:i w:val="1"/>
          <w:iCs w:val="1"/>
          <w:color w:val="1f1f1f"/>
          <w:rtl w:val="0"/>
        </w:rPr>
        <w:t xml:space="preserve">Panicum maximum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Themeda triandra</w:t>
      </w:r>
      <w:r w:rsidDel="00000000" w:rsidR="00000000" w:rsidRPr="00000000">
        <w:rPr>
          <w:rFonts w:ascii="Google Sans Text" w:cs="Google Sans Text" w:eastAsia="Google Sans Text" w:hAnsi="Google Sans Text"/>
          <w:color w:val="1f1f1f"/>
          <w:rtl w:val="0"/>
        </w:rPr>
        <w:t xml:space="preserve">) retain their nutritional value even when they dry out and turn golden in winter.</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is "standing hay." Consequently, game concentrations are higher here during the hunting season (winter), making for spectacular viewing and tracking.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Narrative Integration:</w:t>
      </w:r>
      <w:r w:rsidDel="00000000" w:rsidR="00000000" w:rsidRPr="00000000">
        <w:rPr>
          <w:rFonts w:ascii="Google Sans Text" w:cs="Google Sans Text" w:eastAsia="Google Sans Text" w:hAnsi="Google Sans Text"/>
          <w:color w:val="1f1f1f"/>
          <w:rtl w:val="0"/>
        </w:rPr>
        <w:t xml:space="preserve"> The website can describe the farm as a "Complete Ecosystem," offering the rugged, mountainous Sourveld for summer lushness and the rich, valley Sweetveld for winter wildlife density.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Iconic Trees: Characters in the Landscape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International clients may view trees merely as background scenery. The goal is to elevate these trees to the status of "characters" in the Thabazimbi story.</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Leadwood (</w:t>
      </w:r>
      <w:r w:rsidDel="00000000" w:rsidR="00000000" w:rsidRPr="00000000">
        <w:rPr>
          <w:rFonts w:ascii="Google Sans Text" w:cs="Google Sans Text" w:eastAsia="Google Sans Text" w:hAnsi="Google Sans Text"/>
          <w:b w:val="1"/>
          <w:bCs w:val="1"/>
          <w:i w:val="1"/>
          <w:iCs w:val="1"/>
          <w:color w:val="1f1f1f"/>
          <w:sz w:val="24"/>
          <w:szCs w:val="24"/>
          <w:rtl w:val="0"/>
        </w:rPr>
        <w:t xml:space="preserve">Combretum imberbe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Known locally as </w:t>
      </w:r>
      <w:r w:rsidDel="00000000" w:rsidR="00000000" w:rsidRPr="00000000">
        <w:rPr>
          <w:rFonts w:ascii="Google Sans Text" w:cs="Google Sans Text" w:eastAsia="Google Sans Text" w:hAnsi="Google Sans Text"/>
          <w:i w:val="1"/>
          <w:iCs w:val="1"/>
          <w:color w:val="1f1f1f"/>
          <w:rtl w:val="0"/>
        </w:rPr>
        <w:t xml:space="preserve">Hardekool</w:t>
      </w:r>
      <w:r w:rsidDel="00000000" w:rsidR="00000000" w:rsidRPr="00000000">
        <w:rPr>
          <w:rFonts w:ascii="Google Sans Text" w:cs="Google Sans Text" w:eastAsia="Google Sans Text" w:hAnsi="Google Sans Text"/>
          <w:color w:val="1f1f1f"/>
          <w:rtl w:val="0"/>
        </w:rPr>
        <w:t xml:space="preserve">, the Leadwood is the spiritual elder of the bush. It is a massive tree with a pale, greyish-white trunk that features a distinctive, rectangular "snakeskin" bark pattern.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wood is incredibly dense—it sinks in water—and burns so hot that its coals can last for days.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Nature Perspective:</w:t>
      </w:r>
      <w:r w:rsidDel="00000000" w:rsidR="00000000" w:rsidRPr="00000000">
        <w:rPr>
          <w:rFonts w:ascii="Google Sans Text" w:cs="Google Sans Text" w:eastAsia="Google Sans Text" w:hAnsi="Google Sans Text"/>
          <w:color w:val="1f1f1f"/>
          <w:rtl w:val="0"/>
        </w:rPr>
        <w:t xml:space="preserve"> Leadwoods are slow-growing and long-lived; some specimens are over a thousand years old. When they die, their insect-resistant heartwood allows them to remain standing for decades, bleached white by the sun. These "skeleton trees" are iconic to the Limpopo skyline, serving as perches for vultures and eagles.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silhouette of a dead Leadwood against a setting sun is the quintessential photographic trophy of the region.</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Marula (</w:t>
      </w:r>
      <w:r w:rsidDel="00000000" w:rsidR="00000000" w:rsidRPr="00000000">
        <w:rPr>
          <w:rFonts w:ascii="Google Sans Text" w:cs="Google Sans Text" w:eastAsia="Google Sans Text" w:hAnsi="Google Sans Text"/>
          <w:b w:val="1"/>
          <w:bCs w:val="1"/>
          <w:i w:val="1"/>
          <w:iCs w:val="1"/>
          <w:color w:val="1f1f1f"/>
          <w:sz w:val="24"/>
          <w:szCs w:val="24"/>
          <w:rtl w:val="0"/>
        </w:rPr>
        <w:t xml:space="preserve">Sclerocarya birrea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Marula is the "Mother Tree." It has a rounded, spreading crown and mottled grey bark that often peels in small discs.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Nature Perspective:</w:t>
      </w:r>
      <w:r w:rsidDel="00000000" w:rsidR="00000000" w:rsidRPr="00000000">
        <w:rPr>
          <w:rFonts w:ascii="Google Sans Text" w:cs="Google Sans Text" w:eastAsia="Google Sans Text" w:hAnsi="Google Sans Text"/>
          <w:color w:val="1f1f1f"/>
          <w:rtl w:val="0"/>
        </w:rPr>
        <w:t xml:space="preserve"> This tree is a keystone species. In late summer (February–March), it drops golf-ball-sized yellow fruits that are rich in Vitamin C. These ferment on the ground, attracting elephants, baboons, and antelope in droves.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For the client, the Marula represents abundance and the interconnectedness of the web of life.</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The Mopane (</w:t>
      </w:r>
      <w:r w:rsidDel="00000000" w:rsidR="00000000" w:rsidRPr="00000000">
        <w:rPr>
          <w:rFonts w:ascii="Google Sans Text" w:cs="Google Sans Text" w:eastAsia="Google Sans Text" w:hAnsi="Google Sans Text"/>
          <w:b w:val="1"/>
          <w:bCs w:val="1"/>
          <w:i w:val="1"/>
          <w:iCs w:val="1"/>
          <w:color w:val="1f1f1f"/>
          <w:sz w:val="24"/>
          <w:szCs w:val="24"/>
          <w:rtl w:val="0"/>
        </w:rPr>
        <w:t xml:space="preserve">Colophospermum mopane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Dominating the hotter, lower-lying areas and rocky ridges, the Mopane is identified by its butterfly-shaped leaves.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Nature Perspective:</w:t>
      </w:r>
      <w:r w:rsidDel="00000000" w:rsidR="00000000" w:rsidRPr="00000000">
        <w:rPr>
          <w:rFonts w:ascii="Google Sans Text" w:cs="Google Sans Text" w:eastAsia="Google Sans Text" w:hAnsi="Google Sans Text"/>
          <w:color w:val="1f1f1f"/>
          <w:rtl w:val="0"/>
        </w:rPr>
        <w:t xml:space="preserve"> Mopane woodland is distinctive. In winter, the leaves turn a kaleidoscope of autumn colors—gold, rust, and orange—before falling. The leaves are highly nutritious, smelling of turpentine when crushed. The sound of the wind rustling through dry Mopane leaves is a distinct, rattling whisper that defines the auditory landscape of the winter hunt.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 The Acacias (Vachellia and Senegalia spp.)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 African landscape is complete without the flat-topped silhouette of a Thorn Tree. In Thabazimbi, the </w:t>
      </w:r>
      <w:r w:rsidDel="00000000" w:rsidR="00000000" w:rsidRPr="00000000">
        <w:rPr>
          <w:rFonts w:ascii="Google Sans Text" w:cs="Google Sans Text" w:eastAsia="Google Sans Text" w:hAnsi="Google Sans Text"/>
          <w:i w:val="1"/>
          <w:iCs w:val="1"/>
          <w:color w:val="1f1f1f"/>
          <w:rtl w:val="0"/>
        </w:rPr>
        <w:t xml:space="preserve">Vachellia erioloba</w:t>
      </w:r>
      <w:r w:rsidDel="00000000" w:rsidR="00000000" w:rsidRPr="00000000">
        <w:rPr>
          <w:rFonts w:ascii="Google Sans Text" w:cs="Google Sans Text" w:eastAsia="Google Sans Text" w:hAnsi="Google Sans Text"/>
          <w:color w:val="1f1f1f"/>
          <w:rtl w:val="0"/>
        </w:rPr>
        <w:t xml:space="preserve"> (Camel Thorn) and </w:t>
      </w:r>
      <w:r w:rsidDel="00000000" w:rsidR="00000000" w:rsidRPr="00000000">
        <w:rPr>
          <w:rFonts w:ascii="Google Sans Text" w:cs="Google Sans Text" w:eastAsia="Google Sans Text" w:hAnsi="Google Sans Text"/>
          <w:i w:val="1"/>
          <w:iCs w:val="1"/>
          <w:color w:val="1f1f1f"/>
          <w:rtl w:val="0"/>
        </w:rPr>
        <w:t xml:space="preserve">Vachellia karroo</w:t>
      </w:r>
      <w:r w:rsidDel="00000000" w:rsidR="00000000" w:rsidRPr="00000000">
        <w:rPr>
          <w:rFonts w:ascii="Google Sans Text" w:cs="Google Sans Text" w:eastAsia="Google Sans Text" w:hAnsi="Google Sans Text"/>
          <w:color w:val="1f1f1f"/>
          <w:rtl w:val="0"/>
        </w:rPr>
        <w:t xml:space="preserve"> (Sweet Thorn) are prevalent.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Nature Perspective:</w:t>
      </w:r>
      <w:r w:rsidDel="00000000" w:rsidR="00000000" w:rsidRPr="00000000">
        <w:rPr>
          <w:rFonts w:ascii="Google Sans Text" w:cs="Google Sans Text" w:eastAsia="Google Sans Text" w:hAnsi="Google Sans Text"/>
          <w:color w:val="1f1f1f"/>
          <w:rtl w:val="0"/>
        </w:rPr>
        <w:t xml:space="preserve"> These are the "Fortresses of the Bush." Their vicious thorns protect them from over-browsing, while their gum provides food for Bushbabies and their flowers attract a myriad of insects. They are the primary shade providers, creating the "pools of shadow" where lions rest during the heat of the day.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Grass Layer: A Seasonal Color Palette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ground layer transforms radically across the seasons, dictating the visual mood of the farm.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Seasonal Vegetation Cycles and Visual Branding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 Palette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Grass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Tourist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Early Summer (The Rebirth)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Nov – Dec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Vibrant Emerald Green, Red Soil.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Sprouting, lush. Flowers blooming (Acacias).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Baby Season:</w:t>
            </w:r>
            <w:r w:rsidDel="00000000" w:rsidR="00000000" w:rsidRPr="00000000">
              <w:rPr>
                <w:rFonts w:ascii="Google Sans Text" w:cs="Google Sans Text" w:eastAsia="Google Sans Text" w:hAnsi="Google Sans Text"/>
                <w:color w:val="1f1f1f"/>
                <w:shd w:fill="auto" w:val="clear"/>
                <w:rtl w:val="0"/>
              </w:rPr>
              <w:t xml:space="preserve"> Impala lambs, bird migration arrivals. High contrast photography.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 Summer (The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Jan – 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Jungle Green, Grey Storms.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Tall, dense (can obscure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Birding:</w:t>
            </w:r>
            <w:r w:rsidDel="00000000" w:rsidR="00000000" w:rsidRPr="00000000">
              <w:rPr>
                <w:rFonts w:ascii="Google Sans Text" w:cs="Google Sans Text" w:eastAsia="Google Sans Text" w:hAnsi="Google Sans Text"/>
                <w:color w:val="1f1f1f"/>
                <w:shd w:fill="auto" w:val="clear"/>
                <w:rtl w:val="0"/>
              </w:rPr>
              <w:t xml:space="preserve"> Peak insect activity. Lush landscapes. dramatic thunderstorms.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Autumn (The 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Apr – May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Fading Green to Pale Yellow.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Seeds ripening (Red/Pink hues in </w:t>
            </w:r>
            <w:r w:rsidDel="00000000" w:rsidR="00000000" w:rsidRPr="00000000">
              <w:rPr>
                <w:rFonts w:ascii="Google Sans Text" w:cs="Google Sans Text" w:eastAsia="Google Sans Text" w:hAnsi="Google Sans Text"/>
                <w:i w:val="1"/>
                <w:iCs w:val="1"/>
                <w:color w:val="1f1f1f"/>
                <w:shd w:fill="auto" w:val="clear"/>
                <w:rtl w:val="0"/>
              </w:rPr>
              <w:t xml:space="preserve">Melinis</w:t>
            </w:r>
            <w:r w:rsidDel="00000000" w:rsidR="00000000" w:rsidRPr="00000000">
              <w:rPr>
                <w:rFonts w:ascii="Google Sans Text" w:cs="Google Sans Text" w:eastAsia="Google Sans Text" w:hAnsi="Google Sans Text"/>
                <w:color w:val="1f1f1f"/>
                <w:shd w:fill="auto" w:val="clear"/>
                <w:rtl w:val="0"/>
              </w:rPr>
              <w:t xml:space="preserve"> grass).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Rutting Season:</w:t>
            </w:r>
            <w:r w:rsidDel="00000000" w:rsidR="00000000" w:rsidRPr="00000000">
              <w:rPr>
                <w:rFonts w:ascii="Google Sans Text" w:cs="Google Sans Text" w:eastAsia="Google Sans Text" w:hAnsi="Google Sans Text"/>
                <w:color w:val="1f1f1f"/>
                <w:shd w:fill="auto" w:val="clear"/>
                <w:rtl w:val="0"/>
              </w:rPr>
              <w:t xml:space="preserve"> Impala rams vocalizing. Comfortable temperatures.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Winter (The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 – Aug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Gold, Tan, Bleached White, Ochre.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Dry, brittle, low visibility 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Hunting/Viewing:</w:t>
            </w:r>
            <w:r w:rsidDel="00000000" w:rsidR="00000000" w:rsidRPr="00000000">
              <w:rPr>
                <w:rFonts w:ascii="Google Sans Text" w:cs="Google Sans Text" w:eastAsia="Google Sans Text" w:hAnsi="Google Sans Text"/>
                <w:color w:val="1f1f1f"/>
                <w:shd w:fill="auto" w:val="clear"/>
                <w:rtl w:val="0"/>
              </w:rPr>
              <w:t xml:space="preserve"> Best visibility. Golden light. Cold mornings, clear skies.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 (The Dust)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Sep – Oct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Brown, Grey, Red (Dust).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 grass cover. Trees flowering before rains.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Predator Viewing:</w:t>
            </w:r>
            <w:r w:rsidDel="00000000" w:rsidR="00000000" w:rsidRPr="00000000">
              <w:rPr>
                <w:rFonts w:ascii="Google Sans Text" w:cs="Google Sans Text" w:eastAsia="Google Sans Text" w:hAnsi="Google Sans Text"/>
                <w:color w:val="1f1f1f"/>
                <w:shd w:fill="auto" w:val="clear"/>
                <w:rtl w:val="0"/>
              </w:rPr>
              <w:t xml:space="preserve"> Prey concentrates at waterholes. Stark, dramatic survival scenes.</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Faunal Narrative: Wings, Horns, and Claws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Thabazimbi’s wildlife narrative is distinct from the vast, open plains of the Serengeti or the dense scrub of the Kruger. It is a mountainous, textured environment where wildlife viewing is an active pursuit rather than a passive observation.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Cape Vulture: Lords of the Thermal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significant biological asset of the Thabazimbi region is its proximity to the Marakele National Park, which hosts the world’s largest breeding colony of Cape Vultures (</w:t>
      </w:r>
      <w:r w:rsidDel="00000000" w:rsidR="00000000" w:rsidRPr="00000000">
        <w:rPr>
          <w:rFonts w:ascii="Google Sans Text" w:cs="Google Sans Text" w:eastAsia="Google Sans Text" w:hAnsi="Google Sans Text"/>
          <w:i w:val="1"/>
          <w:iCs w:val="1"/>
          <w:color w:val="1f1f1f"/>
          <w:rtl w:val="0"/>
        </w:rPr>
        <w:t xml:space="preserve">Gyps coprotheres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Over 800 breeding pairs nest on the sheer cliffs of the Kransberg.</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Narrative:</w:t>
      </w:r>
      <w:r w:rsidDel="00000000" w:rsidR="00000000" w:rsidRPr="00000000">
        <w:rPr>
          <w:rFonts w:ascii="Google Sans Text" w:cs="Google Sans Text" w:eastAsia="Google Sans Text" w:hAnsi="Google Sans Text"/>
          <w:color w:val="1f1f1f"/>
          <w:rtl w:val="0"/>
        </w:rPr>
        <w:t xml:space="preserve"> These are not merely scavengers; they are massive, majestic gliders with a wingspan of 2.5 meters. As the morning sun heats the iron-rich rocks, massive thermals rise up the cliff faces. The vultures launch themselves into these updrafts, spiraling thousands of meters into the blue.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Hook:</w:t>
      </w:r>
      <w:r w:rsidDel="00000000" w:rsidR="00000000" w:rsidRPr="00000000">
        <w:rPr>
          <w:rFonts w:ascii="Google Sans Text" w:cs="Google Sans Text" w:eastAsia="Google Sans Text" w:hAnsi="Google Sans Text"/>
          <w:color w:val="1f1f1f"/>
          <w:rtl w:val="0"/>
        </w:rPr>
        <w:t xml:space="preserve"> Viewing these "Lords of the Sky" circling above the farm connects the visitor to a globally significant conservation success story. It adds a layer of ecological prestige to the property.</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"Mixed Bag" of the Bushveld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diverse topography—rocky koppies, thick bush, and open plains—supports a wide variety of game.</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Rock Dwellers:</w:t>
      </w:r>
      <w:r w:rsidDel="00000000" w:rsidR="00000000" w:rsidRPr="00000000">
        <w:rPr>
          <w:rFonts w:ascii="Google Sans Text" w:cs="Google Sans Text" w:eastAsia="Google Sans Text" w:hAnsi="Google Sans Text"/>
          <w:color w:val="1f1f1f"/>
          <w:rtl w:val="0"/>
        </w:rPr>
        <w:t xml:space="preserve"> The rocky ridges are the domain of the Klipspringer ("Rock Jumper"), a small antelope that stands on the tips of its hooves like a ballerina, and the elusive Leopard. The Waterberg leopard population is wild and free-roaming, moving between farms and reserves.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Thicket Hiders:</w:t>
      </w:r>
      <w:r w:rsidDel="00000000" w:rsidR="00000000" w:rsidRPr="00000000">
        <w:rPr>
          <w:rFonts w:ascii="Google Sans Text" w:cs="Google Sans Text" w:eastAsia="Google Sans Text" w:hAnsi="Google Sans Text"/>
          <w:color w:val="1f1f1f"/>
          <w:rtl w:val="0"/>
        </w:rPr>
        <w:t xml:space="preserve"> The dense riverine bush and Acacia thickets shelter the Kudu—the "Grey Ghost" of Africa. Kudu bulls, with their magnificent corkscrew horns, are the ultimate prize for the hunter and the photographer, masters of blending into the grey-brown background.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Plains Game:</w:t>
      </w:r>
      <w:r w:rsidDel="00000000" w:rsidR="00000000" w:rsidRPr="00000000">
        <w:rPr>
          <w:rFonts w:ascii="Google Sans Text" w:cs="Google Sans Text" w:eastAsia="Google Sans Text" w:hAnsi="Google Sans Text"/>
          <w:color w:val="1f1f1f"/>
          <w:rtl w:val="0"/>
        </w:rPr>
        <w:t xml:space="preserve"> On the flat "Sweetveld" areas, herds of Blue Wildebeest, Zebra, and Impala congregate. This is where the dust kicks up in golden hazes at sunset as the herds move to water.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Avian Soundscape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nature perspective is incomplete without sound. The Thabazimbi bushveld is acoustically defined by specific birds.</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Grey Go-away-bird (</w:t>
      </w:r>
      <w:r w:rsidDel="00000000" w:rsidR="00000000" w:rsidRPr="00000000">
        <w:rPr>
          <w:rFonts w:ascii="Google Sans Text" w:cs="Google Sans Text" w:eastAsia="Google Sans Text" w:hAnsi="Google Sans Text"/>
          <w:b w:val="1"/>
          <w:bCs w:val="1"/>
          <w:i w:val="1"/>
          <w:iCs w:val="1"/>
          <w:color w:val="1f1f1f"/>
          <w:rtl w:val="0"/>
        </w:rPr>
        <w:t xml:space="preserve">Corythaixoides concolor</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Also known as the Grey Lourie. Its call—a nasal, drawn-out "G'waaaay!"—is the iconic sound of the savanna.</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It acts as the bushveld’s alarm system, warning game of approaching humans or predators. It is a character that every visitor learns to recognize and laugh at.</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Night Sounds:</w:t>
      </w:r>
      <w:r w:rsidDel="00000000" w:rsidR="00000000" w:rsidRPr="00000000">
        <w:rPr>
          <w:rFonts w:ascii="Google Sans Text" w:cs="Google Sans Text" w:eastAsia="Google Sans Text" w:hAnsi="Google Sans Text"/>
          <w:color w:val="1f1f1f"/>
          <w:rtl w:val="0"/>
        </w:rPr>
        <w:t xml:space="preserve"> The transition to night is marked by the churring of Nightjars and the haunting whoop of the Spotted Hyena. The absence of industrial noise amplifies these natural sounds, creating an immersive "audio-safari".</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Human Stratigraphy: A History of Iron and Resilience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tell the story of Thabazimbi is to tell the story of humanity’s relationship with the earth’s crust. It is a narrative that spans from ancient artisans to modern conservationists.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Iron Age Legacy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Long before the town existed, the mountains were known to the indigenous Bantu-speaking peoples (ancestors of the Tswana and Pedi). Archaeological evidence from the region, including sites within Marakele, indicates Iron Age settlements dating back to 450 AD.</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These early inhabitants recognized the value of the "heavy rocks." They built clay furnaces to smelt the iron ore, creating hoes for agriculture and spear tips for hunting. This deep historical connection establishes that Thabazimbi has always been a place of production and craftsmanship.</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Industrial Boom (1919–2016)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modern era of Thabazimbi began in 1919 when prospector J.H. Williams "discovered" the massive hematite reef.2 By the 1930s, the South African Iron and Steel Industrial Corporation (ISCOR) had established full-scale mining operations. The railway arrived in 1934, carving a path through the bush to carry the ore to the steelworks in Pretoria.2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nearly a century, Thabazimbi was a "company town." The mine was the heart, lungs, and wallet of the community. The mountain was systematically disassembled to build the infrastructure of South Africa. It was a rugged, hard-working town, isolated in the bush, developing a unique culture of resilience.1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Green Renaissance (Post-2016)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defining moment in recent history was the closure of the Kumba Iron Ore mine in 2016 due to depleting reserves and falling prices.23 This could have been the death knell for the town. Instead, it sparked a renaissance.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Ownership of the mine and its liabilities was transferred to ArcelorMittal for rehabilitation. Simultaneously, the region pivoted. The agricultural focus shifted from cattle to game farming. The expansion of the Marakele National Park and the declaration of the Waterberg Biosphere Reserve by UNESCO signaled a new era.25</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"Rewilding" Narrative:</w:t>
      </w:r>
      <w:r w:rsidDel="00000000" w:rsidR="00000000" w:rsidRPr="00000000">
        <w:rPr>
          <w:rFonts w:ascii="Google Sans Text" w:cs="Google Sans Text" w:eastAsia="Google Sans Text" w:hAnsi="Google Sans Text"/>
          <w:color w:val="1f1f1f"/>
          <w:rtl w:val="0"/>
        </w:rPr>
        <w:t xml:space="preserve"> This is the most powerful story for the international client. The game farm is not just land; it is part of a grand restoration. Nature is reclaiming the narrative. The scars of mining are being healed by the encroachment of the bush. The red dust that once signaled industry now signals adventure. This narrative of </w:t>
      </w:r>
      <w:r w:rsidDel="00000000" w:rsidR="00000000" w:rsidRPr="00000000">
        <w:rPr>
          <w:rFonts w:ascii="Google Sans Text" w:cs="Google Sans Text" w:eastAsia="Google Sans Text" w:hAnsi="Google Sans Text"/>
          <w:i w:val="1"/>
          <w:i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—of a landscape that survives and thrives—resonates deeply with the modern ethos of sustainability and regeneration.</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Sensory Experience: A Day in the Bushveld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captivate the international client, the website must move beyond visual descriptions and evoke the </w:t>
      </w:r>
      <w:r w:rsidDel="00000000" w:rsidR="00000000" w:rsidRPr="00000000">
        <w:rPr>
          <w:rFonts w:ascii="Google Sans Text" w:cs="Google Sans Text" w:eastAsia="Google Sans Text" w:hAnsi="Google Sans Text"/>
          <w:i w:val="1"/>
          <w:iCs w:val="1"/>
          <w:color w:val="1f1f1f"/>
          <w:rtl w:val="0"/>
        </w:rPr>
        <w:t xml:space="preserve">feeling</w:t>
      </w:r>
      <w:r w:rsidDel="00000000" w:rsidR="00000000" w:rsidRPr="00000000">
        <w:rPr>
          <w:rFonts w:ascii="Google Sans Text" w:cs="Google Sans Text" w:eastAsia="Google Sans Text" w:hAnsi="Google Sans Text"/>
          <w:color w:val="1f1f1f"/>
          <w:rtl w:val="0"/>
        </w:rPr>
        <w:t xml:space="preserve"> of being there.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Olfactory Landscape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sense of smell is the strongest trigger for memory.</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Petrichor:</w:t>
      </w:r>
      <w:r w:rsidDel="00000000" w:rsidR="00000000" w:rsidRPr="00000000">
        <w:rPr>
          <w:rFonts w:ascii="Google Sans Text" w:cs="Google Sans Text" w:eastAsia="Google Sans Text" w:hAnsi="Google Sans Text"/>
          <w:color w:val="1f1f1f"/>
          <w:rtl w:val="0"/>
        </w:rPr>
        <w:t xml:space="preserve"> The smell of rain hitting dry, hot earth is amplified here by the iron in the soil. It is a metallic, crisp, electric scent that signals life.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Wild Sage (</w:t>
      </w:r>
      <w:r w:rsidDel="00000000" w:rsidR="00000000" w:rsidRPr="00000000">
        <w:rPr>
          <w:rFonts w:ascii="Google Sans Text" w:cs="Google Sans Text" w:eastAsia="Google Sans Text" w:hAnsi="Google Sans Text"/>
          <w:b w:val="1"/>
          <w:bCs w:val="1"/>
          <w:i w:val="1"/>
          <w:iCs w:val="1"/>
          <w:color w:val="1f1f1f"/>
          <w:rtl w:val="0"/>
        </w:rPr>
        <w:t xml:space="preserve">Pechuel-loeschea leubnitziae</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shrub grows prolifically in disturbed soil. When walked upon or brushed against by a vehicle, it releases a pungent, camphorous, herbal scent. It is the "smell of the safari vehicle".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Dust:</w:t>
      </w:r>
      <w:r w:rsidDel="00000000" w:rsidR="00000000" w:rsidRPr="00000000">
        <w:rPr>
          <w:rFonts w:ascii="Google Sans Text" w:cs="Google Sans Text" w:eastAsia="Google Sans Text" w:hAnsi="Google Sans Text"/>
          <w:color w:val="1f1f1f"/>
          <w:rtl w:val="0"/>
        </w:rPr>
        <w:t xml:space="preserve"> In winter, the dust itself has a scent—dry, baked, and mineral. It is the smell of the African sun.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Heat and the Light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light in Thabazimbi changes the landscape's personality hourly.</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Morning Haze:</w:t>
      </w:r>
      <w:r w:rsidDel="00000000" w:rsidR="00000000" w:rsidRPr="00000000">
        <w:rPr>
          <w:rFonts w:ascii="Google Sans Text" w:cs="Google Sans Text" w:eastAsia="Google Sans Text" w:hAnsi="Google Sans Text"/>
          <w:color w:val="1f1f1f"/>
          <w:rtl w:val="0"/>
        </w:rPr>
        <w:t xml:space="preserve"> Winter mornings often start with a cold, golden haze that hangs in the valleys, backlighting the flat-topped acacias.</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Midday Glare:</w:t>
      </w:r>
      <w:r w:rsidDel="00000000" w:rsidR="00000000" w:rsidRPr="00000000">
        <w:rPr>
          <w:rFonts w:ascii="Google Sans Text" w:cs="Google Sans Text" w:eastAsia="Google Sans Text" w:hAnsi="Google Sans Text"/>
          <w:color w:val="1f1f1f"/>
          <w:rtl w:val="0"/>
        </w:rPr>
        <w:t xml:space="preserve"> The sun is harsh and vertical. Shadows disappear. The landscape looks bleached and tough. This is the time to retreat to the shade, just as the animals do.</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Violet Dusk:</w:t>
      </w:r>
      <w:r w:rsidDel="00000000" w:rsidR="00000000" w:rsidRPr="00000000">
        <w:rPr>
          <w:rFonts w:ascii="Google Sans Text" w:cs="Google Sans Text" w:eastAsia="Google Sans Text" w:hAnsi="Google Sans Text"/>
          <w:color w:val="1f1f1f"/>
          <w:rtl w:val="0"/>
        </w:rPr>
        <w:t xml:space="preserve"> As the sun dips behind the dust-laden horizon, the sky does not just turn red; it turns a deep, bruised violet. This purple twilight is characteristic of the African bushveld and marks the transition to the dominance of the predators.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Practical Advisory: The International Hunter &amp; Eco-Tourist Guide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International visitors often arrive with misconceptions about "Safari Gear," influenced by movies rather than reality. The website acts as a trusted advisor by providing technical, environment-specific advice.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Physics of Camouflage in the Waterberg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bush is not a green jungle. It is a "Dry Thornveld" environment.</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 Palette:</w:t>
      </w:r>
      <w:r w:rsidDel="00000000" w:rsidR="00000000" w:rsidRPr="00000000">
        <w:rPr>
          <w:rFonts w:ascii="Google Sans Text" w:cs="Google Sans Text" w:eastAsia="Google Sans Text" w:hAnsi="Google Sans Text"/>
          <w:color w:val="1f1f1f"/>
          <w:rtl w:val="0"/>
        </w:rPr>
        <w:t xml:space="preserve"> The dominant colors are brown (bark), tan (dry grass), grey (Leadwood trunks), and ochre (soil). Green is only dominant for a few months.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Failure of Dark Colors:</w:t>
      </w:r>
      <w:r w:rsidDel="00000000" w:rsidR="00000000" w:rsidRPr="00000000">
        <w:rPr>
          <w:rFonts w:ascii="Google Sans Text" w:cs="Google Sans Text" w:eastAsia="Google Sans Text" w:hAnsi="Google Sans Text"/>
          <w:color w:val="1f1f1f"/>
          <w:rtl w:val="0"/>
        </w:rPr>
        <w:t xml:space="preserve"> International visitors often bring black or dark blue clothing.</w:t>
      </w:r>
    </w:p>
    <w:p w:rsidR="00000000" w:rsidDel="00000000" w:rsidP="00000000" w:rsidRDefault="00000000" w:rsidRPr="00000000" w14:paraId="0000008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Thermodynamics:</w:t>
      </w:r>
      <w:r w:rsidDel="00000000" w:rsidR="00000000" w:rsidRPr="00000000">
        <w:rPr>
          <w:rFonts w:ascii="Google Sans Text" w:cs="Google Sans Text" w:eastAsia="Google Sans Text" w:hAnsi="Google Sans Text"/>
          <w:color w:val="1f1f1f"/>
          <w:rtl w:val="0"/>
        </w:rPr>
        <w:t xml:space="preserve"> Dark colors absorb the intense Limpopo heat, risking heat exhaustion.</w:t>
      </w:r>
    </w:p>
    <w:p w:rsidR="00000000" w:rsidDel="00000000" w:rsidP="00000000" w:rsidRDefault="00000000" w:rsidRPr="00000000" w14:paraId="0000008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Entomology:</w:t>
      </w:r>
      <w:r w:rsidDel="00000000" w:rsidR="00000000" w:rsidRPr="00000000">
        <w:rPr>
          <w:rFonts w:ascii="Google Sans Text" w:cs="Google Sans Text" w:eastAsia="Google Sans Text" w:hAnsi="Google Sans Text"/>
          <w:color w:val="1f1f1f"/>
          <w:rtl w:val="0"/>
        </w:rPr>
        <w:t xml:space="preserve"> Dark blue and black are known attractants for biting flies (like Tsetse, though rare here, and Stomoxys). Light colors are safer.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"White" Mistake:</w:t>
      </w:r>
      <w:r w:rsidDel="00000000" w:rsidR="00000000" w:rsidRPr="00000000">
        <w:rPr>
          <w:rFonts w:ascii="Google Sans Text" w:cs="Google Sans Text" w:eastAsia="Google Sans Text" w:hAnsi="Google Sans Text"/>
          <w:color w:val="1f1f1f"/>
          <w:rtl w:val="0"/>
        </w:rPr>
        <w:t xml:space="preserve"> White clothing acts as a UV reflector. To animal eyes (which are often sensitive to UV spectra), a white shirt glows like a beacon against the muted bush background. It is the surest way to spook game.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The Thabazimbi Wardrobe Guide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 (The "Why")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Fabrics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Cotton Canvas or specialized tech-synthetics.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Thorns:</w:t>
            </w:r>
            <w:r w:rsidDel="00000000" w:rsidR="00000000" w:rsidRPr="00000000">
              <w:rPr>
                <w:rFonts w:ascii="Google Sans Text" w:cs="Google Sans Text" w:eastAsia="Google Sans Text" w:hAnsi="Google Sans Text"/>
                <w:color w:val="1f1f1f"/>
                <w:shd w:fill="auto" w:val="clear"/>
                <w:rtl w:val="0"/>
              </w:rPr>
              <w:t xml:space="preserve"> The "Wait-a-bit" (</w:t>
            </w:r>
            <w:r w:rsidDel="00000000" w:rsidR="00000000" w:rsidRPr="00000000">
              <w:rPr>
                <w:rFonts w:ascii="Google Sans Text" w:cs="Google Sans Text" w:eastAsia="Google Sans Text" w:hAnsi="Google Sans Text"/>
                <w:i w:val="1"/>
                <w:iCs w:val="1"/>
                <w:color w:val="1f1f1f"/>
                <w:shd w:fill="auto" w:val="clear"/>
                <w:rtl w:val="0"/>
              </w:rPr>
              <w:t xml:space="preserve">Ziziphus</w:t>
            </w:r>
            <w:r w:rsidDel="00000000" w:rsidR="00000000" w:rsidRPr="00000000">
              <w:rPr>
                <w:rFonts w:ascii="Google Sans Text" w:cs="Google Sans Text" w:eastAsia="Google Sans Text" w:hAnsi="Google Sans Text"/>
                <w:color w:val="1f1f1f"/>
                <w:shd w:fill="auto" w:val="clear"/>
                <w:rtl w:val="0"/>
              </w:rPr>
              <w:t xml:space="preserve">) and Sickle Bush (</w:t>
            </w:r>
            <w:r w:rsidDel="00000000" w:rsidR="00000000" w:rsidRPr="00000000">
              <w:rPr>
                <w:rFonts w:ascii="Google Sans Text" w:cs="Google Sans Text" w:eastAsia="Google Sans Text" w:hAnsi="Google Sans Text"/>
                <w:i w:val="1"/>
                <w:iCs w:val="1"/>
                <w:color w:val="1f1f1f"/>
                <w:shd w:fill="auto" w:val="clear"/>
                <w:rtl w:val="0"/>
              </w:rPr>
              <w:t xml:space="preserve">Dichrostachys</w:t>
            </w:r>
            <w:r w:rsidDel="00000000" w:rsidR="00000000" w:rsidRPr="00000000">
              <w:rPr>
                <w:rFonts w:ascii="Google Sans Text" w:cs="Google Sans Text" w:eastAsia="Google Sans Text" w:hAnsi="Google Sans Text"/>
                <w:color w:val="1f1f1f"/>
                <w:shd w:fill="auto" w:val="clear"/>
                <w:rtl w:val="0"/>
              </w:rPr>
              <w:t xml:space="preserve">) thorns will shred lightweight athletic mesh or wool. Fabric must be snag-resistant.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Camo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"Bushveld Viper," "Realtree Xtra," or plain Khaki/Olive.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Disruption:</w:t>
            </w:r>
            <w:r w:rsidDel="00000000" w:rsidR="00000000" w:rsidRPr="00000000">
              <w:rPr>
                <w:rFonts w:ascii="Google Sans Text" w:cs="Google Sans Text" w:eastAsia="Google Sans Text" w:hAnsi="Google Sans Text"/>
                <w:color w:val="1f1f1f"/>
                <w:shd w:fill="auto" w:val="clear"/>
                <w:rtl w:val="0"/>
              </w:rPr>
              <w:t xml:space="preserve"> Patterns should mimic "sticks and leaves" and "broken shadows" rather than military "blob" camo. The goal is to break the human outline.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Footwear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Leather boots with Vibram (or similar) hard rubber soles.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Dubbeltjie:</w:t>
            </w:r>
            <w:r w:rsidDel="00000000" w:rsidR="00000000" w:rsidRPr="00000000">
              <w:rPr>
                <w:rFonts w:ascii="Google Sans Text" w:cs="Google Sans Text" w:eastAsia="Google Sans Text" w:hAnsi="Google Sans Text"/>
                <w:color w:val="1f1f1f"/>
                <w:shd w:fill="auto" w:val="clear"/>
                <w:rtl w:val="0"/>
              </w:rPr>
              <w:t xml:space="preserve"> The ground is carpeted with </w:t>
            </w:r>
            <w:r w:rsidDel="00000000" w:rsidR="00000000" w:rsidRPr="00000000">
              <w:rPr>
                <w:rFonts w:ascii="Google Sans Text" w:cs="Google Sans Text" w:eastAsia="Google Sans Text" w:hAnsi="Google Sans Text"/>
                <w:i w:val="1"/>
                <w:iCs w:val="1"/>
                <w:color w:val="1f1f1f"/>
                <w:shd w:fill="auto" w:val="clear"/>
                <w:rtl w:val="0"/>
              </w:rPr>
              <w:t xml:space="preserve">Tribulus terrestris</w:t>
            </w:r>
            <w:r w:rsidDel="00000000" w:rsidR="00000000" w:rsidRPr="00000000">
              <w:rPr>
                <w:rFonts w:ascii="Google Sans Text" w:cs="Google Sans Text" w:eastAsia="Google Sans Text" w:hAnsi="Google Sans Text"/>
                <w:color w:val="1f1f1f"/>
                <w:shd w:fill="auto" w:val="clear"/>
                <w:rtl w:val="0"/>
              </w:rPr>
              <w:t xml:space="preserve"> (Devil's Thorn). These pyramid-shaped thorns puncture soft foam soles instantly. Mesh trail runners allow fine sand and tick entry.</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Gaiters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Canvas or leather ankle gaiters.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Protection:</w:t>
            </w:r>
            <w:r w:rsidDel="00000000" w:rsidR="00000000" w:rsidRPr="00000000">
              <w:rPr>
                <w:rFonts w:ascii="Google Sans Text" w:cs="Google Sans Text" w:eastAsia="Google Sans Text" w:hAnsi="Google Sans Text"/>
                <w:color w:val="1f1f1f"/>
                <w:shd w:fill="auto" w:val="clear"/>
                <w:rtl w:val="0"/>
              </w:rPr>
              <w:t xml:space="preserve"> Prevents grass seeds, sand, and ticks from entering the boot. Essential for walking stalks.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Headwear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Wide-brimmed hat (Khaki/Canvas).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Sun:</w:t>
            </w:r>
            <w:r w:rsidDel="00000000" w:rsidR="00000000" w:rsidRPr="00000000">
              <w:rPr>
                <w:rFonts w:ascii="Google Sans Text" w:cs="Google Sans Text" w:eastAsia="Google Sans Text" w:hAnsi="Google Sans Text"/>
                <w:color w:val="1f1f1f"/>
                <w:shd w:fill="auto" w:val="clear"/>
                <w:rtl w:val="0"/>
              </w:rPr>
              <w:t xml:space="preserve"> The UV index is extreme. Baseball caps leave the neck exposed to sunburn.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fleece or Softshell (Winter).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Thermal Shock:</w:t>
            </w:r>
            <w:r w:rsidDel="00000000" w:rsidR="00000000" w:rsidRPr="00000000">
              <w:rPr>
                <w:rFonts w:ascii="Google Sans Text" w:cs="Google Sans Text" w:eastAsia="Google Sans Text" w:hAnsi="Google Sans Text"/>
                <w:color w:val="1f1f1f"/>
                <w:shd w:fill="auto" w:val="clear"/>
                <w:rtl w:val="0"/>
              </w:rPr>
              <w:t xml:space="preserve"> Winter mornings on an open game viewer can be near freezing (5°C) with wind chill, warming to 25°C by noon. Layering is non-negotiable.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Hunter's "Walk and Stalk" Reality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the open plains of the Free State where shots are taken at 300+ meters, Thabazimbi offers "Bushveld Hunting." The vegetation density limits visibility to 50–100 meters in many places.</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i w:val="1"/>
          <w:iCs w:val="1"/>
          <w:color w:val="1f1f1f"/>
          <w:rtl w:val="0"/>
        </w:rPr>
        <w:t xml:space="preserve">intimate</w:t>
      </w:r>
      <w:r w:rsidDel="00000000" w:rsidR="00000000" w:rsidRPr="00000000">
        <w:rPr>
          <w:rFonts w:ascii="Google Sans Text" w:cs="Google Sans Text" w:eastAsia="Google Sans Text" w:hAnsi="Google Sans Text"/>
          <w:color w:val="1f1f1f"/>
          <w:rtl w:val="0"/>
        </w:rPr>
        <w:t xml:space="preserve"> hunting. It requires slow movement, silence, and scent control. The red dust is quiet to walk on (unlike gravel), but dry leaves and twigs are noisy. The "Grey Go-away-bird" is a constant variable to manage.</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Gear:</w:t>
      </w:r>
      <w:r w:rsidDel="00000000" w:rsidR="00000000" w:rsidRPr="00000000">
        <w:rPr>
          <w:rFonts w:ascii="Google Sans Text" w:cs="Google Sans Text" w:eastAsia="Google Sans Text" w:hAnsi="Google Sans Text"/>
          <w:color w:val="1f1f1f"/>
          <w:rtl w:val="0"/>
        </w:rPr>
        <w:t xml:space="preserve"> Low-magnification scopes (e.g., 3-9x or 1-6x) are preferred over high-magnification long-range optics, due to the shorter engagement distances in the scrub.</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Celestial Safari: Stargazing in the Waterberg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 of the most undersold assets of the Thabazimbi area is its night sky. Located far from the light pollution of Gauteng’s mega-cities, the Waterberg offers some of the darkest skies in South Africa.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Southern Hemisphere Spectacle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clients from Europe or the USA, the southern sky is a revelation.</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Milky Way:</w:t>
      </w:r>
      <w:r w:rsidDel="00000000" w:rsidR="00000000" w:rsidRPr="00000000">
        <w:rPr>
          <w:rFonts w:ascii="Google Sans Text" w:cs="Google Sans Text" w:eastAsia="Google Sans Text" w:hAnsi="Google Sans Text"/>
          <w:color w:val="1f1f1f"/>
          <w:rtl w:val="0"/>
        </w:rPr>
        <w:t xml:space="preserve"> In winter (dry season), the galactic core is visible directly overhead. It appears as a textured, three-dimensional cloud of diamond dust stretching from horizon to horizon. It is bright enough to cast a shadow.</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Magellanic Clouds:</w:t>
      </w:r>
      <w:r w:rsidDel="00000000" w:rsidR="00000000" w:rsidRPr="00000000">
        <w:rPr>
          <w:rFonts w:ascii="Google Sans Text" w:cs="Google Sans Text" w:eastAsia="Google Sans Text" w:hAnsi="Google Sans Text"/>
          <w:color w:val="1f1f1f"/>
          <w:rtl w:val="0"/>
        </w:rPr>
        <w:t xml:space="preserve"> Two dwarf galaxies orbiting the Milky Way, visible only from the Southern Hemisphere. They look like detached pieces of the Milky Way floating in the void.</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Southern Cross (Crux):</w:t>
      </w:r>
      <w:r w:rsidDel="00000000" w:rsidR="00000000" w:rsidRPr="00000000">
        <w:rPr>
          <w:rFonts w:ascii="Google Sans Text" w:cs="Google Sans Text" w:eastAsia="Google Sans Text" w:hAnsi="Google Sans Text"/>
          <w:color w:val="1f1f1f"/>
          <w:rtl w:val="0"/>
        </w:rPr>
        <w:t xml:space="preserve"> The navigational anchor of the southern skies.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Narrative Integration:</w:t>
      </w:r>
      <w:r w:rsidDel="00000000" w:rsidR="00000000" w:rsidRPr="00000000">
        <w:rPr>
          <w:rFonts w:ascii="Google Sans Text" w:cs="Google Sans Text" w:eastAsia="Google Sans Text" w:hAnsi="Google Sans Text"/>
          <w:color w:val="1f1f1f"/>
          <w:rtl w:val="0"/>
        </w:rPr>
        <w:t xml:space="preserve"> The website should market "Star Safaris" or "Boma Stargazing" as a premium activity. Lying on a mattress under the open sky, listening to the distant roar of a lion while looking back into deep time, is a profound emotional hook for the luxury traveler. It connects the "Deep Earth" geology of the day with the "Deep Space" cosmology of the night.</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Strategic Branding Recommendations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this comprehensive analysis, the following strategic pillars are recommended for the website’s narrative and visual identity:</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Embrace the Iron:</w:t>
      </w:r>
      <w:r w:rsidDel="00000000" w:rsidR="00000000" w:rsidRPr="00000000">
        <w:rPr>
          <w:rFonts w:ascii="Google Sans Text" w:cs="Google Sans Text" w:eastAsia="Google Sans Text" w:hAnsi="Google Sans Text"/>
          <w:color w:val="1f1f1f"/>
          <w:rtl w:val="0"/>
        </w:rPr>
        <w:t xml:space="preserve"> Do not hide the mining history; elevate it. Use the concept of the "Iron Mountain" to convey strength, permanence, and mineral richness. The red soil is the brand’s foundation.</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"Living" Landscape:</w:t>
      </w:r>
      <w:r w:rsidDel="00000000" w:rsidR="00000000" w:rsidRPr="00000000">
        <w:rPr>
          <w:rFonts w:ascii="Google Sans Text" w:cs="Google Sans Text" w:eastAsia="Google Sans Text" w:hAnsi="Google Sans Text"/>
          <w:color w:val="1f1f1f"/>
          <w:rtl w:val="0"/>
        </w:rPr>
        <w:t xml:space="preserve"> Position the farm not as a static backdrop, but as a dynamic, living ecosystem where every tree (Marula, Leadwood) and bird (Vulture, Go-away-bird) has a story.</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Contrast is Key:</w:t>
      </w:r>
      <w:r w:rsidDel="00000000" w:rsidR="00000000" w:rsidRPr="00000000">
        <w:rPr>
          <w:rFonts w:ascii="Google Sans Text" w:cs="Google Sans Text" w:eastAsia="Google Sans Text" w:hAnsi="Google Sans Text"/>
          <w:color w:val="1f1f1f"/>
          <w:rtl w:val="0"/>
        </w:rPr>
        <w:t xml:space="preserve"> Visually, play the steel-grey of the mountains against the fiery red of the soil and the seasonal gold/green of the grass. This is a sophisticated, masculine, and earthy color palette unique to Thabazimbi.</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"Real" Africa:</w:t>
      </w:r>
      <w:r w:rsidDel="00000000" w:rsidR="00000000" w:rsidRPr="00000000">
        <w:rPr>
          <w:rFonts w:ascii="Google Sans Text" w:cs="Google Sans Text" w:eastAsia="Google Sans Text" w:hAnsi="Google Sans Text"/>
          <w:color w:val="1f1f1f"/>
          <w:rtl w:val="0"/>
        </w:rPr>
        <w:t xml:space="preserve"> Use the practical advice (thorns, dust, heat) to sell authenticity. This is not a sanitized zoo; it is a wild place where nature demands respect. This appeals to the adventurer spirit of the target market.</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is more than a game farming destination; it is a testament to the endurance of the African landscape. It is a place where the earth bleeds red iron, where trees turn into stone-hard skeletons, and where the sky is filled with the wings of vultures and the dust of ancient rocks. By weaving the geological facts with the sensory realities of the bushveld, the client’s website can offer an international audience something rare: a connection to a place that feels ancient, unbreakable, and fiercely alive. The story is not just about hunting or viewing game; it is about standing on the "Mountain of Iron" and witnessing the resilience of the natural world.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Citations: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