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INDEX CREATED!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 when I tell you to add something, I'll say: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"Add this to Section 15.3.2 - search for [AI-15.3.2-INGAME]"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Ctrl+F in Bible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 [AI-15.3.2-INGAME]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Paste my content there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Done in 10 seconds!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 LEGACY WARS (AILW) - PROJECT BIBLE INDEX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**Quick Navigation Guide**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Ctrl+F to search for section names, then navigate to them in the main Bible document.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&lt;a href="#Development Philosophy"&gt;Development Philosophy &amp; AI Autonomy Mandate&lt;/a&gt;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&lt;a href="#Core Hook"&gt;Core Hook&lt;/a&gt;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&lt;a href="#Game Loop System"&gt;Technical Architecture - Game Loop &amp; State Management&lt;/a&gt;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&lt;a href="#Input System"&gt;Input Handler &amp; Event System&lt;/a&gt;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&lt;a href="#Rendering Engine"&gt;Rendering Engine&lt;/a&gt;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&lt;a href="#Player Experience"&gt;Player Experience &amp; Core Gameplay&lt;/a&gt;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&lt;a href="#Takeo System"&gt;Takeo Consciousness System&lt;/a&gt;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&lt;a href="#Combat System"&gt;Combat Mechanics&lt;/a&gt;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&lt;a href="#Resonance System"&gt;Resonance &amp; Blade Progression&lt;/a&gt;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&lt;a href="#Mission System"&gt;Mission Generation &amp; Structure&lt;/a&gt;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&lt;a href="#Era System"&gt;Historical Eras &amp; Settings&lt;/a&gt;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&lt;a href="#Character Progression"&gt;Character Stats &amp; Progression&lt;/a&gt;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&lt;a href="#Narrative System"&gt;Narrative &amp; Story Framework&lt;/a&gt;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&lt;a href="#Monetization"&gt;Monetization Strategy&lt;/a&gt;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&lt;a href="#Technical Requirements"&gt;Technical Requirements &amp; Deployment&lt;/a&gt;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&lt;a href="#Development Roadmap"&gt;8-Week Development Roadmap&lt;/a&gt;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&lt;a href="#Marketing Strategy"&gt;Marketing &amp; Launch Plan&lt;/a&gt;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&lt;a href="#Budget Breakdown"&gt;Budget &amp; Resource Allocation&lt;/a&gt;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TO USE THIS INDEX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Save this as: AILW-Bible-INDEX.docx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Keep it open alongside your main Project Bible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Use Ctrl+F to find any section name quickly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Click links (if converted to HTML) or search manually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Update this index when adding new sections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 STRUCTURE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Main Documents: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AILW-Bible-INDEX.docx (this file)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AI Legacy Wars Project Bible.docx (complete design document)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AILW-Code-AI-Agent-System.docx (AI instructions + generated code)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TO DO RIGHT NOW: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Add These Tags To Your Bible (One-Time Setup)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 through your Bible Word doc and add the search tags I listed.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Find the "Personal AI Agents - In-Game Functions" section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at the top: [AI-15.3.2-INGAME]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Now searchable!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takes maybe 15-20 minutes but makes everything fast forever.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Save The Index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Save the index I just created 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AILW-Bible-Index.docx or .md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Keep it open when we work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Reference it anytime I mention a section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**READY TO CONTINUE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