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linear-algebra-homework-4"/>
    <w:p>
      <w:pPr>
        <w:pStyle w:val="Heading1"/>
      </w:pPr>
      <w:r>
        <w:t xml:space="preserve">Linear Algebra – Homework 4</w:t>
      </w:r>
    </w:p>
    <w:p>
      <w:pPr>
        <w:pStyle w:val="FirstParagraph"/>
      </w:pPr>
      <w:r>
        <w:rPr>
          <w:i/>
          <w:iCs/>
        </w:rPr>
        <w:t xml:space="preserve">Sections 3.1–3.3 · Determinants, Cramer’s Rule, and Adjugate Matrices · Full solutions</w:t>
      </w:r>
    </w:p>
    <w:bookmarkStart w:id="9" w:name="problem-1"/>
    <w:p>
      <w:pPr>
        <w:pStyle w:val="Heading2"/>
      </w:pPr>
      <w:r>
        <w:t xml:space="preserve">Problem 1</w:t>
      </w:r>
    </w:p>
    <w:p>
      <w:pPr>
        <w:pStyle w:val="BlockText"/>
      </w:pP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. Compute each without finding entries.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⋅</m:t>
        </m:r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4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128</m:t>
        </m:r>
      </m:oMath>
      <w:r>
        <w:t xml:space="preserve"> </w:t>
      </w:r>
      <w:r>
        <w:rPr>
          <w:i/>
          <w:iCs/>
        </w:rPr>
        <w:t xml:space="preserve">(scalar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times an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matrix gives factor</w:t>
      </w:r>
      <w:r>
        <w:rPr>
          <w:i/>
          <w:iCs/>
        </w:rPr>
        <w:t xml:space="preserve"> </w:t>
      </w:r>
      <m:oMath>
        <m:sSup>
          <m:e>
            <m:r>
              <m:t>c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; here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i/>
          <w:iCs/>
        </w:rPr>
        <w:t xml:space="preserve">)</w:t>
      </w:r>
    </w:p>
    <w:p>
      <w:pPr>
        <w:numPr>
          <w:ilvl w:val="0"/>
          <w:numId w:val="1001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det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bookmarkEnd w:id="9"/>
    <w:bookmarkStart w:id="10" w:name="problem-2"/>
    <w:p>
      <w:pPr>
        <w:pStyle w:val="Heading2"/>
      </w:pPr>
      <w:r>
        <w:t xml:space="preserve">Problem 2</w:t>
      </w:r>
    </w:p>
    <w:p>
      <w:pPr>
        <w:pStyle w:val="BlockText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Track the determinant through each operation: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: row swap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multiply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 Det becomes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 multiplying one row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multiply det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 Det becomes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: adding a multiple of one row to another leaves det unchanged. Det stays</w:t>
      </w:r>
      <w:r>
        <w:t xml:space="preserve"> </w:t>
      </w:r>
      <m:oMath>
        <m:r>
          <m:t>10</m:t>
        </m:r>
      </m:oMath>
      <w:r>
        <w:t xml:space="preserve">.</w:t>
      </w:r>
    </w:p>
    <w:p>
      <w:pPr>
        <w:pStyle w:val="FirstParagraph"/>
      </w:pPr>
      <m:oMath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t>10</m:t>
        </m:r>
      </m:oMath>
      <w:r>
        <w:rPr>
          <w:b/>
          <w:bCs/>
        </w:rPr>
        <w:t xml:space="preserve">.</w:t>
      </w:r>
    </w:p>
    <w:bookmarkEnd w:id="10"/>
    <w:bookmarkStart w:id="11" w:name="problem-3"/>
    <w:p>
      <w:pPr>
        <w:pStyle w:val="Heading2"/>
      </w:pPr>
      <w:r>
        <w:t xml:space="preserve">Problem 3</w:t>
      </w:r>
    </w:p>
    <w:p>
      <w:pPr>
        <w:pStyle w:val="BlockText"/>
      </w:pPr>
      <w:r>
        <w:t xml:space="preserve">Operations on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t>3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 producing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 Find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without reconstructing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Each operation multiplies the determinant by a known factor: swap</w:t>
      </w:r>
      <w:r>
        <w:t xml:space="preserve"> </w:t>
      </w:r>
      <m:oMath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row-scale by 3</w:t>
      </w:r>
      <w:r>
        <w:t xml:space="preserve"> </w:t>
      </w:r>
      <m:oMath>
        <m:r>
          <m:rPr>
            <m:sty m:val="p"/>
          </m:rPr>
          <m:t>×</m:t>
        </m:r>
        <m:r>
          <m:t>3</m:t>
        </m:r>
      </m:oMath>
      <w:r>
        <w:t xml:space="preserve">, row replacement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U</m:t>
        </m:r>
      </m:oMath>
      <w:r>
        <w:t xml:space="preserve"> </w:t>
      </w:r>
      <w:r>
        <w:t xml:space="preserve">is upper triangular, so</w:t>
      </w:r>
      <w:r>
        <w:t xml:space="preserve"> </w:t>
      </w:r>
      <m:oMath>
        <m:r>
          <m:rPr>
            <m:sty m:val="p"/>
          </m:rPr>
          <m:t>det</m:t>
        </m:r>
        <m:r>
          <m:t>U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. Therefore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det</m:t>
        </m:r>
        <m:r>
          <m:t>A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b/>
          <w:bCs/>
        </w:rPr>
        <w:t xml:space="preserve">.</w:t>
      </w:r>
    </w:p>
    <w:bookmarkEnd w:id="11"/>
    <w:bookmarkStart w:id="12" w:name="problem-4"/>
    <w:p>
      <w:pPr>
        <w:pStyle w:val="Heading2"/>
      </w:pPr>
      <w:r>
        <w:t xml:space="preserve">Problem 4</w:t>
      </w:r>
    </w:p>
    <w:p>
      <w:pPr>
        <w:pStyle w:val="BlockText"/>
      </w:pPr>
      <w:r>
        <w:t xml:space="preserve">True/False, with justification.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False.</w:t>
      </w:r>
      <w:r>
        <w:t xml:space="preserve"> </w:t>
      </w:r>
      <w:r>
        <w:t xml:space="preserve">Determinant is not linear in matrix addition. Counterexample: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. 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2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False.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singular, but it need not have a zero row. Counterexample: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no zero row.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True.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  <m:r>
          <m:t> </m:t>
        </m:r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so at least one factor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False.</w:t>
      </w:r>
      <w:r>
        <w:t xml:space="preserve"> </w:t>
      </w:r>
      <w:r>
        <w:t xml:space="preserve">Many distinct matrices share a determinant. Counterexample: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; both have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True.</w:t>
      </w:r>
      <w:r>
        <w:t xml:space="preserve"> </w:t>
      </w:r>
      <w:r>
        <w:t xml:space="preserve">Adding a multiple of one row to another is a row replacement, which leaves the determinant unchanged.</w:t>
      </w:r>
    </w:p>
    <w:bookmarkEnd w:id="12"/>
    <w:bookmarkStart w:id="13" w:name="problem-5"/>
    <w:p>
      <w:pPr>
        <w:pStyle w:val="Heading2"/>
      </w:pPr>
      <w:r>
        <w:t xml:space="preserve">Problem 5</w:t>
      </w:r>
    </w:p>
    <w:p>
      <w:pPr>
        <w:pStyle w:val="BlockText"/>
      </w:pP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t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t</m:t>
                  </m:r>
                </m:e>
              </m:mr>
            </m:m>
          </m:e>
        </m:d>
      </m:oMath>
      <w:r>
        <w:t xml:space="preserve">. Use determinant properties and row operations (not a full cofactor expansion) to find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; for what value(s)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invertible?</w:t>
      </w:r>
    </w:p>
    <w:p>
      <w:pPr>
        <w:pStyle w:val="FirstParagraph"/>
      </w:pPr>
      <w:r>
        <w:t xml:space="preserve">Apply row-replacement operations, which leave the determinant unchanged. Subtract the first row from the other two rows: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  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step is of the form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 row replacement), so</w:t>
      </w:r>
      <w:r>
        <w:t xml:space="preserve"> </w:t>
      </w:r>
      <m:oMath>
        <m:r>
          <m:rPr>
            <m:sty m:val="p"/>
          </m:rPr>
          <m:t>det</m:t>
        </m:r>
      </m:oMath>
      <w:r>
        <w:t xml:space="preserve"> </w:t>
      </w:r>
      <w:r>
        <w:t xml:space="preserve">is unchanged. The result is upper triangular, and the determinant of a triangular matrix 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invertible iff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i.e. </w:t>
      </w:r>
      <m:oMath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rPr>
          <w:b/>
          <w:bCs/>
        </w:rPr>
        <w:t xml:space="preserve">.</w:t>
      </w:r>
    </w:p>
    <w:p>
      <w:pPr>
        <w:pStyle w:val="BlockText"/>
      </w:pPr>
      <w:r>
        <w:t xml:space="preserve">Why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fails: every row becomes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 the rows are linearly dependent and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This is exactly the coefficient matrix of Problem 22, where Cramer’s Rule therefore breaks down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4" w:name="problem-6"/>
    <w:p>
      <w:pPr>
        <w:pStyle w:val="Heading2"/>
      </w:pPr>
      <w:r>
        <w:t xml:space="preserve">Problem 6</w:t>
      </w:r>
    </w:p>
    <w:p>
      <w:pPr>
        <w:pStyle w:val="BlockText"/>
      </w:pP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by reducing to upper triangular form.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Now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All operations are row replacements, so the determinant is unchanged. The resulting matrix is upper triangular: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</w:p>
    <w:bookmarkEnd w:id="14"/>
    <w:bookmarkStart w:id="15" w:name="problem-7"/>
    <w:p>
      <w:pPr>
        <w:pStyle w:val="Heading2"/>
      </w:pPr>
      <w:r>
        <w:t xml:space="preserve">Problem 7</w:t>
      </w:r>
    </w:p>
    <w:p>
      <w:pPr>
        <w:pStyle w:val="BlockText"/>
      </w:pP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via cofactor expansion; state the chosen row/column.</w:t>
      </w:r>
    </w:p>
    <w:p>
      <w:pPr>
        <w:pStyle w:val="FirstParagraph"/>
      </w:pPr>
      <w:r>
        <w:rPr>
          <w:b/>
          <w:bCs/>
        </w:rPr>
        <w:t xml:space="preserve">Choice:</w:t>
      </w:r>
      <w:r>
        <w:t xml:space="preserve"> </w:t>
      </w:r>
      <w:r>
        <w:t xml:space="preserve">column 2, because it has two zeros: entries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M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det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7</m:t>
        </m:r>
      </m:oMath>
      <w:r>
        <w:rPr>
          <w:b/>
          <w:bCs/>
        </w:rPr>
        <w:t xml:space="preserve">.</w:t>
      </w:r>
    </w:p>
    <w:bookmarkEnd w:id="15"/>
    <w:bookmarkStart w:id="16" w:name="problem-8"/>
    <w:p>
      <w:pPr>
        <w:pStyle w:val="Heading2"/>
      </w:pPr>
      <w:r>
        <w:t xml:space="preserve">Problem 8</w:t>
      </w:r>
    </w:p>
    <w:p>
      <w:pPr>
        <w:pStyle w:val="BlockText"/>
      </w:pP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via cofactor expansion.</w:t>
      </w:r>
    </w:p>
    <w:p>
      <w:pPr>
        <w:pStyle w:val="FirstParagraph"/>
      </w:pPr>
      <w:r>
        <w:t xml:space="preserve">Expand along column 2 (only entry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nonzero; cofactor sign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Expand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along its 3rd row (only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sign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r>
            <m:rPr>
              <m:sty m:val="p"/>
            </m:rPr>
            <m:t>det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=</m:t>
        </m:r>
        <m:r>
          <m:t>105</m:t>
        </m:r>
      </m:oMath>
      <w:r>
        <w:rPr>
          <w:b/>
          <w:bCs/>
        </w:rPr>
        <w:t xml:space="preserve">. The zeros let almost every cofactor term vanish.</w:t>
      </w:r>
    </w:p>
    <w:bookmarkEnd w:id="16"/>
    <w:bookmarkStart w:id="17" w:name="problem-9"/>
    <w:p>
      <w:pPr>
        <w:pStyle w:val="Heading2"/>
      </w:pPr>
      <w:r>
        <w:t xml:space="preserve">Problem 9</w:t>
      </w:r>
    </w:p>
    <w:p>
      <w:pPr>
        <w:pStyle w:val="BlockText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 Find</w:t>
      </w:r>
      <w:r>
        <w:t xml:space="preserve"> </w:t>
      </w: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23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31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31</m:t>
            </m:r>
          </m:sub>
        </m:sSub>
      </m:oMath>
      <w:r>
        <w:t xml:space="preserve">, then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by expanding the 2nd row.</w:t>
      </w:r>
    </w:p>
    <w:p>
      <w:pPr>
        <w:pStyle w:val="FirstParagraph"/>
      </w:pP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;</w:t>
      </w:r>
      <w:r>
        <w:t xml:space="preserve"> </w:t>
      </w:r>
      <m:oMath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sSub>
          <m:e>
            <m:r>
              <m:t>M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22</m:t>
        </m:r>
      </m:oMath>
      <w:r>
        <w:t xml:space="preserve">;</w:t>
      </w:r>
      <w:r>
        <w:t xml:space="preserve"> </w:t>
      </w:r>
      <m:oMath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M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22</m:t>
        </m:r>
      </m:oMath>
      <w:r>
        <w:t xml:space="preserve">.</w:t>
      </w:r>
    </w:p>
    <w:p>
      <w:pPr>
        <w:pStyle w:val="BodyText"/>
      </w:pPr>
      <w:r>
        <w:t xml:space="preserve">Second-row expansion needs</w:t>
      </w:r>
      <w:r>
        <w:t xml:space="preserve"> </w:t>
      </w:r>
      <m:oMath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too: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BodyText"/>
      </w:pPr>
      <m:oMath>
        <m:sSub>
          <m:e>
            <m:r>
              <m:t>M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</m:t>
          </m:r>
          <m:r>
            <m:rPr>
              <m:sty m:val="p"/>
            </m:rPr>
            <m:t>−</m:t>
          </m:r>
          <m:r>
            <m:t>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sSub>
          <m:e>
            <m:r>
              <m:t>M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 </m:t>
        </m:r>
        <m:sSub>
          <m:e>
            <m:r>
              <m:t>M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22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22</m:t>
        </m:r>
        <m:r>
          <m:rPr>
            <m:sty m:val="p"/>
          </m:rPr>
          <m:t>;</m:t>
        </m:r>
        <m:r>
          <m:t> 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53</m:t>
        </m:r>
      </m:oMath>
      <w:r>
        <w:rPr>
          <w:b/>
          <w:bCs/>
        </w:rPr>
        <w:t xml:space="preserve">.</w:t>
      </w:r>
    </w:p>
    <w:bookmarkEnd w:id="17"/>
    <w:bookmarkStart w:id="18" w:name="problem-10"/>
    <w:p>
      <w:pPr>
        <w:pStyle w:val="Heading2"/>
      </w:pPr>
      <w:r>
        <w:t xml:space="preserve">Problem 10</w:t>
      </w:r>
    </w:p>
    <w:p>
      <w:pPr>
        <w:pStyle w:val="BlockText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Six-term (diagonal) formula:</w:t>
      </w:r>
    </w:p>
    <w:p>
      <w:pPr>
        <w:pStyle w:val="FirstParagraph"/>
      </w:pP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26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Cofactor expansion along column 2 (entries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):</w:t>
      </w:r>
    </w:p>
    <w:p>
      <w:pPr>
        <w:pStyle w:val="FirstParagraph"/>
      </w:pPr>
      <m:oMath>
        <m:sSub>
          <m:e>
            <m:r>
              <m:t>M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;</w:t>
      </w:r>
      <w:r>
        <w:t xml:space="preserve"> </w:t>
      </w:r>
      <m:oMath>
        <m:sSub>
          <m:e>
            <m:r>
              <m:t>M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Both compute the same quantity: the determinant is a single well-defined number for the matrix, given by the Leibniz/multilinear-alternating definition. The</w:t>
      </w:r>
      <w:r>
        <w:t xml:space="preserve"> </w:t>
      </w:r>
      <w:r>
        <w:t xml:space="preserve">“six-term”</w:t>
      </w:r>
      <w:r>
        <w:t xml:space="preserve"> </w:t>
      </w:r>
      <w:r>
        <w:t xml:space="preserve">formula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cofactor expansion along the first row fully written out; cofactor expansion is just a recursive application of that same definition. Different paths must yield the same value.</w:t>
      </w:r>
    </w:p>
    <w:p>
      <w:pPr>
        <w:pStyle w:val="FirstParagraph"/>
      </w:pP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both ways.</w:t>
      </w:r>
    </w:p>
    <w:bookmarkEnd w:id="18"/>
    <w:bookmarkStart w:id="19" w:name="problem-11"/>
    <w:p>
      <w:pPr>
        <w:pStyle w:val="Heading2"/>
      </w:pPr>
      <w:r>
        <w:t xml:space="preserve">Problem 11</w:t>
      </w:r>
    </w:p>
    <w:p>
      <w:pPr>
        <w:pStyle w:val="BlockText"/>
      </w:pPr>
      <w:r>
        <w:t xml:space="preserve">General determinant formula: each term has exactly one entry from each row and each column.</w:t>
      </w:r>
    </w:p>
    <w:p>
      <w:pPr>
        <w:numPr>
          <w:ilvl w:val="0"/>
          <w:numId w:val="1007"/>
        </w:numPr>
      </w:pPr>
      <w:r>
        <w:t xml:space="preserve">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determinant has one term per permutation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4! = 24</w:t>
      </w:r>
      <w:r>
        <w:t xml:space="preserve"> </w:t>
      </w:r>
      <w:r>
        <w:t xml:space="preserve">terms.</w:t>
      </w:r>
    </w:p>
    <w:p>
      <w:pPr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sSub>
          <m:e>
            <m:r>
              <m:t>a</m:t>
            </m:r>
          </m:e>
          <m:sub>
            <m:r>
              <m:t>33</m:t>
            </m:r>
          </m:sub>
        </m:sSub>
        <m:sSub>
          <m:e>
            <m:r>
              <m:t>a</m:t>
            </m:r>
          </m:e>
          <m:sub>
            <m:r>
              <m:t>44</m:t>
            </m:r>
          </m:sub>
        </m:sSub>
      </m:oMath>
      <w:r>
        <w:t xml:space="preserve"> </w:t>
      </w:r>
      <w:r>
        <w:t xml:space="preserve">corresponds to column order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a valid permutation (one from each row and column).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sSub>
          <m:e>
            <m:r>
              <m:t>a</m:t>
            </m:r>
          </m:e>
          <m:sub>
            <m:r>
              <m:t>34</m:t>
            </m:r>
          </m:sub>
        </m:sSub>
        <m:sSub>
          <m:e>
            <m:r>
              <m:t>a</m:t>
            </m:r>
          </m:e>
          <m:sub>
            <m:r>
              <m:t>44</m:t>
            </m:r>
          </m:sub>
        </m:sSub>
      </m:oMath>
      <w:r>
        <w:t xml:space="preserve"> </w:t>
      </w:r>
      <w:r>
        <w:t xml:space="preserve">uses column 4 twice and omits column 3 — not a permutation — so it cannot appear.</w:t>
      </w:r>
    </w:p>
    <w:p>
      <w:pPr>
        <w:numPr>
          <w:ilvl w:val="0"/>
          <w:numId w:val="1007"/>
        </w:numPr>
      </w:pPr>
      <w:r>
        <w:t xml:space="preserve">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24</m:t>
            </m:r>
          </m:sub>
        </m:sSub>
        <m:sSub>
          <m:e>
            <m:r>
              <m:t>a</m:t>
            </m:r>
          </m:e>
          <m:sub>
            <m:r>
              <m:t>31</m:t>
            </m:r>
          </m:sub>
        </m:sSub>
        <m:sSub>
          <m:e>
            <m:r>
              <m:t>a</m:t>
            </m:r>
          </m:e>
          <m:sub>
            <m:r>
              <m:t>43</m:t>
            </m:r>
          </m:sub>
        </m:sSub>
      </m:oMath>
      <w:r>
        <w:t xml:space="preserve"> </w:t>
      </w:r>
      <w:r>
        <w:t xml:space="preserve">has column order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 Count inversions in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→ 3 inversions, an odd number, so the term carries a</w:t>
      </w:r>
      <w:r>
        <w:t xml:space="preserve"> </w:t>
      </w:r>
      <w:r>
        <w:rPr>
          <w:b/>
          <w:bCs/>
        </w:rPr>
        <w:t xml:space="preserve">minus</w:t>
      </w:r>
      <w:r>
        <w:t xml:space="preserve"> </w:t>
      </w:r>
      <w:r>
        <w:t xml:space="preserve">sign.</w:t>
      </w:r>
    </w:p>
    <w:bookmarkEnd w:id="19"/>
    <w:bookmarkStart w:id="20" w:name="problem-12"/>
    <w:p>
      <w:pPr>
        <w:pStyle w:val="Heading2"/>
      </w:pPr>
      <w:r>
        <w:t xml:space="preserve">Problem 12</w:t>
      </w:r>
    </w:p>
    <w:p>
      <w:pPr>
        <w:pStyle w:val="BlockText"/>
      </w:pPr>
      <w:r>
        <w:t xml:space="preserve">Rows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rows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3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5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. Find</w:t>
      </w:r>
      <w:r>
        <w:t xml:space="preserve"> </w:t>
      </w:r>
      <m:oMath>
        <m:r>
          <m:rPr>
            <m:sty m:val="p"/>
          </m:rPr>
          <m:t>det</m:t>
        </m:r>
        <m:r>
          <m:t>B</m:t>
        </m:r>
      </m:oMath>
      <w:r>
        <w:t xml:space="preserve"> </w:t>
      </w:r>
      <w:r>
        <w:t xml:space="preserve">without entries.</w:t>
      </w:r>
    </w:p>
    <w:p>
      <w:pPr>
        <w:pStyle w:val="FirstParagraph"/>
      </w:pPr>
      <w:r>
        <w:t xml:space="preserve">Using multilinearity of the determinant in the rows,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3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5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3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5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3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5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First term: linearity in row 3 gives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 The second piece has rows 2 and 3 both proportional to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t>0</m:t>
        </m:r>
      </m:oMath>
      <w:r>
        <w:t xml:space="preserve">. So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</w:p>
    <w:p>
      <w:pPr>
        <w:pStyle w:val="BodyText"/>
      </w:pPr>
      <w:r>
        <w:t xml:space="preserve">Second term: both pieces contain rows 1 and 2 proportional to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rPr>
          <w:b/>
          <w:bCs/>
        </w:rPr>
        <w:t xml:space="preserve">.</w:t>
      </w:r>
    </w:p>
    <w:p>
      <w:pPr>
        <w:pStyle w:val="BlockText"/>
      </w:pPr>
      <w:r>
        <w:t xml:space="preserve">Equivalently, the row transformation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determinant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</w:p>
    <w:bookmarkEnd w:id="20"/>
    <w:bookmarkStart w:id="21" w:name="problem-13"/>
    <w:p>
      <w:pPr>
        <w:pStyle w:val="Heading2"/>
      </w:pPr>
      <w:r>
        <w:t xml:space="preserve">Problem 13</w:t>
      </w:r>
    </w:p>
    <w:p>
      <w:pPr>
        <w:pStyle w:val="BlockText"/>
      </w:pPr>
      <w:r>
        <w:t xml:space="preserve">Explain why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13</m:t>
            </m:r>
          </m:sub>
        </m:sSub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but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22</m:t>
            </m:r>
          </m:sub>
        </m:sSub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23</m:t>
            </m:r>
          </m:sub>
        </m:sSub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 second row replaced by the first row of</w:t>
      </w:r>
      <w:r>
        <w:t xml:space="preserve"> </w:t>
      </w:r>
      <m:oMath>
        <m:r>
          <m:t>A</m:t>
        </m:r>
      </m:oMath>
      <w:r>
        <w:t xml:space="preserve">.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two identical rows (row 1 = row 2), so</w:t>
      </w:r>
      <w:r>
        <w:t xml:space="preserve"> </w:t>
      </w:r>
      <m:oMath>
        <m:r>
          <m:rPr>
            <m:sty m:val="p"/>
          </m:rPr>
          <m:t>det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 Expanding</w:t>
      </w:r>
      <w:r>
        <w:t xml:space="preserve"> </w:t>
      </w:r>
      <m:oMath>
        <m:r>
          <m:rPr>
            <m:sty m:val="p"/>
          </m:rPr>
          <m:t>det</m:t>
        </m:r>
        <m:r>
          <m:t>B</m:t>
        </m:r>
      </m:oMath>
      <w:r>
        <w:t xml:space="preserve"> </w:t>
      </w:r>
      <w:r>
        <w:t xml:space="preserve">along its second row: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B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21</m:t>
              </m:r>
            </m:sub>
          </m:sSub>
          <m:sSubSup>
            <m:e>
              <m:r>
                <m:t>C</m:t>
              </m:r>
            </m:e>
            <m:sub>
              <m:r>
                <m:t>21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22</m:t>
              </m:r>
            </m:sub>
          </m:sSub>
          <m:sSubSup>
            <m:e>
              <m:r>
                <m:t>C</m:t>
              </m:r>
            </m:e>
            <m:sub>
              <m:r>
                <m:t>22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23</m:t>
              </m:r>
            </m:sub>
          </m:sSub>
          <m:sSubSup>
            <m:e>
              <m:r>
                <m:t>C</m:t>
              </m:r>
            </m:e>
            <m:sub>
              <m:r>
                <m:t>23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C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C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sSub>
            <m:e>
              <m:r>
                <m:t>C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and deleting the (replaced) second row leaves rows 1 and 3 of</w:t>
      </w:r>
      <w:r>
        <w:t xml:space="preserve"> </w:t>
      </w:r>
      <m:oMath>
        <m:r>
          <m:t>A</m:t>
        </m:r>
      </m:oMath>
      <w:r>
        <w:t xml:space="preserve">, so the minors — hence cofactors</w:t>
      </w:r>
      <w:r>
        <w:t xml:space="preserve"> </w:t>
      </w:r>
      <m:oMath>
        <m:sSubSup>
          <m:e>
            <m:r>
              <m:t>C</m:t>
            </m:r>
          </m:e>
          <m:sub>
            <m:r>
              <m:t>2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— equal</w:t>
      </w:r>
      <w:r>
        <w:t xml:space="preserve"> </w:t>
      </w:r>
      <m:oMath>
        <m:r>
          <m:t>A</m:t>
        </m:r>
      </m:oMath>
      <w:r>
        <w:t xml:space="preserve">’s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j</m:t>
            </m:r>
          </m:sub>
        </m:sSub>
      </m:oMath>
      <w:r>
        <w:t xml:space="preserve">. Thus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second identity,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22</m:t>
            </m:r>
          </m:sub>
        </m:sSub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23</m:t>
            </m:r>
          </m:sub>
        </m:sSub>
        <m:sSub>
          <m:e>
            <m:r>
              <m:t>C</m:t>
            </m:r>
          </m:e>
          <m:sub>
            <m:r>
              <m:t>23</m:t>
            </m:r>
          </m:sub>
        </m:sSub>
      </m:oMath>
      <w:r>
        <w:t xml:space="preserve"> </w:t>
      </w:r>
      <w:r>
        <w:t xml:space="preserve">is exactly the cofactor expansion of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along its actual second row, so it equals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by definition.</w:t>
      </w:r>
    </w:p>
    <w:bookmarkEnd w:id="21"/>
    <w:bookmarkStart w:id="22" w:name="problem-14"/>
    <w:p>
      <w:pPr>
        <w:pStyle w:val="Heading2"/>
      </w:pPr>
      <w:r>
        <w:t xml:space="preserve">Problem 14</w:t>
      </w:r>
    </w:p>
    <w:p>
      <w:pPr>
        <w:pStyle w:val="BlockText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Find the cofactor matrix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p>
      <w:pPr>
        <w:pStyle w:val="BodyText"/>
      </w:pPr>
      <w:r>
        <w:t xml:space="preserve">Cofactors: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;</m:t>
        </m:r>
        <m:r>
          <m:t> </m:t>
        </m:r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;</m:t>
        </m:r>
        <m:r>
          <m:t> </m:t>
        </m:r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33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adj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9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(and</w:t>
      </w:r>
      <w:r>
        <w:rPr>
          <w:b/>
          <w:bCs/>
        </w:rPr>
        <w:t xml:space="preserve">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t>I</m:t>
        </m:r>
      </m:oMath>
      <w:r>
        <w:rPr>
          <w:b/>
          <w:bCs/>
        </w:rPr>
        <w:t xml:space="preserve">, confirming the cofactors).</w:t>
      </w:r>
    </w:p>
    <w:bookmarkEnd w:id="22"/>
    <w:bookmarkStart w:id="23" w:name="problem-15"/>
    <w:p>
      <w:pPr>
        <w:pStyle w:val="Heading2"/>
      </w:pPr>
      <w:r>
        <w:t xml:space="preserve">Problem 15</w:t>
      </w:r>
    </w:p>
    <w:p>
      <w:pPr>
        <w:pStyle w:val="BlockText"/>
      </w:pPr>
      <w:r>
        <w:t xml:space="preserve">Using Problem 14,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A</m:t>
            </m:r>
          </m:den>
        </m:f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; verify one row-by-column product in</w:t>
      </w:r>
      <w:r>
        <w:t xml:space="preserve">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  <m:e>
                    <m:r>
                      <m:t>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entry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 row 2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column 2 of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/</m:t>
          </m:r>
          <m:r>
            <m:t>9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Confirmed (off-diagonal entries similarly give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).</w:t>
      </w:r>
    </w:p>
    <w:bookmarkEnd w:id="23"/>
    <w:bookmarkStart w:id="24" w:name="problem-16"/>
    <w:p>
      <w:pPr>
        <w:pStyle w:val="Heading2"/>
      </w:pPr>
      <w:r>
        <w:t xml:space="preserve">Problem 16</w:t>
      </w:r>
    </w:p>
    <w:p>
      <w:pPr>
        <w:pStyle w:val="BlockText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. Find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</w:t>
      </w:r>
      <w:r>
        <w:t xml:space="preserve"> </w:t>
      </w:r>
      <m:oMath>
        <m:r>
          <m:t>A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; explain why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A</m:t>
            </m:r>
          </m:den>
        </m:f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adj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a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formula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A</m:t>
            </m:r>
          </m:den>
        </m:f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requires division by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, which is only valid when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(and that condition is exactly what makes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invertible).</w:t>
      </w:r>
    </w:p>
    <w:bookmarkEnd w:id="24"/>
    <w:bookmarkStart w:id="25" w:name="problem-17"/>
    <w:p>
      <w:pPr>
        <w:pStyle w:val="Heading2"/>
      </w:pPr>
      <w:r>
        <w:t xml:space="preserve">Problem 17</w:t>
      </w:r>
    </w:p>
    <w:p>
      <w:pPr>
        <w:pStyle w:val="BlockText"/>
      </w:pPr>
      <w:r>
        <w:t xml:space="preserve">A student: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therefore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.”</w:t>
      </w:r>
      <w:r>
        <w:t xml:space="preserve"> </w:t>
      </w:r>
      <w:r>
        <w:t xml:space="preserve">Explain the error; give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example with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From</w:t>
      </w:r>
      <w:r>
        <w:t xml:space="preserve"> </w:t>
      </w:r>
      <m:oMath>
        <m:r>
          <m:t>A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we may only conclude that each</w:t>
      </w:r>
      <w:r>
        <w:t xml:space="preserve"> </w:t>
      </w:r>
      <w:r>
        <w:rPr>
          <w:i/>
          <w:iCs/>
        </w:rPr>
        <w:t xml:space="preserve">column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null space of</w:t>
      </w:r>
      <w:r>
        <w:t xml:space="preserve"> </w:t>
      </w:r>
      <m:oMath>
        <m:r>
          <m:t>A</m:t>
        </m:r>
      </m:oMath>
      <w:r>
        <w:t xml:space="preserve">. A nonzero matrix times a nonzero matrix can be the zero matrix;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follow.</w:t>
      </w:r>
    </w:p>
    <w:p>
      <w:pPr>
        <w:pStyle w:val="BodyText"/>
      </w:pPr>
      <w:r>
        <w:t xml:space="preserve">Example: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 Its adjugate is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≠</m:t>
        </m:r>
        <m:r>
          <m:t>0</m:t>
        </m:r>
      </m:oMath>
      <w:r>
        <w:t xml:space="preserve">. Indeed</w:t>
      </w:r>
      <w:r>
        <w:t xml:space="preserve"> </w:t>
      </w:r>
      <m:oMath>
        <m:r>
          <m:t>A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bookmarkEnd w:id="25"/>
    <w:bookmarkStart w:id="26" w:name="problem-18"/>
    <w:p>
      <w:pPr>
        <w:pStyle w:val="Heading2"/>
      </w:pPr>
      <w:r>
        <w:t xml:space="preserve">Problem 18</w:t>
      </w:r>
    </w:p>
    <w:p>
      <w:pPr>
        <w:pStyle w:val="BlockText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(a) Find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via</w:t>
      </w:r>
      <w:r>
        <w:t xml:space="preserve"> </w:t>
      </w:r>
      <m:oMath>
        <m:r>
          <m:t>A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I</m:t>
        </m:r>
      </m:oMath>
      <w:r>
        <w:t xml:space="preserve">. (b) Find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A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r>
          <m:t>I</m:t>
        </m:r>
      </m:oMath>
      <w:r>
        <w:t xml:space="preserve">. Hence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bookmarkEnd w:id="26"/>
    <w:bookmarkStart w:id="27" w:name="problem-19"/>
    <w:p>
      <w:pPr>
        <w:pStyle w:val="Heading2"/>
      </w:pPr>
      <w:r>
        <w:t xml:space="preserve">Problem 19</w:t>
      </w:r>
    </w:p>
    <w:p>
      <w:pPr>
        <w:pStyle w:val="BlockText"/>
      </w:pPr>
      <w:r>
        <w:t xml:space="preserve">Cramer’s Rule for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</m:e>
              </m:mr>
            </m:m>
          </m:e>
        </m:d>
      </m:oMath>
      <w:r>
        <w:t xml:space="preserve">.</w:t>
      </w:r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⇒</m:t>
        </m:r>
        <m:r>
          <m:t> </m:t>
        </m: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8</m:t>
                  </m:r>
                </m:e>
              </m:mr>
            </m:m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t> </m:t>
        </m:r>
        <m:r>
          <m:rPr>
            <m:sty m:val="p"/>
          </m:rPr>
          <m:t>⇒</m:t>
        </m:r>
        <m:r>
          <m:t> </m:t>
        </m:r>
        <m:r>
          <m:t>y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,</m:t>
        </m:r>
        <m:r>
          <m:t> </m:t>
        </m:r>
        <m:r>
          <m:t>13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</w:p>
    <w:bookmarkEnd w:id="27"/>
    <w:bookmarkStart w:id="28" w:name="problem-20"/>
    <w:p>
      <w:pPr>
        <w:pStyle w:val="Heading2"/>
      </w:pPr>
      <w:r>
        <w:t xml:space="preserve">Problem 20</w:t>
      </w:r>
    </w:p>
    <w:p>
      <w:pPr>
        <w:pStyle w:val="BlockText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m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</w:p>
    <w:bookmarkEnd w:id="28"/>
    <w:bookmarkStart w:id="29" w:name="problem-21"/>
    <w:p>
      <w:pPr>
        <w:pStyle w:val="Heading2"/>
      </w:pPr>
      <w:r>
        <w:t xml:space="preserve">Problem 21</w:t>
      </w:r>
    </w:p>
    <w:p>
      <w:pPr>
        <w:pStyle w:val="BlockText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3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mr>
            </m:m>
          </m:e>
        </m:d>
      </m:oMath>
      <w:r>
        <w:t xml:space="preserve">. Use Cramer’s Rule to find only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(replace column 2 with</w:t>
      </w:r>
      <w:r>
        <w:t xml:space="preserve"> </w:t>
      </w:r>
      <m:oMath>
        <m:r>
          <m:t>b</m:t>
        </m:r>
      </m:oMath>
      <w:r>
        <w:t xml:space="preserve">).</w:t>
      </w:r>
    </w:p>
    <w:p>
      <w:pPr>
        <w:pStyle w:val="BodyText"/>
      </w:pPr>
      <m:oMath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.</w:t>
      </w:r>
    </w:p>
    <w:bookmarkEnd w:id="29"/>
    <w:bookmarkStart w:id="30" w:name="problem-22"/>
    <w:p>
      <w:pPr>
        <w:pStyle w:val="Heading2"/>
      </w:pPr>
      <w:r>
        <w:t xml:space="preserve">Problem 22</w:t>
      </w:r>
    </w:p>
    <w:p>
      <w:pPr>
        <w:pStyle w:val="BlockText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Coefficient matrix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t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  <m:e>
                  <m:r>
                    <m:t>t</m:t>
                  </m:r>
                </m:e>
              </m:mr>
            </m:m>
          </m:e>
        </m:d>
      </m:oMath>
      <w:r>
        <w:t xml:space="preserve">. Using the same subtract-the-first-row idea as in Problem 5: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upper triangular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det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Cramer’s Rule applies when</w:t>
      </w:r>
      <w:r>
        <w:t xml:space="preserve"> </w:t>
      </w:r>
      <m:oMath>
        <m:r>
          <m:rPr>
            <m:sty m:val="p"/>
          </m:rPr>
          <m:t>det</m:t>
        </m:r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i.e. 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1</m:t>
        </m:r>
      </m:oMath>
      <w:r>
        <w:t xml:space="preserve">: subtracting the first equation from the 2nd and 3rd gives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hence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 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all three equations become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; the system collapses to one equation, so it has</w:t>
      </w:r>
      <w:r>
        <w:t xml:space="preserve"> </w:t>
      </w:r>
      <w:r>
        <w:rPr>
          <w:b/>
          <w:bCs/>
        </w:rPr>
        <w:t xml:space="preserve">infinitely many solutions</w:t>
      </w:r>
      <w:r>
        <w:t xml:space="preserve"> </w:t>
      </w:r>
      <w:r>
        <w:t xml:space="preserve">(a plane). Cramer’s Rule fails because</w:t>
      </w:r>
      <w:r>
        <w:t xml:space="preserve"> </w:t>
      </w:r>
      <m:oMath>
        <m:r>
          <m:rPr>
            <m:sty m:val="p"/>
          </m:rPr>
          <m:t>det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0"/>
    <w:bookmarkStart w:id="31" w:name="problem-23"/>
    <w:p>
      <w:pPr>
        <w:pStyle w:val="Heading2"/>
      </w:pPr>
      <w:r>
        <w:t xml:space="preserve">Problem 23</w:t>
      </w:r>
    </w:p>
    <w:p>
      <w:pPr>
        <w:pStyle w:val="BlockText"/>
      </w:pPr>
      <w:r>
        <w:t xml:space="preserve">Show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det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det</m:t>
            </m:r>
            <m:r>
              <m:t>A</m:t>
            </m:r>
          </m:den>
        </m:f>
      </m:oMath>
      <w:r>
        <w:t xml:space="preserve"> </w:t>
      </w:r>
      <w:r>
        <w:t xml:space="preserve">by connecting the matrix product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b</m:t>
        </m:r>
      </m:oMath>
      <w:r>
        <w:t xml:space="preserve"> </w:t>
      </w:r>
      <w:r>
        <w:t xml:space="preserve">with a cofactor expansion.</w:t>
      </w:r>
    </w:p>
    <w:p>
      <w:pPr>
        <w:pStyle w:val="FirstParagraph"/>
      </w:pP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A</m:t>
            </m:r>
          </m:den>
        </m:f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b</m:t>
        </m:r>
      </m:oMath>
      <w:r>
        <w:t xml:space="preserve">. The</w:t>
      </w:r>
      <w:r>
        <w:t xml:space="preserve"> </w:t>
      </w:r>
      <m:oMath>
        <m:r>
          <m:t>j</m:t>
        </m:r>
      </m:oMath>
      <w:r>
        <w:t xml:space="preserve">-th component is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det</m:t>
            </m:r>
            <m:r>
              <m:t>A</m:t>
            </m:r>
          </m:den>
        </m:f>
        <m:r>
          <m:rPr>
            <m:sty m:val="p"/>
          </m:rPr>
          <m:t>(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b</m:t>
        </m: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Row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equals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cofactor matrix</w:t>
      </w:r>
      <w:r>
        <w:t xml:space="preserve"> </w:t>
      </w:r>
      <m:oMath>
        <m:r>
          <m:t>C</m:t>
        </m:r>
      </m:oMath>
      <w:r>
        <w:t xml:space="preserve">, namely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n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adj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b</m:t>
        </m:r>
      </m:oMath>
      <w:r>
        <w:t xml:space="preserve">. Expanding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along column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A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cofactors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j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computed by deleting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one we replaced, so they are unchanged from</w:t>
      </w:r>
      <w:r>
        <w:t xml:space="preserve"> </w:t>
      </w:r>
      <m:oMath>
        <m:r>
          <m:t>A</m:t>
        </m:r>
      </m:oMath>
      <w:r>
        <w:t xml:space="preserve">’s cofactors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Thus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b</m:t>
        </m: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det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bookmarkStart w:id="32" w:name="problem-24"/>
    <w:p>
      <w:pPr>
        <w:pStyle w:val="Heading2"/>
      </w:pPr>
      <w:r>
        <w:t xml:space="preserve">Problem 24</w:t>
      </w:r>
    </w:p>
    <w:p>
      <w:pPr>
        <w:pStyle w:val="BlockText"/>
      </w:pP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 A student found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but wrote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error: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the cofactor matrix, not the cofactor matrix itself. (The student’s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correct:</w:t>
      </w:r>
      <w:r>
        <w:t xml:space="preserve"> </w:t>
      </w:r>
      <m:oMath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 </m:t>
        </m:r>
        <m:sSub>
          <m:e>
            <m:r>
              <m:t>C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.)</w:t>
      </w:r>
    </w:p>
    <w:p>
      <w:pPr>
        <w:numPr>
          <w:ilvl w:val="0"/>
          <w:numId w:val="1010"/>
        </w:numPr>
      </w:pPr>
      <w:r>
        <w:t xml:space="preserve">Correct adjugate:</w:t>
      </w:r>
      <w:r>
        <w:t xml:space="preserve"> </w:t>
      </w:r>
      <m:oMath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t>A</m:t>
        </m:r>
        <m:r>
          <m:t> </m:t>
        </m:r>
        <m: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— not of the form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I</m:t>
        </m:r>
      </m:oMath>
      <w:r>
        <w:t xml:space="preserve">.</w:t>
      </w:r>
    </w:p>
    <w:p>
      <w:pPr>
        <w:pStyle w:val="FirstParagraph"/>
      </w:pPr>
      <m:oMath>
        <m:r>
          <m:t>A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I</m:t>
        </m:r>
      </m:oMath>
      <w:r>
        <w:t xml:space="preserve">.</w:t>
      </w:r>
    </w:p>
    <w:p>
      <w:pPr>
        <w:pStyle w:val="BodyText"/>
      </w:pPr>
      <m:oMath>
        <m:r>
          <m:t>A</m:t>
        </m:r>
        <m:r>
          <m:rPr>
            <m:sty m:val="p"/>
          </m:rPr>
          <m:t>adj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form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(here</w:t>
      </w:r>
      <w:r>
        <w:rPr>
          <w:b/>
          <w:bCs/>
        </w:rP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b/>
          <w:bCs/>
        </w:rPr>
        <w:t xml:space="preserve">).</w:t>
      </w:r>
    </w:p>
    <w:bookmarkEnd w:id="32"/>
    <w:bookmarkStart w:id="33" w:name="problem-25"/>
    <w:p>
      <w:pPr>
        <w:pStyle w:val="Heading2"/>
      </w:pPr>
      <w:r>
        <w:t xml:space="preserve">Problem 25</w:t>
      </w:r>
    </w:p>
    <w:p>
      <w:pPr>
        <w:pStyle w:val="BlockText"/>
      </w:pP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real matrix with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(skew-symmetric). Prove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without expanding.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hence</w:t>
      </w:r>
      <w:r>
        <w:t xml:space="preserve"> </w:t>
      </w:r>
      <m:oMath>
        <m:r>
          <m:t>2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therefore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Key facts used: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n</m:t>
            </m:r>
          </m:sup>
        </m:sSup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 (For odd dimension a real skew-symmetric matrix is always singular; in even dimensions it need not be.)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2026-09-30T01:44:09Z</dcterms:created>
  <dcterms:modified xsi:type="dcterms:W3CDTF">2026-09-30T01:44:09Z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