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3304" w14:textId="72F630FC" w:rsidR="002C4B8B" w:rsidRPr="00B851F8" w:rsidRDefault="00B851F8">
      <w:pPr>
        <w:rPr>
          <w:b/>
          <w:bCs/>
        </w:rPr>
      </w:pPr>
      <w:r w:rsidRPr="00B851F8">
        <w:rPr>
          <w:b/>
          <w:bCs/>
        </w:rPr>
        <w:t xml:space="preserve">Trial Map </w:t>
      </w:r>
    </w:p>
    <w:p w14:paraId="5AC9789A" w14:textId="77777777" w:rsidR="00B851F8" w:rsidRDefault="00B851F8"/>
    <w:p w14:paraId="0AA3806B" w14:textId="6FB8086B" w:rsidR="00B851F8" w:rsidRDefault="00B851F8" w:rsidP="00B851F8">
      <w:pPr>
        <w:rPr>
          <w:b/>
          <w:bCs/>
        </w:rPr>
      </w:pPr>
      <w:r w:rsidRPr="001637E7">
        <w:rPr>
          <w:b/>
          <w:bCs/>
        </w:rPr>
        <w:t>Trial Sequence</w:t>
      </w:r>
      <w:r w:rsidR="00AB443D">
        <w:rPr>
          <w:b/>
          <w:bCs/>
        </w:rPr>
        <w:t xml:space="preserve">: </w:t>
      </w:r>
      <w:r w:rsidRPr="001637E7">
        <w:rPr>
          <w:b/>
          <w:bCs/>
        </w:rPr>
        <w:t>Openings → State’s Case → Cross → Defense Case → Closings</w:t>
      </w:r>
    </w:p>
    <w:p w14:paraId="08CAC8B1" w14:textId="77777777" w:rsidR="00AB443D" w:rsidRPr="001637E7" w:rsidRDefault="00AB443D" w:rsidP="00AB443D">
      <w:pPr>
        <w:rPr>
          <w:b/>
          <w:bCs/>
        </w:rPr>
      </w:pPr>
    </w:p>
    <w:p w14:paraId="35D2C6C6" w14:textId="77777777" w:rsidR="00AB443D" w:rsidRPr="001637E7" w:rsidRDefault="00AB443D" w:rsidP="00AB443D">
      <w:pPr>
        <w:numPr>
          <w:ilvl w:val="0"/>
          <w:numId w:val="3"/>
        </w:numPr>
      </w:pPr>
      <w:r w:rsidRPr="001637E7">
        <w:rPr>
          <w:b/>
          <w:bCs/>
        </w:rPr>
        <w:t>Openings:</w:t>
      </w:r>
      <w:r w:rsidRPr="001637E7">
        <w:t xml:space="preserve"> Frame theme per decision tree outcome.</w:t>
      </w:r>
    </w:p>
    <w:p w14:paraId="722069BA" w14:textId="77777777" w:rsidR="00AB443D" w:rsidRPr="001637E7" w:rsidRDefault="00AB443D" w:rsidP="00AB443D">
      <w:pPr>
        <w:numPr>
          <w:ilvl w:val="0"/>
          <w:numId w:val="3"/>
        </w:numPr>
      </w:pPr>
      <w:r w:rsidRPr="001637E7">
        <w:rPr>
          <w:b/>
          <w:bCs/>
        </w:rPr>
        <w:t>State’s Case:</w:t>
      </w:r>
      <w:r w:rsidRPr="001637E7">
        <w:t xml:space="preserve"> Object early, cross-examine for bias/procedure gaps.</w:t>
      </w:r>
    </w:p>
    <w:p w14:paraId="6084EF91" w14:textId="77777777" w:rsidR="00AB443D" w:rsidRPr="001637E7" w:rsidRDefault="00AB443D" w:rsidP="00AB443D">
      <w:pPr>
        <w:numPr>
          <w:ilvl w:val="0"/>
          <w:numId w:val="3"/>
        </w:numPr>
      </w:pPr>
      <w:r w:rsidRPr="001637E7">
        <w:rPr>
          <w:b/>
          <w:bCs/>
        </w:rPr>
        <w:t>Defense Case:</w:t>
      </w:r>
      <w:r w:rsidRPr="001637E7">
        <w:t xml:space="preserve"> Use experts, environmental conditions, alternative explanations.</w:t>
      </w:r>
    </w:p>
    <w:p w14:paraId="66E77633" w14:textId="77777777" w:rsidR="00AB443D" w:rsidRPr="001637E7" w:rsidRDefault="00AB443D" w:rsidP="00AB443D">
      <w:pPr>
        <w:numPr>
          <w:ilvl w:val="0"/>
          <w:numId w:val="3"/>
        </w:numPr>
      </w:pPr>
      <w:r w:rsidRPr="001637E7">
        <w:rPr>
          <w:b/>
          <w:bCs/>
        </w:rPr>
        <w:t>Closings:</w:t>
      </w:r>
      <w:r w:rsidRPr="001637E7">
        <w:t xml:space="preserve"> Anchor jury in </w:t>
      </w:r>
      <w:r w:rsidRPr="001637E7">
        <w:rPr>
          <w:i/>
          <w:iCs/>
        </w:rPr>
        <w:t>reasonable doubt</w:t>
      </w:r>
      <w:r w:rsidRPr="001637E7">
        <w:t>, not emotion.</w:t>
      </w:r>
    </w:p>
    <w:p w14:paraId="68100068" w14:textId="59357966" w:rsidR="00AB443D" w:rsidRDefault="00AB443D" w:rsidP="00AB443D">
      <w:pPr>
        <w:numPr>
          <w:ilvl w:val="0"/>
          <w:numId w:val="3"/>
        </w:numPr>
      </w:pPr>
      <w:r w:rsidRPr="001637E7">
        <w:rPr>
          <w:b/>
          <w:bCs/>
        </w:rPr>
        <w:t>Preserve Objections:</w:t>
      </w:r>
      <w:r w:rsidRPr="001637E7">
        <w:t xml:space="preserve"> State clearly for appeal record.</w:t>
      </w:r>
    </w:p>
    <w:p w14:paraId="674CAB2D" w14:textId="77777777" w:rsidR="00AB443D" w:rsidRDefault="00AB443D" w:rsidP="00AB443D"/>
    <w:p w14:paraId="4A83187E" w14:textId="77777777" w:rsidR="00AB443D" w:rsidRPr="001637E7" w:rsidRDefault="00AB443D" w:rsidP="00AB443D">
      <w:pPr>
        <w:numPr>
          <w:ilvl w:val="0"/>
          <w:numId w:val="1"/>
        </w:numPr>
      </w:pPr>
      <w:r w:rsidRPr="001637E7">
        <w:t>Always: Preserve objections for appeal.</w:t>
      </w:r>
    </w:p>
    <w:p w14:paraId="224F8154" w14:textId="77777777" w:rsidR="00AB443D" w:rsidRPr="001637E7" w:rsidRDefault="00AB443D" w:rsidP="00AB443D">
      <w:pPr>
        <w:numPr>
          <w:ilvl w:val="0"/>
          <w:numId w:val="1"/>
        </w:numPr>
      </w:pPr>
      <w:r w:rsidRPr="001637E7">
        <w:t>Request limiting instruction immediately if prior DUI admitted.</w:t>
      </w:r>
    </w:p>
    <w:p w14:paraId="269202D3" w14:textId="48C48D0E" w:rsidR="00AB443D" w:rsidRDefault="00AB443D" w:rsidP="00AB443D">
      <w:pPr>
        <w:numPr>
          <w:ilvl w:val="0"/>
          <w:numId w:val="1"/>
        </w:numPr>
      </w:pPr>
      <w:r w:rsidRPr="001637E7">
        <w:t xml:space="preserve">Keep jury focused on </w:t>
      </w:r>
      <w:r w:rsidRPr="001637E7">
        <w:rPr>
          <w:b/>
          <w:bCs/>
        </w:rPr>
        <w:t>reasonable doubt</w:t>
      </w:r>
      <w:r w:rsidRPr="001637E7">
        <w:t>, not emotion.</w:t>
      </w:r>
    </w:p>
    <w:p w14:paraId="3A2CB3AA" w14:textId="77777777" w:rsidR="00AB443D" w:rsidRDefault="00AB443D" w:rsidP="00AB443D"/>
    <w:p w14:paraId="0E01D291" w14:textId="3C337B8C" w:rsidR="00AB443D" w:rsidRDefault="00AB443D" w:rsidP="00AB443D">
      <w:pPr>
        <w:rPr>
          <w:b/>
          <w:bCs/>
        </w:rPr>
      </w:pPr>
      <w:r>
        <w:rPr>
          <w:b/>
          <w:bCs/>
        </w:rPr>
        <w:t xml:space="preserve">Address to the </w:t>
      </w:r>
      <w:r w:rsidRPr="001637E7">
        <w:rPr>
          <w:b/>
          <w:bCs/>
        </w:rPr>
        <w:t>Jur</w:t>
      </w:r>
      <w:r>
        <w:rPr>
          <w:b/>
          <w:bCs/>
        </w:rPr>
        <w:t xml:space="preserve">y: </w:t>
      </w:r>
    </w:p>
    <w:p w14:paraId="04E47BC7" w14:textId="77777777" w:rsidR="00AB443D" w:rsidRPr="001637E7" w:rsidRDefault="00AB443D" w:rsidP="00AB443D">
      <w:pPr>
        <w:rPr>
          <w:b/>
          <w:bCs/>
        </w:rPr>
      </w:pPr>
    </w:p>
    <w:p w14:paraId="76F7BC6B" w14:textId="77777777" w:rsidR="00AB443D" w:rsidRPr="001637E7" w:rsidRDefault="00AB443D" w:rsidP="00AB443D">
      <w:pPr>
        <w:numPr>
          <w:ilvl w:val="0"/>
          <w:numId w:val="2"/>
        </w:numPr>
      </w:pPr>
      <w:r w:rsidRPr="001637E7">
        <w:rPr>
          <w:b/>
          <w:bCs/>
        </w:rPr>
        <w:t>Both MILs Granted:</w:t>
      </w:r>
      <w:r w:rsidRPr="001637E7">
        <w:t xml:space="preserve"> “Without science, they want you to convict on opinion — that’s not proof beyond a reasonable doubt.”</w:t>
      </w:r>
    </w:p>
    <w:p w14:paraId="19045A79" w14:textId="77777777" w:rsidR="00AB443D" w:rsidRPr="001637E7" w:rsidRDefault="00AB443D" w:rsidP="00AB443D">
      <w:pPr>
        <w:numPr>
          <w:ilvl w:val="0"/>
          <w:numId w:val="2"/>
        </w:numPr>
      </w:pPr>
      <w:r w:rsidRPr="001637E7">
        <w:rPr>
          <w:b/>
          <w:bCs/>
        </w:rPr>
        <w:t>Only BAC In:</w:t>
      </w:r>
      <w:r w:rsidRPr="001637E7">
        <w:t xml:space="preserve"> “A number from a machine is only as good as the procedure behind it — and here, the procedure failed.”</w:t>
      </w:r>
    </w:p>
    <w:p w14:paraId="570F8256" w14:textId="77777777" w:rsidR="00AB443D" w:rsidRPr="001637E7" w:rsidRDefault="00AB443D" w:rsidP="00AB443D">
      <w:pPr>
        <w:numPr>
          <w:ilvl w:val="0"/>
          <w:numId w:val="2"/>
        </w:numPr>
      </w:pPr>
      <w:r w:rsidRPr="001637E7">
        <w:rPr>
          <w:b/>
          <w:bCs/>
        </w:rPr>
        <w:t>Both Denied:</w:t>
      </w:r>
      <w:r w:rsidRPr="001637E7">
        <w:t xml:space="preserve"> “The law forbids convicting on someone’s past — judge only the evidence from Sept. 6, 2023.”</w:t>
      </w:r>
    </w:p>
    <w:p w14:paraId="61F4F903" w14:textId="77777777" w:rsidR="00AB443D" w:rsidRPr="001637E7" w:rsidRDefault="00AB443D" w:rsidP="00AB443D"/>
    <w:p w14:paraId="5B105779" w14:textId="77777777" w:rsidR="00B851F8" w:rsidRDefault="00B851F8"/>
    <w:sectPr w:rsidR="00B8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2D20"/>
    <w:multiLevelType w:val="multilevel"/>
    <w:tmpl w:val="DFA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A267F"/>
    <w:multiLevelType w:val="multilevel"/>
    <w:tmpl w:val="2D9C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07D4E"/>
    <w:multiLevelType w:val="multilevel"/>
    <w:tmpl w:val="E60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310404">
    <w:abstractNumId w:val="0"/>
  </w:num>
  <w:num w:numId="2" w16cid:durableId="1849057247">
    <w:abstractNumId w:val="2"/>
  </w:num>
  <w:num w:numId="3" w16cid:durableId="442310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F8"/>
    <w:rsid w:val="00290199"/>
    <w:rsid w:val="002C4B8B"/>
    <w:rsid w:val="006653EF"/>
    <w:rsid w:val="00A20A5C"/>
    <w:rsid w:val="00AB443D"/>
    <w:rsid w:val="00B851F8"/>
    <w:rsid w:val="00DA5177"/>
    <w:rsid w:val="00FA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A387"/>
  <w15:chartTrackingRefBased/>
  <w15:docId w15:val="{994B4313-182B-4D28-99EA-432B018E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779</Characters>
  <Application>Microsoft Office Word</Application>
  <DocSecurity>0</DocSecurity>
  <Lines>14</Lines>
  <Paragraphs>5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2025-08-14T06:23:00Z</dcterms:created>
  <dcterms:modified xsi:type="dcterms:W3CDTF">2025-08-14T06:29:00Z</dcterms:modified>
</cp:coreProperties>
</file>