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012B" w14:textId="77777777" w:rsidR="00EA2B05" w:rsidRDefault="00EA2B05" w:rsidP="00EA2B05">
      <w:pPr>
        <w:jc w:val="center"/>
      </w:pPr>
      <w:bookmarkStart w:id="0" w:name="_Hlk206025359"/>
      <w:r w:rsidRPr="00114D50">
        <w:t xml:space="preserve">THIRD JUDICIAL DISTRICT - SALT LAKE COUNTY DISTRICT COURT </w:t>
      </w:r>
    </w:p>
    <w:p w14:paraId="458F962D" w14:textId="77777777" w:rsidR="00EA2B05" w:rsidRDefault="00EA2B05" w:rsidP="00EA2B05">
      <w:pPr>
        <w:jc w:val="center"/>
      </w:pPr>
      <w:r w:rsidRPr="00114D50">
        <w:t>SALT LAKE COUNTY, STATE OF UTAH</w:t>
      </w:r>
    </w:p>
    <w:p w14:paraId="30812819" w14:textId="77777777" w:rsidR="00EA2B05" w:rsidRDefault="00EA2B05" w:rsidP="00EA2B05"/>
    <w:p w14:paraId="65EC0233" w14:textId="77777777" w:rsidR="00EA2B05" w:rsidRDefault="00EA2B05" w:rsidP="00EA2B05">
      <w:r>
        <w:t xml:space="preserve">STATE OF UTAH,                                           </w:t>
      </w:r>
    </w:p>
    <w:p w14:paraId="2A1D446E" w14:textId="77777777" w:rsidR="00EA2B05" w:rsidRDefault="00EA2B05" w:rsidP="00EA2B05">
      <w:r>
        <w:t xml:space="preserve">   Plaintiff,                                      </w:t>
      </w:r>
    </w:p>
    <w:p w14:paraId="3FD70B00" w14:textId="70F9F4E9" w:rsidR="00EA2B05" w:rsidRDefault="00EA2B05" w:rsidP="00EA2B05">
      <w:r>
        <w:t xml:space="preserve">                                                      DEFENDANT’S </w:t>
      </w:r>
      <w:r>
        <w:t>EXHIBITS</w:t>
      </w:r>
      <w:r>
        <w:t xml:space="preserve"> LIST</w:t>
      </w:r>
    </w:p>
    <w:p w14:paraId="37CDCD13" w14:textId="77777777" w:rsidR="00EA2B05" w:rsidRDefault="00EA2B05" w:rsidP="00EA2B05">
      <w:r>
        <w:t xml:space="preserve">v.                                           </w:t>
      </w:r>
    </w:p>
    <w:p w14:paraId="6D413614" w14:textId="77777777" w:rsidR="00EA2B05" w:rsidRDefault="00EA2B05" w:rsidP="00EA2B05">
      <w:r>
        <w:t xml:space="preserve">                                                       Case No: 235900706</w:t>
      </w:r>
    </w:p>
    <w:p w14:paraId="79C497D8" w14:textId="77777777" w:rsidR="00EA2B05" w:rsidRDefault="00EA2B05" w:rsidP="00EA2B05">
      <w:r>
        <w:t xml:space="preserve">PETER GOLUB,                           Judge: ELIZABETH A. HRUBY-MILLS                                   </w:t>
      </w:r>
    </w:p>
    <w:p w14:paraId="06023FF8" w14:textId="77777777" w:rsidR="00EA2B05" w:rsidRDefault="00EA2B05" w:rsidP="00EA2B05">
      <w:r>
        <w:t xml:space="preserve">   Defendant.                                   Date: August 14, 2025</w:t>
      </w:r>
    </w:p>
    <w:bookmarkEnd w:id="0"/>
    <w:p w14:paraId="27FBFE5B" w14:textId="77777777" w:rsidR="002C4B8B" w:rsidRDefault="002C4B8B"/>
    <w:p w14:paraId="5DC7D9D7" w14:textId="77777777" w:rsidR="00EA2B05" w:rsidRDefault="00EA2B05"/>
    <w:p w14:paraId="5842F259" w14:textId="77777777" w:rsidR="00EA2B05" w:rsidRDefault="00EA2B05" w:rsidP="00EA2B05">
      <w:pPr>
        <w:rPr>
          <w:b/>
          <w:bCs/>
        </w:rPr>
      </w:pPr>
      <w:r w:rsidRPr="00EA2B05">
        <w:rPr>
          <w:b/>
          <w:bCs/>
        </w:rPr>
        <w:t>DEFENDANT’S EXHIBIT LIST</w:t>
      </w:r>
    </w:p>
    <w:p w14:paraId="07DEBF2B" w14:textId="77777777" w:rsidR="00EA2B05" w:rsidRPr="00EA2B05" w:rsidRDefault="00EA2B05" w:rsidP="00EA2B05">
      <w:pPr>
        <w:rPr>
          <w:b/>
          <w:bCs/>
        </w:rPr>
      </w:pPr>
    </w:p>
    <w:p w14:paraId="1B582DE1" w14:textId="77777777" w:rsidR="00EA2B05" w:rsidRDefault="00EA2B05" w:rsidP="00EA2B05">
      <w:r w:rsidRPr="00EA2B05">
        <w:t>Pursuant to Rule 16, Utah Rules of Criminal Procedure, Defendant Peter Golub, appearing pro se, hereby submits the following list of exhibits that Defendant may introduce at trial. Inclusion on this list does not guarantee use, but preserves the right to offer the exhibit if relevant and admissible.</w:t>
      </w:r>
    </w:p>
    <w:p w14:paraId="6B446EEC" w14:textId="77777777" w:rsidR="00EA2B05" w:rsidRDefault="00EA2B05" w:rsidP="00EA2B05"/>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0"/>
        <w:gridCol w:w="4743"/>
        <w:gridCol w:w="3267"/>
      </w:tblGrid>
      <w:tr w:rsidR="00EA2B05" w:rsidRPr="00EA2B05" w14:paraId="1FA675EE" w14:textId="77777777" w:rsidTr="008A3FA0">
        <w:trPr>
          <w:tblHeader/>
          <w:tblCellSpacing w:w="15" w:type="dxa"/>
        </w:trPr>
        <w:tc>
          <w:tcPr>
            <w:tcW w:w="1305" w:type="dxa"/>
            <w:vAlign w:val="center"/>
            <w:hideMark/>
          </w:tcPr>
          <w:p w14:paraId="0CCBDE9C" w14:textId="77777777" w:rsidR="00EA2B05" w:rsidRPr="00EA2B05" w:rsidRDefault="00EA2B05" w:rsidP="00EA2B05">
            <w:pPr>
              <w:rPr>
                <w:b/>
                <w:bCs/>
              </w:rPr>
            </w:pPr>
            <w:r w:rsidRPr="00EA2B05">
              <w:rPr>
                <w:b/>
                <w:bCs/>
              </w:rPr>
              <w:t>Exhibit No.</w:t>
            </w:r>
          </w:p>
        </w:tc>
        <w:tc>
          <w:tcPr>
            <w:tcW w:w="4713" w:type="dxa"/>
            <w:vAlign w:val="center"/>
            <w:hideMark/>
          </w:tcPr>
          <w:p w14:paraId="0427B535" w14:textId="77777777" w:rsidR="00EA2B05" w:rsidRPr="00EA2B05" w:rsidRDefault="00EA2B05" w:rsidP="00EA2B05">
            <w:pPr>
              <w:rPr>
                <w:b/>
                <w:bCs/>
              </w:rPr>
            </w:pPr>
            <w:r w:rsidRPr="00EA2B05">
              <w:rPr>
                <w:b/>
                <w:bCs/>
              </w:rPr>
              <w:t>Description</w:t>
            </w:r>
          </w:p>
        </w:tc>
        <w:tc>
          <w:tcPr>
            <w:tcW w:w="0" w:type="auto"/>
            <w:vAlign w:val="center"/>
            <w:hideMark/>
          </w:tcPr>
          <w:p w14:paraId="025F5E04" w14:textId="77777777" w:rsidR="00EA2B05" w:rsidRPr="00EA2B05" w:rsidRDefault="00EA2B05" w:rsidP="00EA2B05">
            <w:pPr>
              <w:rPr>
                <w:b/>
                <w:bCs/>
              </w:rPr>
            </w:pPr>
            <w:r w:rsidRPr="00EA2B05">
              <w:rPr>
                <w:b/>
                <w:bCs/>
              </w:rPr>
              <w:t>Source / Notes</w:t>
            </w:r>
          </w:p>
        </w:tc>
      </w:tr>
      <w:tr w:rsidR="00EA2B05" w:rsidRPr="00EA2B05" w14:paraId="5BC88832" w14:textId="77777777" w:rsidTr="008A3FA0">
        <w:trPr>
          <w:tblCellSpacing w:w="15" w:type="dxa"/>
        </w:trPr>
        <w:tc>
          <w:tcPr>
            <w:tcW w:w="1305" w:type="dxa"/>
            <w:vAlign w:val="center"/>
            <w:hideMark/>
          </w:tcPr>
          <w:p w14:paraId="5006E0F6" w14:textId="77777777" w:rsidR="00EA2B05" w:rsidRPr="00EA2B05" w:rsidRDefault="00EA2B05" w:rsidP="00EA2B05">
            <w:r w:rsidRPr="00EA2B05">
              <w:rPr>
                <w:b/>
                <w:bCs/>
              </w:rPr>
              <w:t>Def. Ex. 1</w:t>
            </w:r>
          </w:p>
        </w:tc>
        <w:tc>
          <w:tcPr>
            <w:tcW w:w="4713" w:type="dxa"/>
            <w:vAlign w:val="center"/>
            <w:hideMark/>
          </w:tcPr>
          <w:p w14:paraId="32F1225F" w14:textId="77777777" w:rsidR="00EA2B05" w:rsidRPr="00EA2B05" w:rsidRDefault="00EA2B05" w:rsidP="00EA2B05">
            <w:r w:rsidRPr="00EA2B05">
              <w:t>Audio recording (~2 hrs) of May 29, 2024 Hearing</w:t>
            </w:r>
          </w:p>
        </w:tc>
        <w:tc>
          <w:tcPr>
            <w:tcW w:w="0" w:type="auto"/>
            <w:vAlign w:val="center"/>
            <w:hideMark/>
          </w:tcPr>
          <w:p w14:paraId="67C06AA7" w14:textId="77777777" w:rsidR="00EA2B05" w:rsidRPr="00EA2B05" w:rsidRDefault="00EA2B05" w:rsidP="00EA2B05">
            <w:r w:rsidRPr="00EA2B05">
              <w:t>From Utah Courts; sender: Melissa Lepore</w:t>
            </w:r>
          </w:p>
        </w:tc>
      </w:tr>
      <w:tr w:rsidR="00EA2B05" w:rsidRPr="00EA2B05" w14:paraId="75D6336F" w14:textId="77777777" w:rsidTr="008A3FA0">
        <w:trPr>
          <w:tblCellSpacing w:w="15" w:type="dxa"/>
        </w:trPr>
        <w:tc>
          <w:tcPr>
            <w:tcW w:w="1305" w:type="dxa"/>
            <w:vAlign w:val="center"/>
            <w:hideMark/>
          </w:tcPr>
          <w:p w14:paraId="371DC5D9" w14:textId="77777777" w:rsidR="00EA2B05" w:rsidRPr="00EA2B05" w:rsidRDefault="00EA2B05" w:rsidP="00EA2B05">
            <w:r w:rsidRPr="00EA2B05">
              <w:rPr>
                <w:b/>
                <w:bCs/>
              </w:rPr>
              <w:t>Def. Ex. 2</w:t>
            </w:r>
          </w:p>
        </w:tc>
        <w:tc>
          <w:tcPr>
            <w:tcW w:w="4713" w:type="dxa"/>
            <w:vAlign w:val="center"/>
            <w:hideMark/>
          </w:tcPr>
          <w:p w14:paraId="0C3BEDF4" w14:textId="77777777" w:rsidR="00EA2B05" w:rsidRPr="00EA2B05" w:rsidRDefault="00EA2B05" w:rsidP="00EA2B05">
            <w:r w:rsidRPr="00EA2B05">
              <w:t>Audio recording (~2 hrs) of December 31, 2024 Hearing</w:t>
            </w:r>
          </w:p>
        </w:tc>
        <w:tc>
          <w:tcPr>
            <w:tcW w:w="0" w:type="auto"/>
            <w:vAlign w:val="center"/>
            <w:hideMark/>
          </w:tcPr>
          <w:p w14:paraId="72244E21" w14:textId="77777777" w:rsidR="00EA2B05" w:rsidRPr="00EA2B05" w:rsidRDefault="00EA2B05" w:rsidP="00EA2B05">
            <w:r w:rsidRPr="00EA2B05">
              <w:t>From Utah Courts; sender: Elizabeth Foster</w:t>
            </w:r>
          </w:p>
        </w:tc>
      </w:tr>
      <w:tr w:rsidR="00EA2B05" w:rsidRPr="00EA2B05" w14:paraId="0AC6F6CA" w14:textId="77777777" w:rsidTr="008A3FA0">
        <w:trPr>
          <w:tblCellSpacing w:w="15" w:type="dxa"/>
        </w:trPr>
        <w:tc>
          <w:tcPr>
            <w:tcW w:w="1305" w:type="dxa"/>
            <w:vAlign w:val="center"/>
            <w:hideMark/>
          </w:tcPr>
          <w:p w14:paraId="35801572" w14:textId="77777777" w:rsidR="00EA2B05" w:rsidRPr="00EA2B05" w:rsidRDefault="00EA2B05" w:rsidP="00EA2B05">
            <w:r w:rsidRPr="00EA2B05">
              <w:rPr>
                <w:b/>
                <w:bCs/>
              </w:rPr>
              <w:t>Def. Ex. 3</w:t>
            </w:r>
          </w:p>
        </w:tc>
        <w:tc>
          <w:tcPr>
            <w:tcW w:w="4713" w:type="dxa"/>
            <w:vAlign w:val="center"/>
            <w:hideMark/>
          </w:tcPr>
          <w:p w14:paraId="0DC39474" w14:textId="77777777" w:rsidR="00EA2B05" w:rsidRPr="00EA2B05" w:rsidRDefault="00EA2B05" w:rsidP="00EA2B05">
            <w:r w:rsidRPr="00EA2B05">
              <w:t>Transcript of May 29, 2024 Hearing</w:t>
            </w:r>
          </w:p>
        </w:tc>
        <w:tc>
          <w:tcPr>
            <w:tcW w:w="0" w:type="auto"/>
            <w:vAlign w:val="center"/>
            <w:hideMark/>
          </w:tcPr>
          <w:p w14:paraId="2322D80C" w14:textId="77777777" w:rsidR="00EA2B05" w:rsidRPr="00EA2B05" w:rsidRDefault="00EA2B05" w:rsidP="00EA2B05">
            <w:r w:rsidRPr="00EA2B05">
              <w:t>Defense evidence</w:t>
            </w:r>
          </w:p>
        </w:tc>
      </w:tr>
      <w:tr w:rsidR="00EA2B05" w:rsidRPr="00EA2B05" w14:paraId="136FF73F" w14:textId="77777777" w:rsidTr="008A3FA0">
        <w:trPr>
          <w:tblCellSpacing w:w="15" w:type="dxa"/>
        </w:trPr>
        <w:tc>
          <w:tcPr>
            <w:tcW w:w="1305" w:type="dxa"/>
            <w:vAlign w:val="center"/>
            <w:hideMark/>
          </w:tcPr>
          <w:p w14:paraId="0DF6603A" w14:textId="77777777" w:rsidR="00EA2B05" w:rsidRPr="00EA2B05" w:rsidRDefault="00EA2B05" w:rsidP="00EA2B05">
            <w:r w:rsidRPr="00EA2B05">
              <w:rPr>
                <w:b/>
                <w:bCs/>
              </w:rPr>
              <w:t>Def. Ex. 4</w:t>
            </w:r>
          </w:p>
        </w:tc>
        <w:tc>
          <w:tcPr>
            <w:tcW w:w="4713" w:type="dxa"/>
            <w:vAlign w:val="center"/>
            <w:hideMark/>
          </w:tcPr>
          <w:p w14:paraId="3FD6576E" w14:textId="77777777" w:rsidR="00EA2B05" w:rsidRPr="00EA2B05" w:rsidRDefault="00EA2B05" w:rsidP="00EA2B05">
            <w:r w:rsidRPr="00EA2B05">
              <w:t>Transcript of December 31, 2024 Hearing</w:t>
            </w:r>
          </w:p>
        </w:tc>
        <w:tc>
          <w:tcPr>
            <w:tcW w:w="0" w:type="auto"/>
            <w:vAlign w:val="center"/>
            <w:hideMark/>
          </w:tcPr>
          <w:p w14:paraId="1CE4DFF2" w14:textId="77777777" w:rsidR="00EA2B05" w:rsidRPr="00EA2B05" w:rsidRDefault="00EA2B05" w:rsidP="00EA2B05">
            <w:r w:rsidRPr="00EA2B05">
              <w:t>Defense evidence</w:t>
            </w:r>
          </w:p>
        </w:tc>
      </w:tr>
      <w:tr w:rsidR="00EA2B05" w:rsidRPr="00EA2B05" w14:paraId="549AA0FD" w14:textId="77777777" w:rsidTr="008A3FA0">
        <w:trPr>
          <w:tblCellSpacing w:w="15" w:type="dxa"/>
        </w:trPr>
        <w:tc>
          <w:tcPr>
            <w:tcW w:w="1305" w:type="dxa"/>
            <w:vAlign w:val="center"/>
            <w:hideMark/>
          </w:tcPr>
          <w:p w14:paraId="496CE56E" w14:textId="77777777" w:rsidR="00EA2B05" w:rsidRPr="00EA2B05" w:rsidRDefault="00EA2B05" w:rsidP="00EA2B05">
            <w:r w:rsidRPr="00EA2B05">
              <w:rPr>
                <w:b/>
                <w:bCs/>
              </w:rPr>
              <w:t>Def. Ex. 5</w:t>
            </w:r>
          </w:p>
        </w:tc>
        <w:tc>
          <w:tcPr>
            <w:tcW w:w="4713" w:type="dxa"/>
            <w:vAlign w:val="center"/>
            <w:hideMark/>
          </w:tcPr>
          <w:p w14:paraId="71AA99FB" w14:textId="77777777" w:rsidR="00EA2B05" w:rsidRPr="00EA2B05" w:rsidRDefault="00EA2B05" w:rsidP="00EA2B05">
            <w:r w:rsidRPr="00EA2B05">
              <w:t>Officer videos (~8 hrs) – Trooper 2 &amp; Corporal Ernstsen (dashcam, bodycam, car cam)</w:t>
            </w:r>
          </w:p>
        </w:tc>
        <w:tc>
          <w:tcPr>
            <w:tcW w:w="0" w:type="auto"/>
            <w:vAlign w:val="center"/>
            <w:hideMark/>
          </w:tcPr>
          <w:p w14:paraId="38E2170A" w14:textId="77777777" w:rsidR="00EA2B05" w:rsidRPr="00EA2B05" w:rsidRDefault="00EA2B05" w:rsidP="00EA2B05">
            <w:r w:rsidRPr="00EA2B05">
              <w:t>From State’s discovery – Evidence.com</w:t>
            </w:r>
          </w:p>
        </w:tc>
      </w:tr>
      <w:tr w:rsidR="00EA2B05" w:rsidRPr="00EA2B05" w14:paraId="5983988B" w14:textId="77777777" w:rsidTr="008A3FA0">
        <w:trPr>
          <w:tblCellSpacing w:w="15" w:type="dxa"/>
        </w:trPr>
        <w:tc>
          <w:tcPr>
            <w:tcW w:w="1305" w:type="dxa"/>
            <w:vAlign w:val="center"/>
            <w:hideMark/>
          </w:tcPr>
          <w:p w14:paraId="4B1EF941" w14:textId="77777777" w:rsidR="00EA2B05" w:rsidRPr="00EA2B05" w:rsidRDefault="00EA2B05" w:rsidP="00EA2B05">
            <w:r w:rsidRPr="00EA2B05">
              <w:rPr>
                <w:b/>
                <w:bCs/>
              </w:rPr>
              <w:t>Def. Ex. 6</w:t>
            </w:r>
          </w:p>
        </w:tc>
        <w:tc>
          <w:tcPr>
            <w:tcW w:w="4713" w:type="dxa"/>
            <w:vAlign w:val="center"/>
            <w:hideMark/>
          </w:tcPr>
          <w:p w14:paraId="7E4D094D" w14:textId="77777777" w:rsidR="00EA2B05" w:rsidRPr="00EA2B05" w:rsidRDefault="00EA2B05" w:rsidP="00EA2B05">
            <w:r w:rsidRPr="00EA2B05">
              <w:t>Evidence.com metadata report (“Evidence.pdf_Data.pdf”)</w:t>
            </w:r>
          </w:p>
        </w:tc>
        <w:tc>
          <w:tcPr>
            <w:tcW w:w="0" w:type="auto"/>
            <w:vAlign w:val="center"/>
            <w:hideMark/>
          </w:tcPr>
          <w:p w14:paraId="6C6AD53E" w14:textId="77777777" w:rsidR="00EA2B05" w:rsidRPr="00EA2B05" w:rsidRDefault="00EA2B05" w:rsidP="00EA2B05">
            <w:r w:rsidRPr="00EA2B05">
              <w:t xml:space="preserve">From State’s 5th Supplemental Discovery – </w:t>
            </w:r>
            <w:r w:rsidRPr="00EA2B05">
              <w:rPr>
                <w:i/>
                <w:iCs/>
              </w:rPr>
              <w:t>Pending production</w:t>
            </w:r>
          </w:p>
        </w:tc>
      </w:tr>
      <w:tr w:rsidR="00EA2B05" w:rsidRPr="00EA2B05" w14:paraId="55A0494A" w14:textId="77777777" w:rsidTr="008A3FA0">
        <w:trPr>
          <w:tblCellSpacing w:w="15" w:type="dxa"/>
        </w:trPr>
        <w:tc>
          <w:tcPr>
            <w:tcW w:w="1305" w:type="dxa"/>
            <w:vAlign w:val="center"/>
            <w:hideMark/>
          </w:tcPr>
          <w:p w14:paraId="287FF16D" w14:textId="77777777" w:rsidR="00EA2B05" w:rsidRPr="00EA2B05" w:rsidRDefault="00EA2B05" w:rsidP="00EA2B05">
            <w:r w:rsidRPr="00EA2B05">
              <w:rPr>
                <w:b/>
                <w:bCs/>
              </w:rPr>
              <w:t>Def. Ex. 7</w:t>
            </w:r>
          </w:p>
        </w:tc>
        <w:tc>
          <w:tcPr>
            <w:tcW w:w="4713" w:type="dxa"/>
            <w:vAlign w:val="center"/>
            <w:hideMark/>
          </w:tcPr>
          <w:p w14:paraId="4F5DAFC6" w14:textId="77777777" w:rsidR="00EA2B05" w:rsidRPr="00EA2B05" w:rsidRDefault="00EA2B05" w:rsidP="00EA2B05">
            <w:r w:rsidRPr="00EA2B05">
              <w:t>“Other Evidence” file dated 23-08-16.pdf</w:t>
            </w:r>
          </w:p>
        </w:tc>
        <w:tc>
          <w:tcPr>
            <w:tcW w:w="0" w:type="auto"/>
            <w:vAlign w:val="center"/>
            <w:hideMark/>
          </w:tcPr>
          <w:p w14:paraId="582D1C37" w14:textId="77777777" w:rsidR="00EA2B05" w:rsidRPr="00EA2B05" w:rsidRDefault="00EA2B05" w:rsidP="00EA2B05">
            <w:r w:rsidRPr="00EA2B05">
              <w:t xml:space="preserve">From State’s 5th Supplemental Discovery – </w:t>
            </w:r>
            <w:r w:rsidRPr="00EA2B05">
              <w:rPr>
                <w:i/>
                <w:iCs/>
              </w:rPr>
              <w:t>Pending production</w:t>
            </w:r>
          </w:p>
        </w:tc>
      </w:tr>
      <w:tr w:rsidR="00EA2B05" w:rsidRPr="00EA2B05" w14:paraId="7A92A094" w14:textId="77777777" w:rsidTr="008A3FA0">
        <w:trPr>
          <w:tblCellSpacing w:w="15" w:type="dxa"/>
        </w:trPr>
        <w:tc>
          <w:tcPr>
            <w:tcW w:w="1305" w:type="dxa"/>
            <w:vAlign w:val="center"/>
            <w:hideMark/>
          </w:tcPr>
          <w:p w14:paraId="01287786" w14:textId="77777777" w:rsidR="00EA2B05" w:rsidRPr="00EA2B05" w:rsidRDefault="00EA2B05" w:rsidP="00EA2B05">
            <w:r w:rsidRPr="00EA2B05">
              <w:rPr>
                <w:b/>
                <w:bCs/>
              </w:rPr>
              <w:t>Def. Ex. 8</w:t>
            </w:r>
          </w:p>
        </w:tc>
        <w:tc>
          <w:tcPr>
            <w:tcW w:w="4713" w:type="dxa"/>
            <w:vAlign w:val="center"/>
            <w:hideMark/>
          </w:tcPr>
          <w:p w14:paraId="087E08C7" w14:textId="77777777" w:rsidR="00EA2B05" w:rsidRPr="00EA2B05" w:rsidRDefault="00EA2B05" w:rsidP="00EA2B05">
            <w:r w:rsidRPr="00EA2B05">
              <w:t>“Other Evidence” file dated 23-09-19.pdf</w:t>
            </w:r>
          </w:p>
        </w:tc>
        <w:tc>
          <w:tcPr>
            <w:tcW w:w="0" w:type="auto"/>
            <w:vAlign w:val="center"/>
            <w:hideMark/>
          </w:tcPr>
          <w:p w14:paraId="66237D81" w14:textId="77777777" w:rsidR="00EA2B05" w:rsidRPr="00EA2B05" w:rsidRDefault="00EA2B05" w:rsidP="00EA2B05">
            <w:r w:rsidRPr="00EA2B05">
              <w:t xml:space="preserve">From State’s 5th Supplemental Discovery – </w:t>
            </w:r>
            <w:r w:rsidRPr="00EA2B05">
              <w:rPr>
                <w:i/>
                <w:iCs/>
              </w:rPr>
              <w:t>Pending production</w:t>
            </w:r>
          </w:p>
        </w:tc>
      </w:tr>
      <w:tr w:rsidR="00EA2B05" w:rsidRPr="00EA2B05" w14:paraId="09E5F18F" w14:textId="77777777" w:rsidTr="008A3FA0">
        <w:trPr>
          <w:tblCellSpacing w:w="15" w:type="dxa"/>
        </w:trPr>
        <w:tc>
          <w:tcPr>
            <w:tcW w:w="1305" w:type="dxa"/>
            <w:vAlign w:val="center"/>
            <w:hideMark/>
          </w:tcPr>
          <w:p w14:paraId="662746B3" w14:textId="77777777" w:rsidR="00EA2B05" w:rsidRPr="00EA2B05" w:rsidRDefault="00EA2B05" w:rsidP="00EA2B05">
            <w:r w:rsidRPr="00EA2B05">
              <w:rPr>
                <w:b/>
                <w:bCs/>
              </w:rPr>
              <w:t>Def. Ex. 9</w:t>
            </w:r>
          </w:p>
        </w:tc>
        <w:tc>
          <w:tcPr>
            <w:tcW w:w="4713" w:type="dxa"/>
            <w:vAlign w:val="center"/>
            <w:hideMark/>
          </w:tcPr>
          <w:p w14:paraId="0BD02177" w14:textId="77777777" w:rsidR="00EA2B05" w:rsidRPr="00EA2B05" w:rsidRDefault="00EA2B05" w:rsidP="00EA2B05">
            <w:r w:rsidRPr="00EA2B05">
              <w:t>GRAMMA response – Corporal Ernstsen’s stops and arrests data</w:t>
            </w:r>
          </w:p>
        </w:tc>
        <w:tc>
          <w:tcPr>
            <w:tcW w:w="0" w:type="auto"/>
            <w:vAlign w:val="center"/>
            <w:hideMark/>
          </w:tcPr>
          <w:p w14:paraId="4AA07CF0" w14:textId="77777777" w:rsidR="00EA2B05" w:rsidRPr="00EA2B05" w:rsidRDefault="00EA2B05" w:rsidP="00EA2B05">
            <w:r w:rsidRPr="00EA2B05">
              <w:t>From Utah DPS; sender: Melanie Marlowe</w:t>
            </w:r>
          </w:p>
        </w:tc>
      </w:tr>
      <w:tr w:rsidR="00EA2B05" w:rsidRPr="00EA2B05" w14:paraId="15721585" w14:textId="77777777" w:rsidTr="008A3FA0">
        <w:trPr>
          <w:tblCellSpacing w:w="15" w:type="dxa"/>
        </w:trPr>
        <w:tc>
          <w:tcPr>
            <w:tcW w:w="1305" w:type="dxa"/>
            <w:vAlign w:val="center"/>
            <w:hideMark/>
          </w:tcPr>
          <w:p w14:paraId="5570C3C7" w14:textId="77777777" w:rsidR="00EA2B05" w:rsidRPr="00EA2B05" w:rsidRDefault="00EA2B05" w:rsidP="00EA2B05">
            <w:r w:rsidRPr="00EA2B05">
              <w:rPr>
                <w:b/>
                <w:bCs/>
              </w:rPr>
              <w:t>Def. Ex. 10</w:t>
            </w:r>
          </w:p>
        </w:tc>
        <w:tc>
          <w:tcPr>
            <w:tcW w:w="4713" w:type="dxa"/>
            <w:vAlign w:val="center"/>
            <w:hideMark/>
          </w:tcPr>
          <w:p w14:paraId="62139869" w14:textId="77777777" w:rsidR="00EA2B05" w:rsidRPr="00EA2B05" w:rsidRDefault="00EA2B05" w:rsidP="00EA2B05">
            <w:r w:rsidRPr="00EA2B05">
              <w:t>Motion to Suppress Statements (Dec 3, 2024)</w:t>
            </w:r>
          </w:p>
        </w:tc>
        <w:tc>
          <w:tcPr>
            <w:tcW w:w="0" w:type="auto"/>
            <w:vAlign w:val="center"/>
            <w:hideMark/>
          </w:tcPr>
          <w:p w14:paraId="24CADC4C" w14:textId="77777777" w:rsidR="00EA2B05" w:rsidRPr="00EA2B05" w:rsidRDefault="00EA2B05" w:rsidP="00EA2B05">
            <w:r w:rsidRPr="00EA2B05">
              <w:t>Filed document</w:t>
            </w:r>
          </w:p>
        </w:tc>
      </w:tr>
      <w:tr w:rsidR="00EA2B05" w:rsidRPr="00EA2B05" w14:paraId="5DF5A26E" w14:textId="77777777" w:rsidTr="008A3FA0">
        <w:trPr>
          <w:tblCellSpacing w:w="15" w:type="dxa"/>
        </w:trPr>
        <w:tc>
          <w:tcPr>
            <w:tcW w:w="1305" w:type="dxa"/>
            <w:vAlign w:val="center"/>
            <w:hideMark/>
          </w:tcPr>
          <w:p w14:paraId="54B054D9" w14:textId="77777777" w:rsidR="00EA2B05" w:rsidRPr="00EA2B05" w:rsidRDefault="00EA2B05" w:rsidP="00EA2B05">
            <w:r w:rsidRPr="00EA2B05">
              <w:rPr>
                <w:b/>
                <w:bCs/>
              </w:rPr>
              <w:t>Def. Ex. 11</w:t>
            </w:r>
          </w:p>
        </w:tc>
        <w:tc>
          <w:tcPr>
            <w:tcW w:w="4713" w:type="dxa"/>
            <w:vAlign w:val="center"/>
            <w:hideMark/>
          </w:tcPr>
          <w:p w14:paraId="0BB3F841" w14:textId="77777777" w:rsidR="00EA2B05" w:rsidRPr="00EA2B05" w:rsidRDefault="00EA2B05" w:rsidP="00EA2B05">
            <w:r w:rsidRPr="00EA2B05">
              <w:t>Motion to Suppress and Dismiss (Dec 3, 2024)</w:t>
            </w:r>
          </w:p>
        </w:tc>
        <w:tc>
          <w:tcPr>
            <w:tcW w:w="0" w:type="auto"/>
            <w:vAlign w:val="center"/>
            <w:hideMark/>
          </w:tcPr>
          <w:p w14:paraId="12478CEA" w14:textId="77777777" w:rsidR="00EA2B05" w:rsidRPr="00EA2B05" w:rsidRDefault="00EA2B05" w:rsidP="00EA2B05">
            <w:r w:rsidRPr="00EA2B05">
              <w:t>Filed document</w:t>
            </w:r>
          </w:p>
        </w:tc>
      </w:tr>
      <w:tr w:rsidR="00EA2B05" w:rsidRPr="00EA2B05" w14:paraId="43441787" w14:textId="77777777" w:rsidTr="008A3FA0">
        <w:trPr>
          <w:tblCellSpacing w:w="15" w:type="dxa"/>
        </w:trPr>
        <w:tc>
          <w:tcPr>
            <w:tcW w:w="1305" w:type="dxa"/>
            <w:vAlign w:val="center"/>
            <w:hideMark/>
          </w:tcPr>
          <w:p w14:paraId="3365435B" w14:textId="77777777" w:rsidR="00EA2B05" w:rsidRPr="00EA2B05" w:rsidRDefault="00EA2B05" w:rsidP="00EA2B05">
            <w:r w:rsidRPr="00EA2B05">
              <w:rPr>
                <w:b/>
                <w:bCs/>
              </w:rPr>
              <w:t>Def. Ex. 12</w:t>
            </w:r>
          </w:p>
        </w:tc>
        <w:tc>
          <w:tcPr>
            <w:tcW w:w="4713" w:type="dxa"/>
            <w:vAlign w:val="center"/>
            <w:hideMark/>
          </w:tcPr>
          <w:p w14:paraId="4ED5DB64" w14:textId="77777777" w:rsidR="00EA2B05" w:rsidRPr="00EA2B05" w:rsidRDefault="00EA2B05" w:rsidP="00EA2B05">
            <w:r w:rsidRPr="00EA2B05">
              <w:t>Motion to Suppress/Dismiss (Nov 22, 2024)</w:t>
            </w:r>
          </w:p>
        </w:tc>
        <w:tc>
          <w:tcPr>
            <w:tcW w:w="0" w:type="auto"/>
            <w:vAlign w:val="center"/>
            <w:hideMark/>
          </w:tcPr>
          <w:p w14:paraId="7D4E634A" w14:textId="77777777" w:rsidR="00EA2B05" w:rsidRPr="00EA2B05" w:rsidRDefault="00EA2B05" w:rsidP="00EA2B05">
            <w:r w:rsidRPr="00EA2B05">
              <w:t>Filed document</w:t>
            </w:r>
          </w:p>
        </w:tc>
      </w:tr>
      <w:tr w:rsidR="00EA2B05" w:rsidRPr="00EA2B05" w14:paraId="10C4F95C" w14:textId="77777777" w:rsidTr="008A3FA0">
        <w:trPr>
          <w:tblCellSpacing w:w="15" w:type="dxa"/>
        </w:trPr>
        <w:tc>
          <w:tcPr>
            <w:tcW w:w="1305" w:type="dxa"/>
            <w:vAlign w:val="center"/>
            <w:hideMark/>
          </w:tcPr>
          <w:p w14:paraId="26476372" w14:textId="77777777" w:rsidR="00EA2B05" w:rsidRPr="00EA2B05" w:rsidRDefault="00EA2B05" w:rsidP="00EA2B05">
            <w:r w:rsidRPr="00EA2B05">
              <w:rPr>
                <w:b/>
                <w:bCs/>
              </w:rPr>
              <w:t>Def. Ex. 13</w:t>
            </w:r>
          </w:p>
        </w:tc>
        <w:tc>
          <w:tcPr>
            <w:tcW w:w="4713" w:type="dxa"/>
            <w:vAlign w:val="center"/>
            <w:hideMark/>
          </w:tcPr>
          <w:p w14:paraId="1BBED83E" w14:textId="77777777" w:rsidR="00EA2B05" w:rsidRPr="00EA2B05" w:rsidRDefault="00EA2B05" w:rsidP="00EA2B05">
            <w:r w:rsidRPr="00EA2B05">
              <w:t>Intoxilyzer® 8000 Operator’s Guide (v1.2, 05-16-22)</w:t>
            </w:r>
          </w:p>
        </w:tc>
        <w:tc>
          <w:tcPr>
            <w:tcW w:w="0" w:type="auto"/>
            <w:vAlign w:val="center"/>
            <w:hideMark/>
          </w:tcPr>
          <w:p w14:paraId="037A9579" w14:textId="77777777" w:rsidR="00EA2B05" w:rsidRPr="00EA2B05" w:rsidRDefault="00EA2B05" w:rsidP="00EA2B05">
            <w:r w:rsidRPr="00EA2B05">
              <w:t>Public manual (Oregon State Police)</w:t>
            </w:r>
          </w:p>
        </w:tc>
      </w:tr>
      <w:tr w:rsidR="00EA2B05" w:rsidRPr="00EA2B05" w14:paraId="0028F7B7" w14:textId="77777777" w:rsidTr="008A3FA0">
        <w:trPr>
          <w:tblCellSpacing w:w="15" w:type="dxa"/>
        </w:trPr>
        <w:tc>
          <w:tcPr>
            <w:tcW w:w="1305" w:type="dxa"/>
            <w:vAlign w:val="center"/>
            <w:hideMark/>
          </w:tcPr>
          <w:p w14:paraId="6F9EECF3" w14:textId="77777777" w:rsidR="00EA2B05" w:rsidRPr="00EA2B05" w:rsidRDefault="00EA2B05" w:rsidP="00EA2B05">
            <w:r w:rsidRPr="00EA2B05">
              <w:rPr>
                <w:b/>
                <w:bCs/>
              </w:rPr>
              <w:t>Def. Ex. 14</w:t>
            </w:r>
          </w:p>
        </w:tc>
        <w:tc>
          <w:tcPr>
            <w:tcW w:w="4713" w:type="dxa"/>
            <w:vAlign w:val="center"/>
            <w:hideMark/>
          </w:tcPr>
          <w:p w14:paraId="3EF51EC3" w14:textId="77777777" w:rsidR="00EA2B05" w:rsidRPr="00EA2B05" w:rsidRDefault="00EA2B05" w:rsidP="00EA2B05">
            <w:r w:rsidRPr="00EA2B05">
              <w:t>Intoxilyzer® 8000 Administrator’s Guide (07-01-15)</w:t>
            </w:r>
          </w:p>
        </w:tc>
        <w:tc>
          <w:tcPr>
            <w:tcW w:w="0" w:type="auto"/>
            <w:vAlign w:val="center"/>
            <w:hideMark/>
          </w:tcPr>
          <w:p w14:paraId="5CA9FBAD" w14:textId="77777777" w:rsidR="00EA2B05" w:rsidRPr="00EA2B05" w:rsidRDefault="00EA2B05" w:rsidP="00EA2B05">
            <w:r w:rsidRPr="00EA2B05">
              <w:t>Public manual (Oregon State Police)</w:t>
            </w:r>
          </w:p>
        </w:tc>
      </w:tr>
      <w:tr w:rsidR="00EA2B05" w:rsidRPr="00EA2B05" w14:paraId="7FBD5184" w14:textId="77777777" w:rsidTr="008A3FA0">
        <w:trPr>
          <w:tblCellSpacing w:w="15" w:type="dxa"/>
        </w:trPr>
        <w:tc>
          <w:tcPr>
            <w:tcW w:w="1305" w:type="dxa"/>
            <w:vAlign w:val="center"/>
            <w:hideMark/>
          </w:tcPr>
          <w:p w14:paraId="3EB3CF1E" w14:textId="77777777" w:rsidR="00EA2B05" w:rsidRPr="00EA2B05" w:rsidRDefault="00EA2B05" w:rsidP="00EA2B05">
            <w:r w:rsidRPr="00EA2B05">
              <w:rPr>
                <w:b/>
                <w:bCs/>
              </w:rPr>
              <w:t>Def. Ex. 15</w:t>
            </w:r>
          </w:p>
        </w:tc>
        <w:tc>
          <w:tcPr>
            <w:tcW w:w="4713" w:type="dxa"/>
            <w:vAlign w:val="center"/>
            <w:hideMark/>
          </w:tcPr>
          <w:p w14:paraId="131D8F1D" w14:textId="77777777" w:rsidR="00EA2B05" w:rsidRPr="00EA2B05" w:rsidRDefault="00EA2B05" w:rsidP="00EA2B05">
            <w:r w:rsidRPr="00EA2B05">
              <w:t>NHTSA SFST Refresher Manual</w:t>
            </w:r>
          </w:p>
        </w:tc>
        <w:tc>
          <w:tcPr>
            <w:tcW w:w="0" w:type="auto"/>
            <w:vAlign w:val="center"/>
            <w:hideMark/>
          </w:tcPr>
          <w:p w14:paraId="70080BE5" w14:textId="77777777" w:rsidR="00EA2B05" w:rsidRPr="00EA2B05" w:rsidRDefault="00EA2B05" w:rsidP="00EA2B05">
            <w:r w:rsidRPr="00EA2B05">
              <w:t>Public manual (NHTSA)</w:t>
            </w:r>
          </w:p>
        </w:tc>
      </w:tr>
      <w:tr w:rsidR="00EA2B05" w:rsidRPr="00EA2B05" w14:paraId="24A73CFD" w14:textId="77777777" w:rsidTr="008A3FA0">
        <w:trPr>
          <w:tblCellSpacing w:w="15" w:type="dxa"/>
        </w:trPr>
        <w:tc>
          <w:tcPr>
            <w:tcW w:w="1305" w:type="dxa"/>
            <w:vAlign w:val="center"/>
            <w:hideMark/>
          </w:tcPr>
          <w:p w14:paraId="1CED2293" w14:textId="77777777" w:rsidR="00EA2B05" w:rsidRPr="00EA2B05" w:rsidRDefault="00EA2B05" w:rsidP="00EA2B05">
            <w:r w:rsidRPr="00EA2B05">
              <w:rPr>
                <w:b/>
                <w:bCs/>
              </w:rPr>
              <w:lastRenderedPageBreak/>
              <w:t>Def. Ex. 16</w:t>
            </w:r>
          </w:p>
        </w:tc>
        <w:tc>
          <w:tcPr>
            <w:tcW w:w="4713" w:type="dxa"/>
            <w:vAlign w:val="center"/>
            <w:hideMark/>
          </w:tcPr>
          <w:p w14:paraId="5054315A" w14:textId="77777777" w:rsidR="00EA2B05" w:rsidRPr="00EA2B05" w:rsidRDefault="00EA2B05" w:rsidP="00EA2B05">
            <w:r w:rsidRPr="00EA2B05">
              <w:t>Statistical chart – stop-to-arrest ratios (local vs. national)</w:t>
            </w:r>
          </w:p>
        </w:tc>
        <w:tc>
          <w:tcPr>
            <w:tcW w:w="0" w:type="auto"/>
            <w:vAlign w:val="center"/>
            <w:hideMark/>
          </w:tcPr>
          <w:p w14:paraId="48F61C44" w14:textId="77777777" w:rsidR="00EA2B05" w:rsidRPr="00EA2B05" w:rsidRDefault="00EA2B05" w:rsidP="00EA2B05">
            <w:r w:rsidRPr="00EA2B05">
              <w:t>Defense-created demonstrative</w:t>
            </w:r>
          </w:p>
        </w:tc>
      </w:tr>
      <w:tr w:rsidR="00EA2B05" w:rsidRPr="00EA2B05" w14:paraId="0BC18C76" w14:textId="77777777" w:rsidTr="008A3FA0">
        <w:trPr>
          <w:tblCellSpacing w:w="15" w:type="dxa"/>
        </w:trPr>
        <w:tc>
          <w:tcPr>
            <w:tcW w:w="1305" w:type="dxa"/>
            <w:vAlign w:val="center"/>
            <w:hideMark/>
          </w:tcPr>
          <w:p w14:paraId="480C01A4" w14:textId="5C92974F" w:rsidR="00EA2B05" w:rsidRPr="00EA2B05" w:rsidRDefault="00EA2B05" w:rsidP="00EA2B05">
            <w:r w:rsidRPr="00EA2B05">
              <w:rPr>
                <w:b/>
                <w:bCs/>
              </w:rPr>
              <w:t>Def. Ex. 1</w:t>
            </w:r>
            <w:r w:rsidR="00635A7E">
              <w:rPr>
                <w:b/>
                <w:bCs/>
              </w:rPr>
              <w:t>7</w:t>
            </w:r>
          </w:p>
        </w:tc>
        <w:tc>
          <w:tcPr>
            <w:tcW w:w="4713" w:type="dxa"/>
            <w:vAlign w:val="center"/>
            <w:hideMark/>
          </w:tcPr>
          <w:p w14:paraId="0FA7D91B" w14:textId="148A9541" w:rsidR="00EA2B05" w:rsidRPr="00EA2B05" w:rsidRDefault="008A3FA0" w:rsidP="00EA2B05">
            <w:r w:rsidRPr="008A3FA0">
              <w:t>LEO Subpoena (Subpoena_LEO.pdf) </w:t>
            </w:r>
          </w:p>
        </w:tc>
        <w:tc>
          <w:tcPr>
            <w:tcW w:w="0" w:type="auto"/>
            <w:vAlign w:val="center"/>
            <w:hideMark/>
          </w:tcPr>
          <w:p w14:paraId="3540A332" w14:textId="0CC23129" w:rsidR="00EA2B05" w:rsidRPr="00EA2B05" w:rsidRDefault="008A3FA0" w:rsidP="00EA2B05">
            <w:r w:rsidRPr="008A3FA0">
              <w:t>Provided by Plaintiff</w:t>
            </w:r>
          </w:p>
        </w:tc>
      </w:tr>
      <w:tr w:rsidR="00EA2B05" w:rsidRPr="00EA2B05" w14:paraId="3126DAF8" w14:textId="77777777" w:rsidTr="008A3FA0">
        <w:trPr>
          <w:tblCellSpacing w:w="15" w:type="dxa"/>
        </w:trPr>
        <w:tc>
          <w:tcPr>
            <w:tcW w:w="1305" w:type="dxa"/>
            <w:vAlign w:val="center"/>
            <w:hideMark/>
          </w:tcPr>
          <w:p w14:paraId="1B362F6F" w14:textId="3122E3E8" w:rsidR="00EA2B05" w:rsidRPr="00EA2B05" w:rsidRDefault="00EA2B05" w:rsidP="00EA2B05">
            <w:r w:rsidRPr="00EA2B05">
              <w:rPr>
                <w:b/>
                <w:bCs/>
              </w:rPr>
              <w:t>Def. Ex. 1</w:t>
            </w:r>
            <w:r w:rsidR="00635A7E">
              <w:rPr>
                <w:b/>
                <w:bCs/>
              </w:rPr>
              <w:t>8</w:t>
            </w:r>
          </w:p>
        </w:tc>
        <w:tc>
          <w:tcPr>
            <w:tcW w:w="4713" w:type="dxa"/>
            <w:vAlign w:val="center"/>
            <w:hideMark/>
          </w:tcPr>
          <w:p w14:paraId="08C68161" w14:textId="4AD7A6F1" w:rsidR="00EA2B05" w:rsidRPr="00EA2B05" w:rsidRDefault="00EA2B05" w:rsidP="00EA2B05">
            <w:r w:rsidRPr="00EA2B05">
              <w:t xml:space="preserve">Transcript excerpts with timestamps from </w:t>
            </w:r>
            <w:r w:rsidR="00503E16">
              <w:t xml:space="preserve">Officer </w:t>
            </w:r>
            <w:r w:rsidRPr="00EA2B05">
              <w:t xml:space="preserve"> </w:t>
            </w:r>
            <w:r w:rsidR="00503E16">
              <w:t>V</w:t>
            </w:r>
            <w:r w:rsidRPr="00EA2B05">
              <w:t>ideo</w:t>
            </w:r>
            <w:r w:rsidR="00503E16">
              <w:t>s</w:t>
            </w:r>
          </w:p>
        </w:tc>
        <w:tc>
          <w:tcPr>
            <w:tcW w:w="0" w:type="auto"/>
            <w:vAlign w:val="center"/>
            <w:hideMark/>
          </w:tcPr>
          <w:p w14:paraId="425E27BA" w14:textId="77777777" w:rsidR="00EA2B05" w:rsidRPr="00EA2B05" w:rsidRDefault="00EA2B05" w:rsidP="00EA2B05">
            <w:r w:rsidRPr="00EA2B05">
              <w:t>Defense-created</w:t>
            </w:r>
          </w:p>
        </w:tc>
      </w:tr>
      <w:tr w:rsidR="00EA2B05" w:rsidRPr="00EA2B05" w14:paraId="3D7106ED" w14:textId="77777777" w:rsidTr="008A3FA0">
        <w:trPr>
          <w:tblCellSpacing w:w="15" w:type="dxa"/>
        </w:trPr>
        <w:tc>
          <w:tcPr>
            <w:tcW w:w="1305" w:type="dxa"/>
            <w:vAlign w:val="center"/>
            <w:hideMark/>
          </w:tcPr>
          <w:p w14:paraId="3AAB321D" w14:textId="0E5878B6" w:rsidR="00EA2B05" w:rsidRPr="00EA2B05" w:rsidRDefault="00EA2B05" w:rsidP="00EA2B05">
            <w:r w:rsidRPr="00EA2B05">
              <w:rPr>
                <w:b/>
                <w:bCs/>
              </w:rPr>
              <w:t xml:space="preserve">Def. Ex. </w:t>
            </w:r>
            <w:r w:rsidR="00635A7E">
              <w:rPr>
                <w:b/>
                <w:bCs/>
              </w:rPr>
              <w:t>19</w:t>
            </w:r>
          </w:p>
        </w:tc>
        <w:tc>
          <w:tcPr>
            <w:tcW w:w="4713" w:type="dxa"/>
            <w:vAlign w:val="center"/>
            <w:hideMark/>
          </w:tcPr>
          <w:p w14:paraId="54AE4A17" w14:textId="77777777" w:rsidR="00EA2B05" w:rsidRPr="00EA2B05" w:rsidRDefault="00EA2B05" w:rsidP="00EA2B05">
            <w:r w:rsidRPr="00EA2B05">
              <w:t>NYT article – “The Unreliability of the Intoxilyzer 8000”</w:t>
            </w:r>
          </w:p>
        </w:tc>
        <w:tc>
          <w:tcPr>
            <w:tcW w:w="0" w:type="auto"/>
            <w:vAlign w:val="center"/>
            <w:hideMark/>
          </w:tcPr>
          <w:p w14:paraId="3D5D401A" w14:textId="2978C361" w:rsidR="00EA2B05" w:rsidRPr="00EA2B05" w:rsidRDefault="00503E16" w:rsidP="00EA2B05">
            <w:r>
              <w:t>Cited in Motion to Dismiss</w:t>
            </w:r>
          </w:p>
        </w:tc>
      </w:tr>
      <w:tr w:rsidR="00EA2B05" w:rsidRPr="00EA2B05" w14:paraId="4A00E7EF" w14:textId="77777777" w:rsidTr="008A3FA0">
        <w:trPr>
          <w:tblCellSpacing w:w="15" w:type="dxa"/>
        </w:trPr>
        <w:tc>
          <w:tcPr>
            <w:tcW w:w="1305" w:type="dxa"/>
            <w:vAlign w:val="center"/>
            <w:hideMark/>
          </w:tcPr>
          <w:p w14:paraId="34239800" w14:textId="479CA388" w:rsidR="00EA2B05" w:rsidRPr="00EA2B05" w:rsidRDefault="00EA2B05" w:rsidP="00EA2B05">
            <w:r w:rsidRPr="00EA2B05">
              <w:rPr>
                <w:b/>
                <w:bCs/>
              </w:rPr>
              <w:t xml:space="preserve">Def. Ex. </w:t>
            </w:r>
            <w:r w:rsidR="00635A7E">
              <w:rPr>
                <w:b/>
                <w:bCs/>
              </w:rPr>
              <w:t>20</w:t>
            </w:r>
          </w:p>
        </w:tc>
        <w:tc>
          <w:tcPr>
            <w:tcW w:w="4713" w:type="dxa"/>
            <w:vAlign w:val="center"/>
            <w:hideMark/>
          </w:tcPr>
          <w:p w14:paraId="548B1309" w14:textId="30B1326F" w:rsidR="00EA2B05" w:rsidRPr="00EA2B05" w:rsidRDefault="008A3FA0" w:rsidP="00EA2B05">
            <w:r>
              <w:t>KSL Article</w:t>
            </w:r>
            <w:r w:rsidR="00EA2B05" w:rsidRPr="00EA2B05">
              <w:t xml:space="preserve"> on Corporal Ernstsen</w:t>
            </w:r>
          </w:p>
        </w:tc>
        <w:tc>
          <w:tcPr>
            <w:tcW w:w="0" w:type="auto"/>
            <w:vAlign w:val="center"/>
            <w:hideMark/>
          </w:tcPr>
          <w:p w14:paraId="766634B5" w14:textId="7E14EAAF" w:rsidR="00EA2B05" w:rsidRPr="00EA2B05" w:rsidRDefault="00503E16" w:rsidP="00EA2B05">
            <w:r>
              <w:t>Cited in Motion to Dismiss</w:t>
            </w:r>
          </w:p>
        </w:tc>
      </w:tr>
      <w:tr w:rsidR="00EA2B05" w:rsidRPr="00EA2B05" w14:paraId="3931C8EB" w14:textId="77777777" w:rsidTr="008A3FA0">
        <w:trPr>
          <w:tblCellSpacing w:w="15" w:type="dxa"/>
        </w:trPr>
        <w:tc>
          <w:tcPr>
            <w:tcW w:w="1305" w:type="dxa"/>
            <w:vAlign w:val="center"/>
            <w:hideMark/>
          </w:tcPr>
          <w:p w14:paraId="1FCE901F" w14:textId="60AAE7A4" w:rsidR="00EA2B05" w:rsidRPr="00EA2B05" w:rsidRDefault="00EA2B05" w:rsidP="00EA2B05">
            <w:r w:rsidRPr="00EA2B05">
              <w:rPr>
                <w:b/>
                <w:bCs/>
              </w:rPr>
              <w:t>Def. Ex. 2</w:t>
            </w:r>
            <w:r w:rsidR="00635A7E">
              <w:rPr>
                <w:b/>
                <w:bCs/>
              </w:rPr>
              <w:t>1</w:t>
            </w:r>
          </w:p>
        </w:tc>
        <w:tc>
          <w:tcPr>
            <w:tcW w:w="4713" w:type="dxa"/>
            <w:vAlign w:val="center"/>
            <w:hideMark/>
          </w:tcPr>
          <w:p w14:paraId="527BB600" w14:textId="77777777" w:rsidR="00EA2B05" w:rsidRPr="00EA2B05" w:rsidRDefault="00EA2B05" w:rsidP="00EA2B05">
            <w:r w:rsidRPr="00EA2B05">
              <w:t>Defendant’s Proposed Jury Instructions</w:t>
            </w:r>
          </w:p>
        </w:tc>
        <w:tc>
          <w:tcPr>
            <w:tcW w:w="0" w:type="auto"/>
            <w:vAlign w:val="center"/>
            <w:hideMark/>
          </w:tcPr>
          <w:p w14:paraId="73F3604A" w14:textId="77777777" w:rsidR="00EA2B05" w:rsidRDefault="00EA2B05" w:rsidP="00EA2B05">
            <w:r w:rsidRPr="00EA2B05">
              <w:t>Filed Aug 2025</w:t>
            </w:r>
          </w:p>
          <w:p w14:paraId="6F01F570" w14:textId="77777777" w:rsidR="008A3FA0" w:rsidRPr="00EA2B05" w:rsidRDefault="008A3FA0" w:rsidP="00EA2B05"/>
        </w:tc>
      </w:tr>
      <w:tr w:rsidR="008A3FA0" w:rsidRPr="00EA2B05" w14:paraId="0A551217" w14:textId="77777777" w:rsidTr="008A3FA0">
        <w:trPr>
          <w:tblCellSpacing w:w="15" w:type="dxa"/>
        </w:trPr>
        <w:tc>
          <w:tcPr>
            <w:tcW w:w="1305" w:type="dxa"/>
            <w:vAlign w:val="center"/>
          </w:tcPr>
          <w:p w14:paraId="15192CF8" w14:textId="76D39688" w:rsidR="008A3FA0" w:rsidRPr="00EA2B05" w:rsidRDefault="008A3FA0" w:rsidP="00EA2B05">
            <w:pPr>
              <w:rPr>
                <w:b/>
                <w:bCs/>
              </w:rPr>
            </w:pPr>
            <w:r w:rsidRPr="00EA2B05">
              <w:rPr>
                <w:b/>
                <w:bCs/>
              </w:rPr>
              <w:t>Def. Ex. 2</w:t>
            </w:r>
            <w:r w:rsidR="00635A7E">
              <w:rPr>
                <w:b/>
                <w:bCs/>
              </w:rPr>
              <w:t>2</w:t>
            </w:r>
          </w:p>
        </w:tc>
        <w:tc>
          <w:tcPr>
            <w:tcW w:w="4713" w:type="dxa"/>
            <w:vAlign w:val="center"/>
          </w:tcPr>
          <w:p w14:paraId="01DED5C1" w14:textId="5335ADC3" w:rsidR="008A3FA0" w:rsidRPr="00EA2B05" w:rsidRDefault="008A3FA0" w:rsidP="00EA2B05">
            <w:r w:rsidRPr="008A3FA0">
              <w:t>Evidence.com Data (Evidence.pdf_Data.pdf)</w:t>
            </w:r>
          </w:p>
        </w:tc>
        <w:tc>
          <w:tcPr>
            <w:tcW w:w="0" w:type="auto"/>
            <w:vAlign w:val="center"/>
          </w:tcPr>
          <w:p w14:paraId="5CBAEE4E" w14:textId="14E80EC3" w:rsidR="008A3FA0" w:rsidRPr="00EA2B05" w:rsidRDefault="008A3FA0" w:rsidP="00EA2B05">
            <w:r w:rsidRPr="008A3FA0">
              <w:t>From State’s 5th</w:t>
            </w:r>
          </w:p>
        </w:tc>
      </w:tr>
      <w:tr w:rsidR="00635A7E" w:rsidRPr="00EA2B05" w14:paraId="27ED3885" w14:textId="77777777" w:rsidTr="008A3FA0">
        <w:trPr>
          <w:tblCellSpacing w:w="15" w:type="dxa"/>
        </w:trPr>
        <w:tc>
          <w:tcPr>
            <w:tcW w:w="1305" w:type="dxa"/>
            <w:vAlign w:val="center"/>
          </w:tcPr>
          <w:p w14:paraId="221E534D" w14:textId="32EFAE98" w:rsidR="00635A7E" w:rsidRPr="00EA2B05" w:rsidRDefault="00635A7E" w:rsidP="00EA2B05">
            <w:pPr>
              <w:rPr>
                <w:b/>
                <w:bCs/>
              </w:rPr>
            </w:pPr>
            <w:r w:rsidRPr="00EA2B05">
              <w:rPr>
                <w:b/>
                <w:bCs/>
              </w:rPr>
              <w:t>Def. Ex. 2</w:t>
            </w:r>
            <w:r>
              <w:rPr>
                <w:b/>
                <w:bCs/>
              </w:rPr>
              <w:t>3</w:t>
            </w:r>
          </w:p>
        </w:tc>
        <w:tc>
          <w:tcPr>
            <w:tcW w:w="4713" w:type="dxa"/>
            <w:vAlign w:val="center"/>
          </w:tcPr>
          <w:p w14:paraId="006E734A" w14:textId="59EF07E2" w:rsidR="00635A7E" w:rsidRPr="008A3FA0" w:rsidRDefault="00635A7E" w:rsidP="00EA2B05">
            <w:r w:rsidRPr="00635A7E">
              <w:t xml:space="preserve">Utah Admin Code R714-500 </w:t>
            </w:r>
          </w:p>
        </w:tc>
        <w:tc>
          <w:tcPr>
            <w:tcW w:w="0" w:type="auto"/>
            <w:vAlign w:val="center"/>
          </w:tcPr>
          <w:p w14:paraId="284987D8" w14:textId="77777777" w:rsidR="00635A7E" w:rsidRPr="008A3FA0" w:rsidRDefault="00635A7E" w:rsidP="00EA2B05"/>
        </w:tc>
      </w:tr>
      <w:tr w:rsidR="00635A7E" w:rsidRPr="00EA2B05" w14:paraId="2C62DC3F" w14:textId="77777777" w:rsidTr="008A3FA0">
        <w:trPr>
          <w:tblCellSpacing w:w="15" w:type="dxa"/>
        </w:trPr>
        <w:tc>
          <w:tcPr>
            <w:tcW w:w="1305" w:type="dxa"/>
            <w:vAlign w:val="center"/>
          </w:tcPr>
          <w:p w14:paraId="28476D1F" w14:textId="05528334" w:rsidR="00635A7E" w:rsidRPr="00EA2B05" w:rsidRDefault="00635A7E" w:rsidP="00EA2B05">
            <w:pPr>
              <w:rPr>
                <w:b/>
                <w:bCs/>
              </w:rPr>
            </w:pPr>
            <w:r w:rsidRPr="00EA2B05">
              <w:rPr>
                <w:b/>
                <w:bCs/>
              </w:rPr>
              <w:t>Def. Ex. 2</w:t>
            </w:r>
            <w:r>
              <w:rPr>
                <w:b/>
                <w:bCs/>
              </w:rPr>
              <w:t>4</w:t>
            </w:r>
          </w:p>
        </w:tc>
        <w:tc>
          <w:tcPr>
            <w:tcW w:w="4713" w:type="dxa"/>
            <w:vAlign w:val="center"/>
          </w:tcPr>
          <w:p w14:paraId="5731FEC6" w14:textId="11FFE774" w:rsidR="00635A7E" w:rsidRPr="008A3FA0" w:rsidRDefault="00635A7E" w:rsidP="00EA2B05">
            <w:r w:rsidRPr="00635A7E">
              <w:t>Trooper Ernstsen Disciplinary Records</w:t>
            </w:r>
          </w:p>
        </w:tc>
        <w:tc>
          <w:tcPr>
            <w:tcW w:w="0" w:type="auto"/>
            <w:vAlign w:val="center"/>
          </w:tcPr>
          <w:p w14:paraId="3407DAD5" w14:textId="4C4C3D4A" w:rsidR="00635A7E" w:rsidRPr="00635A7E" w:rsidRDefault="00635A7E" w:rsidP="00EA2B05">
            <w:pPr>
              <w:rPr>
                <w:i/>
                <w:iCs/>
              </w:rPr>
            </w:pPr>
            <w:r>
              <w:rPr>
                <w:i/>
                <w:iCs/>
              </w:rPr>
              <w:t>Pending</w:t>
            </w:r>
          </w:p>
        </w:tc>
      </w:tr>
    </w:tbl>
    <w:p w14:paraId="787E3B92" w14:textId="77777777" w:rsidR="00EA2B05" w:rsidRPr="00EA2B05" w:rsidRDefault="00EA2B05" w:rsidP="00EA2B05"/>
    <w:p w14:paraId="439E50C3" w14:textId="77777777" w:rsidR="00EA2B05" w:rsidRDefault="00EA2B05"/>
    <w:p w14:paraId="0BFE994A" w14:textId="3F754B94" w:rsidR="00EA2B05" w:rsidRDefault="00EA2B05" w:rsidP="009977C0">
      <w:pPr>
        <w:ind w:left="720"/>
      </w:pPr>
      <w:r>
        <w:t xml:space="preserve">I hereby certify that on August 14, 2025, a true and correct copy of the foregoing </w:t>
      </w:r>
      <w:r>
        <w:t>EXHIBITS LIST</w:t>
      </w:r>
      <w:r>
        <w:t xml:space="preserve"> was provided by email to:</w:t>
      </w:r>
    </w:p>
    <w:p w14:paraId="414B5338" w14:textId="77777777" w:rsidR="00EA2B05" w:rsidRDefault="00EA2B05" w:rsidP="009977C0">
      <w:pPr>
        <w:ind w:left="720"/>
      </w:pPr>
    </w:p>
    <w:p w14:paraId="01C4730C" w14:textId="77777777" w:rsidR="00EA2B05" w:rsidRDefault="00EA2B05" w:rsidP="009977C0">
      <w:pPr>
        <w:ind w:left="720"/>
      </w:pPr>
      <w:r w:rsidRPr="00794401">
        <w:t>Joseph Ciucci Liuzzi</w:t>
      </w:r>
      <w:r>
        <w:t xml:space="preserve">, </w:t>
      </w:r>
      <w:r w:rsidRPr="00794401">
        <w:t xml:space="preserve">josephcl@utcourts.gov </w:t>
      </w:r>
    </w:p>
    <w:p w14:paraId="687E55D2" w14:textId="77777777" w:rsidR="00EA2B05" w:rsidRPr="00794401" w:rsidRDefault="00EA2B05" w:rsidP="009977C0">
      <w:pPr>
        <w:ind w:left="720"/>
      </w:pPr>
      <w:r w:rsidRPr="00794401">
        <w:t>Judicial Assistant for Judge Hruby-Mills</w:t>
      </w:r>
    </w:p>
    <w:p w14:paraId="51AF378D" w14:textId="77777777" w:rsidR="00EA2B05" w:rsidRDefault="00EA2B05" w:rsidP="009977C0">
      <w:pPr>
        <w:ind w:left="720"/>
      </w:pPr>
      <w:r w:rsidRPr="00561D4E">
        <w:t xml:space="preserve">3 Third District Court 450 South State Street </w:t>
      </w:r>
    </w:p>
    <w:p w14:paraId="49F2FA08" w14:textId="77777777" w:rsidR="00EA2B05" w:rsidRDefault="00EA2B05" w:rsidP="009977C0">
      <w:pPr>
        <w:ind w:left="720"/>
      </w:pPr>
      <w:r w:rsidRPr="00561D4E">
        <w:t>Salt Lake City, Ut 84114-1860</w:t>
      </w:r>
    </w:p>
    <w:p w14:paraId="096EEEA2" w14:textId="77777777" w:rsidR="00EA2B05" w:rsidRDefault="00EA2B05" w:rsidP="009977C0">
      <w:pPr>
        <w:ind w:left="720"/>
      </w:pPr>
    </w:p>
    <w:p w14:paraId="7FC57BA3" w14:textId="77777777" w:rsidR="00EA2B05" w:rsidRDefault="00EA2B05" w:rsidP="009977C0">
      <w:pPr>
        <w:ind w:left="720"/>
      </w:pPr>
      <w:r>
        <w:t>/s/ Peter Golub</w:t>
      </w:r>
    </w:p>
    <w:p w14:paraId="562524A9" w14:textId="77777777" w:rsidR="00EA2B05" w:rsidRDefault="00EA2B05" w:rsidP="009977C0">
      <w:pPr>
        <w:ind w:left="720"/>
      </w:pPr>
      <w:r>
        <w:t>_____________________________</w:t>
      </w:r>
    </w:p>
    <w:p w14:paraId="69FC3864" w14:textId="77777777" w:rsidR="00EA2B05" w:rsidRDefault="00EA2B05" w:rsidP="009977C0">
      <w:pPr>
        <w:ind w:left="720"/>
      </w:pPr>
      <w:r>
        <w:t>Defendant, Pro Se</w:t>
      </w:r>
    </w:p>
    <w:p w14:paraId="0C0C3BBC" w14:textId="77777777" w:rsidR="00EA2B05" w:rsidRDefault="00EA2B05" w:rsidP="009977C0">
      <w:pPr>
        <w:ind w:left="720"/>
      </w:pPr>
      <w:r>
        <w:t>Date: August 14, 2025</w:t>
      </w:r>
    </w:p>
    <w:p w14:paraId="44996F9B" w14:textId="77777777" w:rsidR="00EA2B05" w:rsidRDefault="00EA2B05"/>
    <w:sectPr w:rsidR="00EA2B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B05"/>
    <w:rsid w:val="00290199"/>
    <w:rsid w:val="002C4B8B"/>
    <w:rsid w:val="00503E16"/>
    <w:rsid w:val="00635A7E"/>
    <w:rsid w:val="008A3FA0"/>
    <w:rsid w:val="009977C0"/>
    <w:rsid w:val="00A20A5C"/>
    <w:rsid w:val="00A5635E"/>
    <w:rsid w:val="00DA5177"/>
    <w:rsid w:val="00EA2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2CBD4"/>
  <w15:chartTrackingRefBased/>
  <w15:docId w15:val="{605D7578-25DC-422A-BF75-67E8BA18E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FA0"/>
  </w:style>
  <w:style w:type="paragraph" w:styleId="Heading1">
    <w:name w:val="heading 1"/>
    <w:basedOn w:val="Normal"/>
    <w:next w:val="Normal"/>
    <w:link w:val="Heading1Char"/>
    <w:uiPriority w:val="9"/>
    <w:qFormat/>
    <w:rsid w:val="00EA2B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2B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B0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B0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A2B0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A2B0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2B0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2B0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2B0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B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2B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B0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B0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A2B0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A2B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2B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2B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2B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2B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B0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B0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A2B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2B05"/>
    <w:rPr>
      <w:i/>
      <w:iCs/>
      <w:color w:val="404040" w:themeColor="text1" w:themeTint="BF"/>
    </w:rPr>
  </w:style>
  <w:style w:type="paragraph" w:styleId="ListParagraph">
    <w:name w:val="List Paragraph"/>
    <w:basedOn w:val="Normal"/>
    <w:uiPriority w:val="34"/>
    <w:qFormat/>
    <w:rsid w:val="00EA2B05"/>
    <w:pPr>
      <w:ind w:left="720"/>
      <w:contextualSpacing/>
    </w:pPr>
  </w:style>
  <w:style w:type="character" w:styleId="IntenseEmphasis">
    <w:name w:val="Intense Emphasis"/>
    <w:basedOn w:val="DefaultParagraphFont"/>
    <w:uiPriority w:val="21"/>
    <w:qFormat/>
    <w:rsid w:val="00EA2B05"/>
    <w:rPr>
      <w:i/>
      <w:iCs/>
      <w:color w:val="2F5496" w:themeColor="accent1" w:themeShade="BF"/>
    </w:rPr>
  </w:style>
  <w:style w:type="paragraph" w:styleId="IntenseQuote">
    <w:name w:val="Intense Quote"/>
    <w:basedOn w:val="Normal"/>
    <w:next w:val="Normal"/>
    <w:link w:val="IntenseQuoteChar"/>
    <w:uiPriority w:val="30"/>
    <w:qFormat/>
    <w:rsid w:val="00EA2B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B05"/>
    <w:rPr>
      <w:i/>
      <w:iCs/>
      <w:color w:val="2F5496" w:themeColor="accent1" w:themeShade="BF"/>
    </w:rPr>
  </w:style>
  <w:style w:type="character" w:styleId="IntenseReference">
    <w:name w:val="Intense Reference"/>
    <w:basedOn w:val="DefaultParagraphFont"/>
    <w:uiPriority w:val="32"/>
    <w:qFormat/>
    <w:rsid w:val="00EA2B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3</cp:revision>
  <cp:lastPrinted>2025-08-15T22:34:00Z</cp:lastPrinted>
  <dcterms:created xsi:type="dcterms:W3CDTF">2025-08-15T21:12:00Z</dcterms:created>
  <dcterms:modified xsi:type="dcterms:W3CDTF">2025-08-15T22:35:00Z</dcterms:modified>
</cp:coreProperties>
</file>