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699" w:themeColor="accent4" w:themeTint="66"/>
  <w:body>
    <w:p w14:paraId="793F3D15" w14:textId="5DEEB525" w:rsidR="00E378FE" w:rsidRDefault="00BC1A05" w:rsidP="00A1551E">
      <w:pPr>
        <w:jc w:val="both"/>
        <w:rPr>
          <w:b/>
          <w:bCs/>
        </w:rPr>
      </w:pPr>
      <w:r w:rsidRPr="00BC1A05">
        <w:rPr>
          <w:b/>
          <w:bCs/>
        </w:rPr>
        <w:t>Pretrial</w:t>
      </w:r>
      <w:r w:rsidR="00E378FE">
        <w:rPr>
          <w:b/>
          <w:bCs/>
        </w:rPr>
        <w:t xml:space="preserve"> Preparation </w:t>
      </w:r>
    </w:p>
    <w:p w14:paraId="78ED3560" w14:textId="750C705B" w:rsidR="007A00A3" w:rsidRDefault="00BC1A05" w:rsidP="00A1551E">
      <w:pPr>
        <w:jc w:val="both"/>
        <w:rPr>
          <w:b/>
          <w:bCs/>
        </w:rPr>
      </w:pPr>
      <w:r w:rsidRPr="00BC1A05">
        <w:rPr>
          <w:b/>
          <w:bCs/>
        </w:rPr>
        <w:t xml:space="preserve">September 22, 2025 </w:t>
      </w:r>
    </w:p>
    <w:p w14:paraId="34CFD361" w14:textId="77777777" w:rsidR="00703C75" w:rsidRDefault="00703C75" w:rsidP="00A1551E">
      <w:pPr>
        <w:jc w:val="both"/>
        <w:rPr>
          <w:b/>
          <w:bCs/>
        </w:rPr>
      </w:pPr>
    </w:p>
    <w:p w14:paraId="65ECB1B8" w14:textId="3557E742" w:rsidR="00E378FE" w:rsidRPr="00703C75" w:rsidRDefault="00193084" w:rsidP="00A1551E">
      <w:pPr>
        <w:jc w:val="both"/>
        <w:rPr>
          <w:b/>
          <w:bCs/>
        </w:rPr>
      </w:pPr>
      <w:r w:rsidRPr="00193084">
        <w:rPr>
          <w:b/>
          <w:bCs/>
        </w:rPr>
        <w:t>Defense Agenda</w:t>
      </w:r>
      <w:r>
        <w:t xml:space="preserve">: </w:t>
      </w:r>
      <w:r w:rsidR="00E378FE" w:rsidRPr="00AA5FC8">
        <w:t xml:space="preserve">The purpose of this document is to </w:t>
      </w:r>
      <w:r w:rsidR="002A1EC9" w:rsidRPr="00AA5FC8">
        <w:t>prepare the Defense for every aspect of the Pretrial. This document details</w:t>
      </w:r>
      <w:r w:rsidR="00E378FE" w:rsidRPr="00AA5FC8">
        <w:t xml:space="preserve"> every aspect of the </w:t>
      </w:r>
      <w:r w:rsidR="002A1EC9" w:rsidRPr="00AA5FC8">
        <w:t>pret</w:t>
      </w:r>
      <w:r w:rsidR="00E378FE" w:rsidRPr="00AA5FC8">
        <w:t>rial</w:t>
      </w:r>
      <w:r w:rsidR="002A1EC9" w:rsidRPr="00AA5FC8">
        <w:t xml:space="preserve"> and prepares the Defense for every argument, counter argument, and contingency. Th</w:t>
      </w:r>
      <w:r w:rsidR="005E00B9">
        <w:t>is</w:t>
      </w:r>
      <w:r w:rsidR="002A1EC9" w:rsidRPr="00AA5FC8">
        <w:t xml:space="preserve"> document contains </w:t>
      </w:r>
      <w:r w:rsidR="005E00B9">
        <w:t>four</w:t>
      </w:r>
      <w:r w:rsidR="002A1EC9" w:rsidRPr="00AA5FC8">
        <w:t xml:space="preserve"> </w:t>
      </w:r>
      <w:r w:rsidR="00D83D68">
        <w:t>parts</w:t>
      </w:r>
      <w:r w:rsidR="002A1EC9" w:rsidRPr="00AA5FC8">
        <w:t xml:space="preserve">: </w:t>
      </w:r>
      <w:r w:rsidR="002A1EC9" w:rsidRPr="00703C75">
        <w:rPr>
          <w:b/>
          <w:bCs/>
        </w:rPr>
        <w:t xml:space="preserve">I. </w:t>
      </w:r>
      <w:r w:rsidR="009A36CF" w:rsidRPr="00703C75">
        <w:rPr>
          <w:b/>
          <w:bCs/>
        </w:rPr>
        <w:t>Pretrial outline</w:t>
      </w:r>
      <w:r w:rsidR="002A1EC9" w:rsidRPr="00703C75">
        <w:rPr>
          <w:b/>
          <w:bCs/>
        </w:rPr>
        <w:t xml:space="preserve">; II. Defense </w:t>
      </w:r>
      <w:r w:rsidR="009A36CF" w:rsidRPr="00703C75">
        <w:rPr>
          <w:b/>
          <w:bCs/>
        </w:rPr>
        <w:t>Strategy</w:t>
      </w:r>
      <w:r w:rsidR="002A1EC9" w:rsidRPr="00703C75">
        <w:rPr>
          <w:b/>
          <w:bCs/>
        </w:rPr>
        <w:t xml:space="preserve">; III. </w:t>
      </w:r>
      <w:r w:rsidR="006E6DED" w:rsidRPr="00703C75">
        <w:rPr>
          <w:b/>
          <w:bCs/>
        </w:rPr>
        <w:t xml:space="preserve">Script; IV. </w:t>
      </w:r>
      <w:r w:rsidR="00A1551E" w:rsidRPr="00703C75">
        <w:rPr>
          <w:b/>
          <w:bCs/>
        </w:rPr>
        <w:t>List of Key Terms</w:t>
      </w:r>
      <w:r w:rsidR="007B089B">
        <w:rPr>
          <w:b/>
          <w:bCs/>
        </w:rPr>
        <w:t>, Concepts,</w:t>
      </w:r>
      <w:r w:rsidR="00A1551E" w:rsidRPr="00703C75">
        <w:rPr>
          <w:b/>
          <w:bCs/>
        </w:rPr>
        <w:t xml:space="preserve"> </w:t>
      </w:r>
      <w:r w:rsidR="007B089B">
        <w:rPr>
          <w:b/>
          <w:bCs/>
        </w:rPr>
        <w:t xml:space="preserve">Phrases, </w:t>
      </w:r>
      <w:r w:rsidR="00A1551E" w:rsidRPr="00703C75">
        <w:rPr>
          <w:b/>
          <w:bCs/>
        </w:rPr>
        <w:t>and Procedures</w:t>
      </w:r>
      <w:r w:rsidR="002A1EC9" w:rsidRPr="00703C75">
        <w:rPr>
          <w:b/>
          <w:bCs/>
        </w:rPr>
        <w:t xml:space="preserve">. </w:t>
      </w:r>
    </w:p>
    <w:p w14:paraId="20D27380" w14:textId="77777777" w:rsidR="007A00A3" w:rsidRPr="007A00A3" w:rsidRDefault="007A00A3" w:rsidP="00A1551E">
      <w:pPr>
        <w:pStyle w:val="ListParagraph"/>
        <w:ind w:left="1080"/>
        <w:jc w:val="both"/>
        <w:rPr>
          <w:b/>
          <w:bCs/>
          <w:caps/>
        </w:rPr>
      </w:pPr>
    </w:p>
    <w:p w14:paraId="3638D5AD" w14:textId="1FE3B014" w:rsidR="002D6773" w:rsidRPr="00E378FE" w:rsidRDefault="009A36CF" w:rsidP="00A1551E">
      <w:pPr>
        <w:pStyle w:val="ListParagraph"/>
        <w:numPr>
          <w:ilvl w:val="0"/>
          <w:numId w:val="20"/>
        </w:numPr>
        <w:jc w:val="both"/>
        <w:rPr>
          <w:b/>
          <w:bCs/>
          <w:caps/>
          <w:sz w:val="28"/>
          <w:szCs w:val="28"/>
        </w:rPr>
      </w:pPr>
      <w:r>
        <w:rPr>
          <w:b/>
          <w:bCs/>
          <w:caps/>
          <w:sz w:val="28"/>
          <w:szCs w:val="28"/>
        </w:rPr>
        <w:t>pretrial outline</w:t>
      </w:r>
    </w:p>
    <w:p w14:paraId="0E646190" w14:textId="5659BC33" w:rsidR="002D6773" w:rsidRDefault="005E00B9" w:rsidP="00A1551E">
      <w:pPr>
        <w:jc w:val="both"/>
        <w:rPr>
          <w:b/>
          <w:bCs/>
          <w:caps/>
        </w:rPr>
      </w:pPr>
      <w:r>
        <w:rPr>
          <w:b/>
          <w:bCs/>
          <w:caps/>
        </w:rPr>
        <w:t xml:space="preserve"> </w:t>
      </w:r>
    </w:p>
    <w:p w14:paraId="54DDE7D2" w14:textId="47C11BF1" w:rsidR="002D6773" w:rsidRPr="002D6773" w:rsidRDefault="002A1EC9" w:rsidP="00A1551E">
      <w:pPr>
        <w:jc w:val="both"/>
      </w:pPr>
      <w:r>
        <w:t xml:space="preserve">This </w:t>
      </w:r>
      <w:r w:rsidR="009A36CF">
        <w:t xml:space="preserve">outline </w:t>
      </w:r>
      <w:r w:rsidR="00C74704">
        <w:t>names</w:t>
      </w:r>
      <w:r w:rsidR="009A36CF">
        <w:t xml:space="preserve"> </w:t>
      </w:r>
      <w:r w:rsidR="005E00B9">
        <w:t>Defense’s</w:t>
      </w:r>
      <w:r>
        <w:t xml:space="preserve"> main </w:t>
      </w:r>
      <w:r w:rsidR="005E00B9">
        <w:t xml:space="preserve">pretrial </w:t>
      </w:r>
      <w:r w:rsidR="009A36CF">
        <w:t xml:space="preserve">agendas </w:t>
      </w:r>
      <w:r w:rsidR="00C74704" w:rsidRPr="002D6773">
        <w:t>segment</w:t>
      </w:r>
      <w:r w:rsidR="002D6773" w:rsidRPr="002D6773">
        <w:t xml:space="preserve"> </w:t>
      </w:r>
      <w:r w:rsidR="00E378FE">
        <w:t xml:space="preserve">by </w:t>
      </w:r>
      <w:r w:rsidR="00C74704">
        <w:t xml:space="preserve">segment, </w:t>
      </w:r>
      <w:r w:rsidR="00C74704">
        <w:t>and concisely summarize</w:t>
      </w:r>
      <w:r w:rsidR="002A4F82">
        <w:t xml:space="preserve">s each segment </w:t>
      </w:r>
      <w:r w:rsidR="00C74704">
        <w:t>of the pretrial</w:t>
      </w:r>
      <w:r w:rsidR="00E378FE">
        <w:t xml:space="preserve">. For each </w:t>
      </w:r>
      <w:r w:rsidR="00C74704">
        <w:t>pretrial segment</w:t>
      </w:r>
      <w:r w:rsidR="00E378FE">
        <w:t>,</w:t>
      </w:r>
      <w:r>
        <w:t xml:space="preserve"> </w:t>
      </w:r>
      <w:r w:rsidR="00C74704">
        <w:t>this outline</w:t>
      </w:r>
      <w:r>
        <w:t xml:space="preserve"> </w:t>
      </w:r>
      <w:r w:rsidR="009A36CF">
        <w:t>names</w:t>
      </w:r>
      <w:r w:rsidR="00E378FE">
        <w:t xml:space="preserve"> </w:t>
      </w:r>
      <w:r w:rsidR="002D6773" w:rsidRPr="002D6773">
        <w:t xml:space="preserve">the </w:t>
      </w:r>
      <w:r w:rsidR="00E378FE">
        <w:t xml:space="preserve">Defense’s </w:t>
      </w:r>
      <w:r w:rsidR="002D6773" w:rsidRPr="002D6773">
        <w:t>goal</w:t>
      </w:r>
      <w:r w:rsidR="00E378FE">
        <w:t>s and strategies</w:t>
      </w:r>
      <w:r w:rsidR="009A36CF">
        <w:t xml:space="preserve">. </w:t>
      </w:r>
      <w:r w:rsidR="00C74704">
        <w:t xml:space="preserve">Every segment of the trial should be named. </w:t>
      </w:r>
      <w:r w:rsidR="009A36CF">
        <w:t>This outline serves as the framework for the second section of this document, “Defense Strategy</w:t>
      </w:r>
      <w:r w:rsidR="002A4F82">
        <w:t>.</w:t>
      </w:r>
      <w:r w:rsidR="009A36CF">
        <w:t xml:space="preserve">” </w:t>
      </w:r>
      <w:r w:rsidR="002A4F82">
        <w:t xml:space="preserve">It should be memorized by the Defense. The Defense should be able to discuss every segment of the pretrial, regardless of the order or context of their appearance. </w:t>
      </w:r>
    </w:p>
    <w:p w14:paraId="7E3334C6" w14:textId="77777777" w:rsidR="002D6773" w:rsidRPr="002D6773" w:rsidRDefault="002D6773" w:rsidP="00A1551E">
      <w:pPr>
        <w:jc w:val="both"/>
        <w:rPr>
          <w:b/>
          <w:bCs/>
          <w:caps/>
        </w:rPr>
      </w:pPr>
    </w:p>
    <w:p w14:paraId="77DD6CFE" w14:textId="32FB21DE" w:rsidR="000E585A" w:rsidRPr="00E378FE" w:rsidRDefault="009A36CF" w:rsidP="00A1551E">
      <w:pPr>
        <w:pStyle w:val="ListParagraph"/>
        <w:numPr>
          <w:ilvl w:val="0"/>
          <w:numId w:val="20"/>
        </w:numPr>
        <w:jc w:val="both"/>
        <w:rPr>
          <w:b/>
          <w:bCs/>
          <w:caps/>
          <w:sz w:val="28"/>
          <w:szCs w:val="28"/>
        </w:rPr>
      </w:pPr>
      <w:r>
        <w:rPr>
          <w:b/>
          <w:bCs/>
          <w:caps/>
          <w:sz w:val="28"/>
          <w:szCs w:val="28"/>
        </w:rPr>
        <w:t xml:space="preserve">defense strategy </w:t>
      </w:r>
    </w:p>
    <w:p w14:paraId="79484DDE" w14:textId="77777777" w:rsidR="000E585A" w:rsidRDefault="000E585A" w:rsidP="00A1551E">
      <w:pPr>
        <w:jc w:val="both"/>
      </w:pPr>
    </w:p>
    <w:p w14:paraId="767273BB" w14:textId="72342DCB" w:rsidR="002D6773" w:rsidRDefault="009A36CF" w:rsidP="00A1551E">
      <w:pPr>
        <w:jc w:val="both"/>
      </w:pPr>
      <w:r>
        <w:t xml:space="preserve">This section describes </w:t>
      </w:r>
      <w:r w:rsidR="00C74704">
        <w:t xml:space="preserve">the Defense’s Strategy </w:t>
      </w:r>
      <w:r w:rsidR="002D6773">
        <w:t>agenda</w:t>
      </w:r>
      <w:r>
        <w:t xml:space="preserve"> </w:t>
      </w:r>
      <w:r w:rsidR="00C74704">
        <w:t>by agenda. This section should give a thorough and detailed description of every aspect of the Defense’s strategy</w:t>
      </w:r>
      <w:r w:rsidR="000F60C9">
        <w:t xml:space="preserve">, every argument, objection, counter argument, issue, etc. </w:t>
      </w:r>
      <w:r w:rsidR="002A4F82">
        <w:t xml:space="preserve">It should be memorized by the defense. </w:t>
      </w:r>
    </w:p>
    <w:p w14:paraId="337C3BB0" w14:textId="6708DB8F" w:rsidR="002C307B" w:rsidRPr="002C307B" w:rsidRDefault="002C307B" w:rsidP="002C307B">
      <w:pPr>
        <w:jc w:val="both"/>
        <w:rPr>
          <w:b/>
          <w:bCs/>
        </w:rPr>
      </w:pPr>
      <w:bookmarkStart w:id="0" w:name="_Hlk209288394"/>
    </w:p>
    <w:p w14:paraId="3D911172" w14:textId="17AF19C4" w:rsidR="00D00912" w:rsidRDefault="000F3F6B" w:rsidP="00A1551E">
      <w:pPr>
        <w:pStyle w:val="ListParagraph"/>
        <w:numPr>
          <w:ilvl w:val="0"/>
          <w:numId w:val="9"/>
        </w:numPr>
        <w:jc w:val="both"/>
        <w:rPr>
          <w:b/>
          <w:bCs/>
        </w:rPr>
      </w:pPr>
      <w:r>
        <w:rPr>
          <w:b/>
          <w:bCs/>
        </w:rPr>
        <w:t>Motions</w:t>
      </w:r>
      <w:r w:rsidR="008B63DB">
        <w:rPr>
          <w:b/>
          <w:bCs/>
        </w:rPr>
        <w:t xml:space="preserve">: </w:t>
      </w:r>
    </w:p>
    <w:p w14:paraId="03F55188" w14:textId="4638B14E" w:rsidR="00D00912" w:rsidRDefault="007A00A3" w:rsidP="00D00912">
      <w:pPr>
        <w:pStyle w:val="ListParagraph"/>
        <w:ind w:left="2250"/>
        <w:jc w:val="both"/>
        <w:rPr>
          <w:b/>
          <w:bCs/>
        </w:rPr>
      </w:pPr>
      <w:proofErr w:type="spellStart"/>
      <w:r>
        <w:rPr>
          <w:b/>
          <w:bCs/>
        </w:rPr>
        <w:t>i</w:t>
      </w:r>
      <w:proofErr w:type="spellEnd"/>
      <w:r w:rsidR="008B63DB">
        <w:rPr>
          <w:b/>
          <w:bCs/>
        </w:rPr>
        <w:t xml:space="preserve">. </w:t>
      </w:r>
      <w:proofErr w:type="gramStart"/>
      <w:r w:rsidR="00D00912">
        <w:rPr>
          <w:b/>
          <w:bCs/>
        </w:rPr>
        <w:t>exclude</w:t>
      </w:r>
      <w:proofErr w:type="gramEnd"/>
      <w:r w:rsidR="00D00912">
        <w:rPr>
          <w:b/>
          <w:bCs/>
        </w:rPr>
        <w:t xml:space="preserve"> </w:t>
      </w:r>
      <w:r>
        <w:rPr>
          <w:b/>
          <w:bCs/>
        </w:rPr>
        <w:t>prior conviction</w:t>
      </w:r>
      <w:r w:rsidR="008B63DB">
        <w:rPr>
          <w:b/>
          <w:bCs/>
        </w:rPr>
        <w:t xml:space="preserve">; </w:t>
      </w:r>
    </w:p>
    <w:p w14:paraId="0940B97F" w14:textId="68AE9349" w:rsidR="00D00912" w:rsidRDefault="007A00A3" w:rsidP="00D00912">
      <w:pPr>
        <w:pStyle w:val="ListParagraph"/>
        <w:ind w:left="2250"/>
        <w:jc w:val="both"/>
        <w:rPr>
          <w:b/>
          <w:bCs/>
        </w:rPr>
      </w:pPr>
      <w:r>
        <w:rPr>
          <w:b/>
          <w:bCs/>
        </w:rPr>
        <w:t>ii</w:t>
      </w:r>
      <w:r w:rsidR="008B63DB">
        <w:rPr>
          <w:b/>
          <w:bCs/>
        </w:rPr>
        <w:t xml:space="preserve">. </w:t>
      </w:r>
      <w:r w:rsidR="00D00912">
        <w:rPr>
          <w:b/>
          <w:bCs/>
        </w:rPr>
        <w:t>exclude I</w:t>
      </w:r>
      <w:r>
        <w:rPr>
          <w:b/>
          <w:bCs/>
        </w:rPr>
        <w:t>ntoxilyzer</w:t>
      </w:r>
      <w:r w:rsidR="00D00912">
        <w:rPr>
          <w:b/>
          <w:bCs/>
        </w:rPr>
        <w:t xml:space="preserve"> results</w:t>
      </w:r>
      <w:r>
        <w:rPr>
          <w:b/>
          <w:bCs/>
        </w:rPr>
        <w:t xml:space="preserve">; </w:t>
      </w:r>
    </w:p>
    <w:p w14:paraId="3C8EE2D5" w14:textId="43AC1454" w:rsidR="00D00912" w:rsidRDefault="007A00A3" w:rsidP="00D00912">
      <w:pPr>
        <w:pStyle w:val="ListParagraph"/>
        <w:ind w:left="2250"/>
        <w:jc w:val="both"/>
        <w:rPr>
          <w:b/>
          <w:bCs/>
        </w:rPr>
      </w:pPr>
      <w:r>
        <w:rPr>
          <w:b/>
          <w:bCs/>
        </w:rPr>
        <w:t xml:space="preserve">iii. </w:t>
      </w:r>
      <w:r w:rsidR="00D00912">
        <w:rPr>
          <w:b/>
          <w:bCs/>
        </w:rPr>
        <w:t xml:space="preserve">exclude statements—no </w:t>
      </w:r>
      <w:r>
        <w:rPr>
          <w:b/>
          <w:bCs/>
        </w:rPr>
        <w:t xml:space="preserve">Miranda; </w:t>
      </w:r>
    </w:p>
    <w:p w14:paraId="4E21A5FF" w14:textId="1318E17B" w:rsidR="000F3F6B" w:rsidRDefault="007A00A3" w:rsidP="00D00912">
      <w:pPr>
        <w:pStyle w:val="ListParagraph"/>
        <w:ind w:left="2250"/>
        <w:jc w:val="both"/>
        <w:rPr>
          <w:b/>
          <w:bCs/>
        </w:rPr>
      </w:pPr>
      <w:r>
        <w:rPr>
          <w:b/>
          <w:bCs/>
        </w:rPr>
        <w:t>iv. provide 5</w:t>
      </w:r>
      <w:r w:rsidRPr="007A00A3">
        <w:rPr>
          <w:b/>
          <w:bCs/>
          <w:vertAlign w:val="superscript"/>
        </w:rPr>
        <w:t>th</w:t>
      </w:r>
      <w:r>
        <w:rPr>
          <w:b/>
          <w:bCs/>
        </w:rPr>
        <w:t xml:space="preserve"> supplemental</w:t>
      </w:r>
    </w:p>
    <w:p w14:paraId="63910179" w14:textId="513A4F46" w:rsidR="002A62E2" w:rsidRDefault="002A62E2" w:rsidP="002A62E2">
      <w:pPr>
        <w:pStyle w:val="ListParagraph"/>
        <w:numPr>
          <w:ilvl w:val="0"/>
          <w:numId w:val="9"/>
        </w:numPr>
        <w:jc w:val="both"/>
        <w:rPr>
          <w:b/>
          <w:bCs/>
        </w:rPr>
      </w:pPr>
      <w:r>
        <w:rPr>
          <w:b/>
          <w:bCs/>
        </w:rPr>
        <w:t>Witness List</w:t>
      </w:r>
      <w:r>
        <w:rPr>
          <w:b/>
          <w:bCs/>
        </w:rPr>
        <w:t xml:space="preserve"> </w:t>
      </w:r>
    </w:p>
    <w:p w14:paraId="2579EB08" w14:textId="77777777" w:rsidR="002A62E2" w:rsidRDefault="002A62E2" w:rsidP="002A62E2">
      <w:pPr>
        <w:pStyle w:val="ListParagraph"/>
        <w:numPr>
          <w:ilvl w:val="0"/>
          <w:numId w:val="9"/>
        </w:numPr>
        <w:jc w:val="both"/>
        <w:rPr>
          <w:b/>
          <w:bCs/>
        </w:rPr>
      </w:pPr>
      <w:r>
        <w:rPr>
          <w:b/>
          <w:bCs/>
        </w:rPr>
        <w:t>Exhibit List</w:t>
      </w:r>
    </w:p>
    <w:p w14:paraId="1F0D9DF8" w14:textId="77777777" w:rsidR="00703C75" w:rsidRDefault="00703C75" w:rsidP="00A1551E">
      <w:pPr>
        <w:pStyle w:val="ListParagraph"/>
        <w:numPr>
          <w:ilvl w:val="0"/>
          <w:numId w:val="9"/>
        </w:numPr>
        <w:jc w:val="both"/>
        <w:rPr>
          <w:b/>
          <w:bCs/>
        </w:rPr>
      </w:pPr>
      <w:r>
        <w:rPr>
          <w:b/>
          <w:bCs/>
        </w:rPr>
        <w:t xml:space="preserve">Jury Instruction </w:t>
      </w:r>
    </w:p>
    <w:p w14:paraId="4BF7F32E" w14:textId="77777777" w:rsidR="005D6F55" w:rsidRDefault="00703C75" w:rsidP="005D6F55">
      <w:pPr>
        <w:pStyle w:val="ListParagraph"/>
        <w:numPr>
          <w:ilvl w:val="0"/>
          <w:numId w:val="9"/>
        </w:numPr>
        <w:jc w:val="both"/>
        <w:rPr>
          <w:b/>
          <w:bCs/>
        </w:rPr>
      </w:pPr>
      <w:proofErr w:type="spellStart"/>
      <w:r>
        <w:rPr>
          <w:b/>
          <w:bCs/>
        </w:rPr>
        <w:t>Voir</w:t>
      </w:r>
      <w:proofErr w:type="spellEnd"/>
      <w:r>
        <w:rPr>
          <w:b/>
          <w:bCs/>
        </w:rPr>
        <w:t xml:space="preserve"> Dire</w:t>
      </w:r>
      <w:r w:rsidR="000F3F6B" w:rsidRPr="000F3F6B">
        <w:rPr>
          <w:b/>
          <w:bCs/>
        </w:rPr>
        <w:t xml:space="preserve"> </w:t>
      </w:r>
      <w:bookmarkEnd w:id="0"/>
    </w:p>
    <w:p w14:paraId="715C1351" w14:textId="44C1F884" w:rsidR="005D6F55" w:rsidRDefault="005D6F55" w:rsidP="005D6F55">
      <w:pPr>
        <w:pStyle w:val="ListParagraph"/>
        <w:numPr>
          <w:ilvl w:val="0"/>
          <w:numId w:val="9"/>
        </w:numPr>
        <w:jc w:val="both"/>
        <w:rPr>
          <w:b/>
          <w:bCs/>
        </w:rPr>
      </w:pPr>
      <w:r>
        <w:rPr>
          <w:b/>
          <w:bCs/>
        </w:rPr>
        <w:t>T</w:t>
      </w:r>
      <w:r w:rsidRPr="005D6F55">
        <w:rPr>
          <w:b/>
          <w:bCs/>
        </w:rPr>
        <w:t xml:space="preserve">erms, </w:t>
      </w:r>
      <w:r>
        <w:rPr>
          <w:b/>
          <w:bCs/>
        </w:rPr>
        <w:t>C</w:t>
      </w:r>
      <w:r w:rsidRPr="005D6F55">
        <w:rPr>
          <w:b/>
          <w:bCs/>
        </w:rPr>
        <w:t xml:space="preserve">oncepts, and </w:t>
      </w:r>
      <w:r>
        <w:rPr>
          <w:b/>
          <w:bCs/>
        </w:rPr>
        <w:t>P</w:t>
      </w:r>
      <w:r w:rsidRPr="005D6F55">
        <w:rPr>
          <w:b/>
          <w:bCs/>
        </w:rPr>
        <w:t xml:space="preserve">hrases </w:t>
      </w:r>
    </w:p>
    <w:p w14:paraId="0F04FEE6" w14:textId="24F7E9AC" w:rsidR="005D6F55" w:rsidRPr="005D6F55" w:rsidRDefault="005D6F55" w:rsidP="005D6F55">
      <w:pPr>
        <w:pStyle w:val="ListParagraph"/>
        <w:numPr>
          <w:ilvl w:val="0"/>
          <w:numId w:val="9"/>
        </w:numPr>
        <w:rPr>
          <w:b/>
          <w:bCs/>
        </w:rPr>
      </w:pPr>
      <w:r w:rsidRPr="005D6F55">
        <w:rPr>
          <w:b/>
          <w:bCs/>
        </w:rPr>
        <w:t>State’s Most Likely Responses</w:t>
      </w:r>
    </w:p>
    <w:p w14:paraId="36B85A4A" w14:textId="77777777" w:rsidR="002D6773" w:rsidRDefault="002D6773" w:rsidP="00A1551E">
      <w:pPr>
        <w:jc w:val="both"/>
        <w:rPr>
          <w:b/>
          <w:bCs/>
        </w:rPr>
      </w:pPr>
    </w:p>
    <w:p w14:paraId="1A938172" w14:textId="4957EA78" w:rsidR="006E6DED" w:rsidRDefault="006E6DED" w:rsidP="00A1551E">
      <w:pPr>
        <w:pStyle w:val="ListParagraph"/>
        <w:numPr>
          <w:ilvl w:val="0"/>
          <w:numId w:val="20"/>
        </w:numPr>
        <w:jc w:val="both"/>
        <w:rPr>
          <w:b/>
          <w:bCs/>
          <w:sz w:val="28"/>
          <w:szCs w:val="28"/>
        </w:rPr>
      </w:pPr>
      <w:r>
        <w:rPr>
          <w:b/>
          <w:bCs/>
          <w:sz w:val="28"/>
          <w:szCs w:val="28"/>
        </w:rPr>
        <w:t>SCRIPT</w:t>
      </w:r>
    </w:p>
    <w:p w14:paraId="4F01C42C" w14:textId="77777777" w:rsidR="006E6DED" w:rsidRDefault="006E6DED" w:rsidP="00A1551E">
      <w:pPr>
        <w:jc w:val="both"/>
        <w:rPr>
          <w:b/>
          <w:bCs/>
          <w:sz w:val="28"/>
          <w:szCs w:val="28"/>
        </w:rPr>
      </w:pPr>
    </w:p>
    <w:p w14:paraId="66F4CB4A" w14:textId="354EE298" w:rsidR="006E6DED" w:rsidRPr="005E065C" w:rsidRDefault="006E6DED" w:rsidP="00A1551E">
      <w:pPr>
        <w:jc w:val="both"/>
      </w:pPr>
      <w:r w:rsidRPr="005E065C">
        <w:t xml:space="preserve">The </w:t>
      </w:r>
      <w:r w:rsidR="002C51DE" w:rsidRPr="005E065C">
        <w:t>O</w:t>
      </w:r>
      <w:r w:rsidRPr="005E065C">
        <w:t>utline is the framework for the Pretrial. The script is a hypothetical iteration of th</w:t>
      </w:r>
      <w:r w:rsidR="002C51DE" w:rsidRPr="005E065C">
        <w:t>at Outline</w:t>
      </w:r>
      <w:r w:rsidRPr="005E065C">
        <w:t xml:space="preserve">, segment by segment, issue by issue, argument by argument. Though it is impractical to include every possible iteration, each scripted segment covers the most likely proceedings of the pretrial. Each segment of the script should be memorized by the Defense. </w:t>
      </w:r>
    </w:p>
    <w:p w14:paraId="484D5606" w14:textId="77777777" w:rsidR="005E065C" w:rsidRDefault="005E065C" w:rsidP="00A1551E">
      <w:pPr>
        <w:jc w:val="both"/>
        <w:rPr>
          <w:sz w:val="28"/>
          <w:szCs w:val="28"/>
        </w:rPr>
      </w:pPr>
    </w:p>
    <w:p w14:paraId="44301E60" w14:textId="06D27E99" w:rsidR="005E065C" w:rsidRPr="005E065C" w:rsidRDefault="005E065C" w:rsidP="005E065C">
      <w:pPr>
        <w:jc w:val="both"/>
        <w:rPr>
          <w:b/>
          <w:bCs/>
          <w:caps/>
          <w:sz w:val="28"/>
          <w:szCs w:val="28"/>
        </w:rPr>
      </w:pPr>
      <w:r w:rsidRPr="005E065C">
        <w:rPr>
          <w:b/>
          <w:bCs/>
          <w:caps/>
          <w:sz w:val="28"/>
          <w:szCs w:val="28"/>
        </w:rPr>
        <w:t xml:space="preserve">IV. </w:t>
      </w:r>
      <w:r w:rsidR="00ED4D2F">
        <w:rPr>
          <w:b/>
          <w:bCs/>
          <w:caps/>
          <w:sz w:val="28"/>
          <w:szCs w:val="28"/>
        </w:rPr>
        <w:t xml:space="preserve">Cheat Sheet: </w:t>
      </w:r>
      <w:r w:rsidRPr="005E065C">
        <w:rPr>
          <w:b/>
          <w:bCs/>
          <w:caps/>
          <w:sz w:val="28"/>
          <w:szCs w:val="28"/>
        </w:rPr>
        <w:t>List of Key Terms and Procedures</w:t>
      </w:r>
    </w:p>
    <w:p w14:paraId="7F78465B" w14:textId="77777777" w:rsidR="005E065C" w:rsidRDefault="005E065C" w:rsidP="00A1551E">
      <w:pPr>
        <w:jc w:val="both"/>
        <w:rPr>
          <w:sz w:val="28"/>
          <w:szCs w:val="28"/>
        </w:rPr>
      </w:pPr>
    </w:p>
    <w:p w14:paraId="470E8FF1" w14:textId="54157422" w:rsidR="00D83D68" w:rsidRPr="005E065C" w:rsidRDefault="005E065C" w:rsidP="00A1551E">
      <w:pPr>
        <w:jc w:val="both"/>
      </w:pPr>
      <w:r w:rsidRPr="005E065C">
        <w:t>Alphabetized and annotated list of key concepts, phrases, and words.</w:t>
      </w:r>
    </w:p>
    <w:p w14:paraId="72861893" w14:textId="14D2C9DF" w:rsidR="00D83D68" w:rsidRDefault="00D83D68" w:rsidP="00A1551E">
      <w:pPr>
        <w:jc w:val="both"/>
        <w:rPr>
          <w:sz w:val="28"/>
          <w:szCs w:val="28"/>
        </w:rPr>
      </w:pPr>
      <w:r>
        <w:rPr>
          <w:sz w:val="28"/>
          <w:szCs w:val="28"/>
        </w:rPr>
        <w:br w:type="page"/>
      </w:r>
    </w:p>
    <w:p w14:paraId="44612B40" w14:textId="4E4611E6" w:rsidR="00D83D68" w:rsidRDefault="00D83D68" w:rsidP="00A1551E">
      <w:pPr>
        <w:jc w:val="both"/>
        <w:rPr>
          <w:b/>
          <w:bCs/>
          <w:sz w:val="32"/>
          <w:szCs w:val="32"/>
        </w:rPr>
      </w:pPr>
      <w:r>
        <w:rPr>
          <w:b/>
          <w:bCs/>
          <w:sz w:val="32"/>
          <w:szCs w:val="32"/>
        </w:rPr>
        <w:lastRenderedPageBreak/>
        <w:t xml:space="preserve">PART I: </w:t>
      </w:r>
      <w:r w:rsidRPr="00D83D68">
        <w:rPr>
          <w:b/>
          <w:bCs/>
          <w:sz w:val="32"/>
          <w:szCs w:val="32"/>
        </w:rPr>
        <w:t>OUTLINE</w:t>
      </w:r>
      <w:r w:rsidR="002A62E2">
        <w:rPr>
          <w:b/>
          <w:bCs/>
          <w:sz w:val="32"/>
          <w:szCs w:val="32"/>
        </w:rPr>
        <w:t xml:space="preserve"> [please insert outline here]</w:t>
      </w:r>
    </w:p>
    <w:p w14:paraId="19877B4A" w14:textId="77777777" w:rsidR="00ED4D2F" w:rsidRDefault="00ED4D2F" w:rsidP="00A1551E">
      <w:pPr>
        <w:jc w:val="both"/>
        <w:rPr>
          <w:b/>
          <w:bCs/>
          <w:sz w:val="32"/>
          <w:szCs w:val="32"/>
        </w:rPr>
      </w:pPr>
    </w:p>
    <w:p w14:paraId="514B4BB2" w14:textId="77777777" w:rsidR="00ED4D2F" w:rsidRPr="00D83D68" w:rsidRDefault="00ED4D2F" w:rsidP="00A1551E">
      <w:pPr>
        <w:jc w:val="both"/>
        <w:rPr>
          <w:b/>
          <w:bCs/>
          <w:sz w:val="32"/>
          <w:szCs w:val="32"/>
        </w:rPr>
      </w:pPr>
    </w:p>
    <w:p w14:paraId="3837E5DD" w14:textId="77777777" w:rsidR="006E6DED" w:rsidRPr="006E6DED" w:rsidRDefault="006E6DED" w:rsidP="00A1551E">
      <w:pPr>
        <w:jc w:val="both"/>
        <w:rPr>
          <w:sz w:val="28"/>
          <w:szCs w:val="28"/>
        </w:rPr>
      </w:pPr>
    </w:p>
    <w:p w14:paraId="26CD1976" w14:textId="57D1356D" w:rsidR="000E585A" w:rsidRDefault="000E585A" w:rsidP="00A1551E">
      <w:pPr>
        <w:jc w:val="both"/>
      </w:pPr>
    </w:p>
    <w:p w14:paraId="08DE6EBD" w14:textId="77777777" w:rsidR="00E40091" w:rsidRDefault="00E40091" w:rsidP="00A1551E">
      <w:pPr>
        <w:jc w:val="both"/>
        <w:rPr>
          <w:b/>
          <w:bCs/>
          <w:sz w:val="28"/>
          <w:szCs w:val="28"/>
        </w:rPr>
      </w:pPr>
      <w:r>
        <w:rPr>
          <w:b/>
          <w:bCs/>
          <w:sz w:val="28"/>
          <w:szCs w:val="28"/>
        </w:rPr>
        <w:br w:type="page"/>
      </w:r>
    </w:p>
    <w:p w14:paraId="4FD9F90E" w14:textId="4F4EB3F5" w:rsidR="00E40091" w:rsidRPr="00D83D68" w:rsidRDefault="00D83D68" w:rsidP="00A1551E">
      <w:pPr>
        <w:jc w:val="both"/>
        <w:rPr>
          <w:b/>
          <w:bCs/>
          <w:caps/>
          <w:sz w:val="36"/>
          <w:szCs w:val="36"/>
        </w:rPr>
      </w:pPr>
      <w:r>
        <w:rPr>
          <w:b/>
          <w:bCs/>
          <w:caps/>
          <w:sz w:val="36"/>
          <w:szCs w:val="36"/>
        </w:rPr>
        <w:lastRenderedPageBreak/>
        <w:t xml:space="preserve">pART ii: </w:t>
      </w:r>
      <w:r w:rsidR="00E40091" w:rsidRPr="00D83D68">
        <w:rPr>
          <w:b/>
          <w:bCs/>
          <w:caps/>
          <w:sz w:val="36"/>
          <w:szCs w:val="36"/>
        </w:rPr>
        <w:t xml:space="preserve">defense strategy </w:t>
      </w:r>
    </w:p>
    <w:p w14:paraId="748C425B" w14:textId="77777777" w:rsidR="00E378FE" w:rsidRDefault="00E378FE" w:rsidP="00A1551E">
      <w:pPr>
        <w:jc w:val="both"/>
      </w:pPr>
    </w:p>
    <w:p w14:paraId="7927D33F" w14:textId="38E87BE6" w:rsidR="004F03F2" w:rsidRPr="006B2A3F" w:rsidRDefault="006B2A3F" w:rsidP="00A1551E">
      <w:pPr>
        <w:tabs>
          <w:tab w:val="left" w:pos="3460"/>
        </w:tabs>
        <w:jc w:val="both"/>
      </w:pPr>
      <w:r>
        <w:t>NB</w:t>
      </w:r>
      <w:r w:rsidRPr="006B2A3F">
        <w:t xml:space="preserve">: </w:t>
      </w:r>
      <w:r w:rsidR="000F4BD7" w:rsidRPr="00DE4544">
        <w:rPr>
          <w:i/>
          <w:iCs/>
        </w:rPr>
        <w:t xml:space="preserve">After </w:t>
      </w:r>
      <w:r w:rsidR="000F4BD7">
        <w:rPr>
          <w:i/>
          <w:iCs/>
        </w:rPr>
        <w:t xml:space="preserve">each </w:t>
      </w:r>
      <w:r w:rsidR="000F4BD7" w:rsidRPr="00DE4544">
        <w:rPr>
          <w:i/>
          <w:iCs/>
        </w:rPr>
        <w:t>adverse rulings</w:t>
      </w:r>
      <w:r w:rsidR="000F4BD7">
        <w:rPr>
          <w:i/>
          <w:iCs/>
        </w:rPr>
        <w:t xml:space="preserve"> say</w:t>
      </w:r>
      <w:r w:rsidR="000F4BD7" w:rsidRPr="00500513">
        <w:t xml:space="preserve">: </w:t>
      </w:r>
      <w:r w:rsidR="000F4BD7" w:rsidRPr="00DE4544">
        <w:t>"Your Honor, I respectfully preserve this issue for appeal and request specific findings on the constitutional questions raised."</w:t>
      </w:r>
    </w:p>
    <w:p w14:paraId="1C994072" w14:textId="77777777" w:rsidR="006B2A3F" w:rsidRPr="006B2A3F" w:rsidRDefault="006B2A3F" w:rsidP="00A1551E">
      <w:pPr>
        <w:jc w:val="both"/>
        <w:rPr>
          <w:b/>
          <w:bCs/>
        </w:rPr>
      </w:pPr>
    </w:p>
    <w:p w14:paraId="479D5290" w14:textId="108DC1E7" w:rsidR="004E4116" w:rsidRPr="00703C75" w:rsidRDefault="007A00A3" w:rsidP="00703C75">
      <w:pPr>
        <w:pStyle w:val="ListParagraph"/>
        <w:numPr>
          <w:ilvl w:val="0"/>
          <w:numId w:val="44"/>
        </w:numPr>
        <w:jc w:val="both"/>
        <w:rPr>
          <w:b/>
          <w:bCs/>
          <w:caps/>
          <w:sz w:val="32"/>
          <w:szCs w:val="32"/>
        </w:rPr>
      </w:pPr>
      <w:r w:rsidRPr="00703C75">
        <w:rPr>
          <w:b/>
          <w:bCs/>
          <w:caps/>
          <w:sz w:val="32"/>
          <w:szCs w:val="32"/>
        </w:rPr>
        <w:t>Motion</w:t>
      </w:r>
      <w:r w:rsidR="004F03F2" w:rsidRPr="00703C75">
        <w:rPr>
          <w:b/>
          <w:bCs/>
          <w:caps/>
          <w:sz w:val="32"/>
          <w:szCs w:val="32"/>
        </w:rPr>
        <w:t>S STRATEGY</w:t>
      </w:r>
    </w:p>
    <w:p w14:paraId="383956FB" w14:textId="77777777" w:rsidR="004E4116" w:rsidRDefault="004E4116" w:rsidP="00A1551E">
      <w:pPr>
        <w:jc w:val="both"/>
      </w:pPr>
    </w:p>
    <w:p w14:paraId="361F580A" w14:textId="40B388F3" w:rsidR="000E585A" w:rsidRPr="00703C75" w:rsidRDefault="007A00A3" w:rsidP="00703C75">
      <w:pPr>
        <w:pStyle w:val="ListParagraph"/>
        <w:numPr>
          <w:ilvl w:val="0"/>
          <w:numId w:val="45"/>
        </w:numPr>
        <w:jc w:val="both"/>
        <w:rPr>
          <w:b/>
          <w:bCs/>
          <w:caps/>
          <w:sz w:val="28"/>
          <w:szCs w:val="28"/>
        </w:rPr>
      </w:pPr>
      <w:r w:rsidRPr="00703C75">
        <w:rPr>
          <w:b/>
          <w:bCs/>
          <w:caps/>
          <w:sz w:val="28"/>
          <w:szCs w:val="28"/>
        </w:rPr>
        <w:t>Exclude Prior Conviction</w:t>
      </w:r>
    </w:p>
    <w:p w14:paraId="3A42EA5F" w14:textId="77777777" w:rsidR="00393875" w:rsidRPr="00007807" w:rsidRDefault="00393875" w:rsidP="00A1551E">
      <w:pPr>
        <w:jc w:val="both"/>
        <w:rPr>
          <w:b/>
          <w:bCs/>
        </w:rPr>
      </w:pPr>
    </w:p>
    <w:p w14:paraId="6BE71094" w14:textId="622DC86B" w:rsidR="00E05A40" w:rsidRDefault="00393875" w:rsidP="00E05A40">
      <w:pPr>
        <w:numPr>
          <w:ilvl w:val="0"/>
          <w:numId w:val="31"/>
        </w:numPr>
      </w:pPr>
      <w:r>
        <w:rPr>
          <w:b/>
          <w:bCs/>
        </w:rPr>
        <w:t>Legal Basis</w:t>
      </w:r>
      <w:r w:rsidR="00E05A40">
        <w:t xml:space="preserve">: </w:t>
      </w:r>
      <w:r w:rsidR="00E05A40" w:rsidRPr="00503E07">
        <w:t>Utah Rules of Evidence 404(b) (prohibiting propensity evidence) and 403 (balancing test for unfair prejudice).</w:t>
      </w:r>
    </w:p>
    <w:p w14:paraId="2815D44D" w14:textId="77777777" w:rsidR="00E05A40" w:rsidRPr="00E05A40" w:rsidRDefault="00E05A40" w:rsidP="00393875"/>
    <w:p w14:paraId="0E530F96" w14:textId="7ADECED2" w:rsidR="00E05A40" w:rsidRDefault="00393875" w:rsidP="00E05A40">
      <w:pPr>
        <w:numPr>
          <w:ilvl w:val="0"/>
          <w:numId w:val="31"/>
        </w:numPr>
      </w:pPr>
      <w:r>
        <w:rPr>
          <w:b/>
          <w:bCs/>
        </w:rPr>
        <w:t xml:space="preserve">Factual </w:t>
      </w:r>
      <w:r w:rsidR="00A1551E">
        <w:rPr>
          <w:b/>
          <w:bCs/>
        </w:rPr>
        <w:t xml:space="preserve">Basis: </w:t>
      </w:r>
      <w:r w:rsidR="00E05A40" w:rsidRPr="00503E07">
        <w:t>The prior conviction is for a different offense, resolved by a plea. It has no bearing on whether Mr. Golub was impaired on September 6, 2023. The State's own exhibit list and jury instructions reveal their intent to use this for the bifurcated enhancement phase, proving they know it is inadmissible during the guilt phase of the trial.</w:t>
      </w:r>
    </w:p>
    <w:p w14:paraId="0E86F1FF" w14:textId="77777777" w:rsidR="00E05A40" w:rsidRDefault="00E05A40" w:rsidP="00E05A40">
      <w:pPr>
        <w:ind w:left="720"/>
      </w:pPr>
    </w:p>
    <w:p w14:paraId="0E83A961" w14:textId="77777777" w:rsidR="00E05A40" w:rsidRDefault="008B63DB" w:rsidP="00E05A40">
      <w:pPr>
        <w:numPr>
          <w:ilvl w:val="0"/>
          <w:numId w:val="31"/>
        </w:numPr>
      </w:pPr>
      <w:r w:rsidRPr="00E05A40">
        <w:rPr>
          <w:b/>
          <w:bCs/>
        </w:rPr>
        <w:t>Purpose</w:t>
      </w:r>
      <w:r w:rsidR="000E585A" w:rsidRPr="007A00A3">
        <w:t xml:space="preserve">: </w:t>
      </w:r>
      <w:r w:rsidR="00E05A40" w:rsidRPr="00503E07">
        <w:t xml:space="preserve">To ensure the jury decides this case on the facts alone. We prevent them from being poisoned against Mr. Golub before the trial even starts. This is a clean, procedural win that establishes </w:t>
      </w:r>
      <w:r w:rsidR="00E05A40">
        <w:t>a</w:t>
      </w:r>
      <w:r w:rsidR="00E05A40" w:rsidRPr="00503E07">
        <w:t xml:space="preserve"> command of the rules from the outset.</w:t>
      </w:r>
    </w:p>
    <w:p w14:paraId="323E96F1" w14:textId="77777777" w:rsidR="00E05A40" w:rsidRDefault="00E05A40" w:rsidP="00E05A40">
      <w:pPr>
        <w:ind w:left="720"/>
      </w:pPr>
    </w:p>
    <w:p w14:paraId="30DFF8F4" w14:textId="5301FE3F" w:rsidR="00A1551E" w:rsidRDefault="000F4BD7" w:rsidP="00E05A40">
      <w:pPr>
        <w:numPr>
          <w:ilvl w:val="0"/>
          <w:numId w:val="31"/>
        </w:numPr>
      </w:pPr>
      <w:r w:rsidRPr="00E05A40">
        <w:rPr>
          <w:b/>
          <w:bCs/>
        </w:rPr>
        <w:t xml:space="preserve">Opening Statement: </w:t>
      </w:r>
      <w:bookmarkStart w:id="1" w:name="_Hlk209129131"/>
    </w:p>
    <w:p w14:paraId="0FE686B8" w14:textId="77777777" w:rsidR="00A1551E" w:rsidRDefault="00A1551E" w:rsidP="00A1551E">
      <w:pPr>
        <w:ind w:firstLine="720"/>
        <w:jc w:val="both"/>
      </w:pPr>
    </w:p>
    <w:p w14:paraId="49BA4183" w14:textId="2FAB83BB" w:rsidR="00A1551E" w:rsidRPr="00F84630" w:rsidRDefault="00A1551E" w:rsidP="00393875">
      <w:pPr>
        <w:ind w:left="720" w:firstLine="720"/>
      </w:pPr>
      <w:r>
        <w:t>“Y</w:t>
      </w:r>
      <w:r w:rsidRPr="00A1551E">
        <w:t>our Honor, the Defense moves to exclude Mr. Golub’s 2019 reckless</w:t>
      </w:r>
      <w:r w:rsidR="00393875">
        <w:t xml:space="preserve"> </w:t>
      </w:r>
      <w:r w:rsidRPr="00A1551E">
        <w:t xml:space="preserve">driving conviction. </w:t>
      </w:r>
      <w:r w:rsidR="00393875" w:rsidRPr="00503E07">
        <w:t>The State's attempt to introduce Mr. Golub’s 2019 "reckless driving" plea is an illegal character attack. Its only purpose is to tell the jury, "He is a bad driver who has been in trouble before, so he must be guilty now." This is precisely what Rule 404(b) was written to prevent. The prejudice is overwhelming and its actual probative value on the facts of the current DUI charge is zero.</w:t>
      </w:r>
    </w:p>
    <w:p w14:paraId="0970107D" w14:textId="77777777" w:rsidR="00A1551E" w:rsidRPr="00F84630" w:rsidRDefault="00A1551E" w:rsidP="00A1551E">
      <w:pPr>
        <w:ind w:left="720" w:firstLine="720"/>
        <w:jc w:val="both"/>
      </w:pPr>
      <w:r w:rsidRPr="00F84630">
        <w:t>The prior act has no bearing on any element of the current DUI charge. It does not prove identity, knowledge, or absence of mistake. Its sole effect is to create unfair prejudice, suggesting to the jury that if he drove recklessly once, he must have driven drunk this time. This is precisely the kind of reasoning the rules of evidence are designed to prevent.</w:t>
      </w:r>
    </w:p>
    <w:p w14:paraId="43B29354" w14:textId="77777777" w:rsidR="00A1551E" w:rsidRDefault="00A1551E" w:rsidP="00A1551E">
      <w:pPr>
        <w:ind w:left="720" w:firstLine="720"/>
        <w:jc w:val="both"/>
      </w:pPr>
      <w:r w:rsidRPr="00F84630">
        <w:t>The prejudice of admitting this prior act would outweigh any conceivable probative value that it must be excluded under Rule 403. The proper procedure, if it becomes relevant at all, is in a bifurcated sentencing phase after, and only after, a guilty verdict. We ask the Court to grant the motion and forbid any mention of prior convictions during the guilt phase of the trial.</w:t>
      </w:r>
    </w:p>
    <w:p w14:paraId="5E56B7B4" w14:textId="7C3AD0F6" w:rsidR="00992201" w:rsidRPr="000F4BD7" w:rsidRDefault="00A1551E" w:rsidP="00A1551E">
      <w:pPr>
        <w:ind w:left="720" w:firstLine="720"/>
        <w:jc w:val="both"/>
      </w:pPr>
      <w:r>
        <w:t>Therefore, u</w:t>
      </w:r>
      <w:r w:rsidR="000F4BD7" w:rsidRPr="0025473B">
        <w:t>nder Rule 403, any minimal probative value is substantially outweighed by unfair prejudice.</w:t>
      </w:r>
      <w:bookmarkEnd w:id="1"/>
      <w:r>
        <w:t>”</w:t>
      </w:r>
    </w:p>
    <w:p w14:paraId="43FF28D8" w14:textId="77777777" w:rsidR="00AA5FC8" w:rsidRDefault="00AA5FC8" w:rsidP="00A1551E">
      <w:pPr>
        <w:jc w:val="both"/>
        <w:rPr>
          <w:b/>
          <w:bCs/>
        </w:rPr>
      </w:pPr>
    </w:p>
    <w:p w14:paraId="56C7B975" w14:textId="2731C8D9" w:rsidR="000E585A" w:rsidRPr="00393875" w:rsidRDefault="000E585A" w:rsidP="00393875">
      <w:pPr>
        <w:pStyle w:val="ListParagraph"/>
        <w:numPr>
          <w:ilvl w:val="0"/>
          <w:numId w:val="32"/>
        </w:numPr>
        <w:jc w:val="both"/>
        <w:rPr>
          <w:b/>
          <w:bCs/>
        </w:rPr>
      </w:pPr>
      <w:r w:rsidRPr="00393875">
        <w:rPr>
          <w:b/>
          <w:bCs/>
        </w:rPr>
        <w:t xml:space="preserve">Prosecution Objections and Defense Counters: </w:t>
      </w:r>
    </w:p>
    <w:p w14:paraId="47229458" w14:textId="77777777" w:rsidR="000E585A" w:rsidRPr="00007807" w:rsidRDefault="000E585A" w:rsidP="00A1551E">
      <w:pPr>
        <w:pStyle w:val="ListParagraph"/>
        <w:jc w:val="both"/>
        <w:rPr>
          <w:i/>
          <w:iCs/>
        </w:rPr>
      </w:pPr>
    </w:p>
    <w:p w14:paraId="14A1E1D1" w14:textId="77777777" w:rsidR="000E585A" w:rsidRPr="00290914" w:rsidRDefault="000E585A" w:rsidP="00A1551E">
      <w:pPr>
        <w:pStyle w:val="ListParagraph"/>
        <w:numPr>
          <w:ilvl w:val="1"/>
          <w:numId w:val="3"/>
        </w:numPr>
        <w:jc w:val="both"/>
      </w:pPr>
      <w:r w:rsidRPr="00290914">
        <w:t>Prosecution objection: Enhancement element under 41-6a-502.5</w:t>
      </w:r>
    </w:p>
    <w:p w14:paraId="2160CD58" w14:textId="77777777" w:rsidR="000E585A" w:rsidRPr="00007807" w:rsidRDefault="000E585A" w:rsidP="00A1551E">
      <w:pPr>
        <w:pStyle w:val="ListParagraph"/>
        <w:ind w:left="1800"/>
        <w:jc w:val="both"/>
        <w:rPr>
          <w:i/>
          <w:iCs/>
        </w:rPr>
      </w:pPr>
    </w:p>
    <w:p w14:paraId="19B26836" w14:textId="7A840D9E" w:rsidR="000E585A" w:rsidRDefault="00290914" w:rsidP="00393875">
      <w:pPr>
        <w:ind w:left="720"/>
        <w:jc w:val="both"/>
      </w:pPr>
      <w:r w:rsidRPr="00290914">
        <w:rPr>
          <w:i/>
          <w:iCs/>
        </w:rPr>
        <w:lastRenderedPageBreak/>
        <w:t>Prosecution</w:t>
      </w:r>
      <w:r>
        <w:t xml:space="preserve">: </w:t>
      </w:r>
      <w:r w:rsidR="000E585A" w:rsidRPr="00007807">
        <w:t>“Your Honor, the prior conviction is essential to establish this as a second-offense DUI under Utah Code 41-6a-502. The jury must understand the enhanced penalties the defendant faces.</w:t>
      </w:r>
      <w:r w:rsidR="000E585A">
        <w:t>”</w:t>
      </w:r>
    </w:p>
    <w:p w14:paraId="6C549EC8" w14:textId="77777777" w:rsidR="000E585A" w:rsidRDefault="000E585A" w:rsidP="00A1551E">
      <w:pPr>
        <w:pStyle w:val="ListParagraph"/>
        <w:ind w:left="2520"/>
        <w:jc w:val="both"/>
      </w:pPr>
    </w:p>
    <w:p w14:paraId="660D7A71" w14:textId="6DD650DB" w:rsidR="000E585A" w:rsidRDefault="000E585A" w:rsidP="00393875">
      <w:pPr>
        <w:ind w:left="720"/>
        <w:jc w:val="both"/>
      </w:pPr>
      <w:r w:rsidRPr="00290914">
        <w:rPr>
          <w:i/>
          <w:iCs/>
        </w:rPr>
        <w:t xml:space="preserve">Defense Counter: </w:t>
      </w:r>
      <w:r>
        <w:t>“</w:t>
      </w:r>
      <w:r w:rsidRPr="00500513">
        <w:t>Respectfully, Your Honor, no enhancement is charged in the Information. This is prosecuted as a standard misdemeanor DUI. Under Rule 404(b), prior convictions can't be used to prove propensity. The State can establish enhancement at sentencing only after conviction.</w:t>
      </w:r>
      <w:r>
        <w:t>”</w:t>
      </w:r>
    </w:p>
    <w:p w14:paraId="2E1F1EA3" w14:textId="77777777" w:rsidR="000E585A" w:rsidRDefault="000E585A" w:rsidP="00A1551E">
      <w:pPr>
        <w:jc w:val="both"/>
      </w:pPr>
    </w:p>
    <w:p w14:paraId="089E8C45" w14:textId="1E940C83" w:rsidR="000E585A" w:rsidRPr="00393875" w:rsidRDefault="000E585A" w:rsidP="00393875">
      <w:pPr>
        <w:pStyle w:val="ListParagraph"/>
        <w:numPr>
          <w:ilvl w:val="0"/>
          <w:numId w:val="32"/>
        </w:numPr>
        <w:jc w:val="both"/>
        <w:rPr>
          <w:b/>
          <w:bCs/>
        </w:rPr>
      </w:pPr>
      <w:r w:rsidRPr="00393875">
        <w:rPr>
          <w:b/>
          <w:bCs/>
        </w:rPr>
        <w:t xml:space="preserve">Judge's </w:t>
      </w:r>
      <w:r w:rsidR="00AA5FC8" w:rsidRPr="00393875">
        <w:rPr>
          <w:b/>
          <w:bCs/>
        </w:rPr>
        <w:t>P</w:t>
      </w:r>
      <w:r w:rsidRPr="00393875">
        <w:rPr>
          <w:b/>
          <w:bCs/>
        </w:rPr>
        <w:t xml:space="preserve">ossible </w:t>
      </w:r>
      <w:r w:rsidR="00AA5FC8" w:rsidRPr="00393875">
        <w:rPr>
          <w:b/>
          <w:bCs/>
        </w:rPr>
        <w:t>R</w:t>
      </w:r>
      <w:r w:rsidRPr="00393875">
        <w:rPr>
          <w:b/>
          <w:bCs/>
        </w:rPr>
        <w:t>ulings</w:t>
      </w:r>
      <w:r w:rsidR="000F3F6B" w:rsidRPr="00393875">
        <w:rPr>
          <w:b/>
          <w:bCs/>
        </w:rPr>
        <w:t xml:space="preserve">: </w:t>
      </w:r>
    </w:p>
    <w:p w14:paraId="280B41BD" w14:textId="77777777" w:rsidR="004A4DB5" w:rsidRDefault="004A4DB5" w:rsidP="00A1551E">
      <w:pPr>
        <w:jc w:val="both"/>
      </w:pPr>
    </w:p>
    <w:p w14:paraId="7D6ABBCE" w14:textId="2AB67FA1" w:rsidR="004A4DB5" w:rsidRDefault="00290914" w:rsidP="00A1551E">
      <w:pPr>
        <w:pStyle w:val="ListParagraph"/>
        <w:numPr>
          <w:ilvl w:val="0"/>
          <w:numId w:val="26"/>
        </w:numPr>
        <w:jc w:val="both"/>
      </w:pPr>
      <w:r>
        <w:t xml:space="preserve">Probable: </w:t>
      </w:r>
      <w:r w:rsidR="000F3F6B" w:rsidRPr="00500513">
        <w:t>"I'll exclude the prior conviction during the guilt phase but allow the State to introduce it for sentencing purposes if there's a conviction."</w:t>
      </w:r>
    </w:p>
    <w:p w14:paraId="7ED8A655" w14:textId="77777777" w:rsidR="00290914" w:rsidRDefault="00290914" w:rsidP="00A1551E">
      <w:pPr>
        <w:jc w:val="both"/>
      </w:pPr>
    </w:p>
    <w:p w14:paraId="2F45860D" w14:textId="1C915398" w:rsidR="00290914" w:rsidRDefault="00290914" w:rsidP="00A1551E">
      <w:pPr>
        <w:pStyle w:val="ListParagraph"/>
        <w:numPr>
          <w:ilvl w:val="0"/>
          <w:numId w:val="26"/>
        </w:numPr>
        <w:jc w:val="both"/>
      </w:pPr>
      <w:r>
        <w:t>Less Probable:</w:t>
      </w:r>
    </w:p>
    <w:p w14:paraId="4C3B35AB" w14:textId="77777777" w:rsidR="00290914" w:rsidRDefault="00290914" w:rsidP="00A1551E">
      <w:pPr>
        <w:jc w:val="both"/>
      </w:pPr>
    </w:p>
    <w:p w14:paraId="4857F134" w14:textId="1BA84D06" w:rsidR="00290914" w:rsidRDefault="00290914" w:rsidP="00A1551E">
      <w:pPr>
        <w:pStyle w:val="ListParagraph"/>
        <w:numPr>
          <w:ilvl w:val="0"/>
          <w:numId w:val="26"/>
        </w:numPr>
        <w:jc w:val="both"/>
      </w:pPr>
      <w:r>
        <w:t xml:space="preserve">Least Probable: </w:t>
      </w:r>
    </w:p>
    <w:p w14:paraId="2D526F98" w14:textId="77777777" w:rsidR="002D6773" w:rsidRDefault="002D6773" w:rsidP="00A1551E">
      <w:pPr>
        <w:jc w:val="both"/>
      </w:pPr>
    </w:p>
    <w:p w14:paraId="25A45F41" w14:textId="77777777" w:rsidR="00393875" w:rsidRDefault="002D6773" w:rsidP="00393875">
      <w:pPr>
        <w:pStyle w:val="ListParagraph"/>
        <w:numPr>
          <w:ilvl w:val="0"/>
          <w:numId w:val="32"/>
        </w:numPr>
        <w:jc w:val="both"/>
        <w:rPr>
          <w:b/>
          <w:bCs/>
        </w:rPr>
      </w:pPr>
      <w:r w:rsidRPr="00393875">
        <w:rPr>
          <w:b/>
          <w:bCs/>
        </w:rPr>
        <w:t xml:space="preserve">Defense final comments on the issue: </w:t>
      </w:r>
    </w:p>
    <w:p w14:paraId="1334253E" w14:textId="77777777" w:rsidR="00393875" w:rsidRDefault="00393875" w:rsidP="00393875">
      <w:pPr>
        <w:pStyle w:val="ListParagraph"/>
        <w:jc w:val="both"/>
        <w:rPr>
          <w:b/>
          <w:bCs/>
        </w:rPr>
      </w:pPr>
    </w:p>
    <w:p w14:paraId="038A1583" w14:textId="2DE7083F" w:rsidR="002D6773" w:rsidRPr="00393875" w:rsidRDefault="00290914" w:rsidP="00393875">
      <w:pPr>
        <w:pStyle w:val="ListParagraph"/>
        <w:jc w:val="both"/>
        <w:rPr>
          <w:b/>
          <w:bCs/>
        </w:rPr>
      </w:pPr>
      <w:r w:rsidRPr="00DE4544">
        <w:t>"Your Honor, I respectfully preserve this issue for appeal and request specific findings on the constitutional questions raised."</w:t>
      </w:r>
    </w:p>
    <w:p w14:paraId="70E3A3A2" w14:textId="77777777" w:rsidR="004A4DB5" w:rsidRDefault="004A4DB5" w:rsidP="00A1551E">
      <w:pPr>
        <w:jc w:val="both"/>
      </w:pPr>
    </w:p>
    <w:p w14:paraId="4B2DBF2F" w14:textId="0128737A" w:rsidR="004A4DB5" w:rsidRPr="00703C75" w:rsidRDefault="004A4DB5" w:rsidP="00703C75">
      <w:pPr>
        <w:pStyle w:val="ListParagraph"/>
        <w:numPr>
          <w:ilvl w:val="0"/>
          <w:numId w:val="3"/>
        </w:numPr>
        <w:jc w:val="both"/>
        <w:rPr>
          <w:b/>
          <w:bCs/>
        </w:rPr>
      </w:pPr>
      <w:r w:rsidRPr="00703C75">
        <w:rPr>
          <w:b/>
          <w:bCs/>
          <w:sz w:val="28"/>
          <w:szCs w:val="28"/>
        </w:rPr>
        <w:t>EXCLUDE INTOXYLIZER EVIDENCE</w:t>
      </w:r>
    </w:p>
    <w:p w14:paraId="62E18EB3" w14:textId="4577EF29" w:rsidR="009C0CC2" w:rsidRDefault="009C0CC2" w:rsidP="00A1551E">
      <w:pPr>
        <w:jc w:val="both"/>
        <w:rPr>
          <w:b/>
          <w:bCs/>
        </w:rPr>
      </w:pPr>
    </w:p>
    <w:p w14:paraId="140407CB" w14:textId="517481AF" w:rsidR="00393875" w:rsidRPr="00393875" w:rsidRDefault="00393875" w:rsidP="00393875">
      <w:pPr>
        <w:numPr>
          <w:ilvl w:val="0"/>
          <w:numId w:val="34"/>
        </w:numPr>
      </w:pPr>
      <w:r>
        <w:rPr>
          <w:b/>
          <w:bCs/>
        </w:rPr>
        <w:t>Legal Basis</w:t>
      </w:r>
      <w:r w:rsidRPr="00393875">
        <w:rPr>
          <w:b/>
          <w:bCs/>
        </w:rPr>
        <w:t xml:space="preserve">: </w:t>
      </w:r>
      <w:r w:rsidRPr="00503E07">
        <w:t>Failure to lay a proper foundation for scientific evidence under Utah Administrative Code R714-500 and the reliability standards established in cases like </w:t>
      </w:r>
      <w:r w:rsidRPr="00503E07">
        <w:rPr>
          <w:i/>
          <w:iCs/>
        </w:rPr>
        <w:t>Murray City v. Hall</w:t>
      </w:r>
      <w:r w:rsidRPr="00503E07">
        <w:t>.</w:t>
      </w:r>
    </w:p>
    <w:p w14:paraId="4D881205" w14:textId="77777777" w:rsidR="00393875" w:rsidRDefault="00393875" w:rsidP="00A1551E">
      <w:pPr>
        <w:jc w:val="both"/>
        <w:rPr>
          <w:b/>
          <w:bCs/>
        </w:rPr>
      </w:pPr>
    </w:p>
    <w:p w14:paraId="4A693E31" w14:textId="6C17817D" w:rsidR="009B57B2" w:rsidRPr="009B57B2" w:rsidRDefault="00393875" w:rsidP="009B57B2">
      <w:pPr>
        <w:pStyle w:val="ListParagraph"/>
        <w:numPr>
          <w:ilvl w:val="0"/>
          <w:numId w:val="32"/>
        </w:numPr>
        <w:jc w:val="both"/>
        <w:rPr>
          <w:b/>
          <w:bCs/>
        </w:rPr>
      </w:pPr>
      <w:r>
        <w:rPr>
          <w:b/>
          <w:bCs/>
        </w:rPr>
        <w:t xml:space="preserve">Factual </w:t>
      </w:r>
      <w:r w:rsidRPr="00393875">
        <w:rPr>
          <w:b/>
          <w:bCs/>
        </w:rPr>
        <w:t xml:space="preserve">Basis: </w:t>
      </w:r>
      <w:r w:rsidR="009B57B2" w:rsidRPr="00503E07">
        <w:t xml:space="preserve">The 0.104 </w:t>
      </w:r>
      <w:proofErr w:type="spellStart"/>
      <w:r w:rsidR="009B57B2" w:rsidRPr="00503E07">
        <w:t>BrAC</w:t>
      </w:r>
      <w:proofErr w:type="spellEnd"/>
      <w:r w:rsidR="009B57B2" w:rsidRPr="00503E07">
        <w:t xml:space="preserve"> result is not science; it is the product of a procedurally flawed and coercive test performed on an unverified machine. The State cannot prove the result is reliable, and therefore it is inadmissible as a matter of law.</w:t>
      </w:r>
    </w:p>
    <w:p w14:paraId="7FAF32D0" w14:textId="77777777" w:rsidR="009B57B2" w:rsidRPr="009B57B2" w:rsidRDefault="009B57B2" w:rsidP="009B57B2">
      <w:pPr>
        <w:pStyle w:val="ListParagraph"/>
        <w:jc w:val="both"/>
        <w:rPr>
          <w:b/>
          <w:bCs/>
        </w:rPr>
      </w:pPr>
    </w:p>
    <w:p w14:paraId="51FF6380" w14:textId="77777777" w:rsidR="009B57B2" w:rsidRPr="00503E07" w:rsidRDefault="009B57B2" w:rsidP="009B57B2">
      <w:pPr>
        <w:numPr>
          <w:ilvl w:val="1"/>
          <w:numId w:val="32"/>
        </w:numPr>
      </w:pPr>
      <w:r w:rsidRPr="009B57B2">
        <w:rPr>
          <w:i/>
          <w:iCs/>
        </w:rPr>
        <w:t>Improper Administration</w:t>
      </w:r>
      <w:r w:rsidRPr="00503E07">
        <w:rPr>
          <w:b/>
          <w:bCs/>
        </w:rPr>
        <w:t>:</w:t>
      </w:r>
      <w:r w:rsidRPr="00503E07">
        <w:t xml:space="preserve"> The officer forced a continuous 140-second blow, a 700% deviation from the 12-20 second NHTSA protocol. This is known to cause hyperventilation and artificially inflate </w:t>
      </w:r>
      <w:proofErr w:type="spellStart"/>
      <w:r w:rsidRPr="00503E07">
        <w:t>BrAC</w:t>
      </w:r>
      <w:proofErr w:type="spellEnd"/>
      <w:r w:rsidRPr="00503E07">
        <w:t xml:space="preserve"> results.</w:t>
      </w:r>
    </w:p>
    <w:p w14:paraId="214FC5AE" w14:textId="7D339F81" w:rsidR="009B57B2" w:rsidRPr="009B57B2" w:rsidRDefault="009B57B2" w:rsidP="009B57B2">
      <w:pPr>
        <w:numPr>
          <w:ilvl w:val="1"/>
          <w:numId w:val="32"/>
        </w:numPr>
      </w:pPr>
      <w:r w:rsidRPr="009B57B2">
        <w:rPr>
          <w:i/>
          <w:iCs/>
        </w:rPr>
        <w:t>Lack of Valid Certification</w:t>
      </w:r>
      <w:r w:rsidRPr="00503E07">
        <w:rPr>
          <w:b/>
          <w:bCs/>
        </w:rPr>
        <w:t>:</w:t>
      </w:r>
      <w:r w:rsidRPr="00503E07">
        <w:t xml:space="preserve"> The State has produced certifications from August 16 and September 19, 2023. Neither is valid for the test date of September 6. Without a valid certification for the day in question, the machine’s accuracy is legally </w:t>
      </w:r>
      <w:r>
        <w:t>uncorroborated</w:t>
      </w:r>
      <w:r w:rsidRPr="00503E07">
        <w:t>.</w:t>
      </w:r>
    </w:p>
    <w:p w14:paraId="186FBFE0" w14:textId="77777777" w:rsidR="00393875" w:rsidRDefault="00393875" w:rsidP="00A1551E">
      <w:pPr>
        <w:jc w:val="both"/>
        <w:rPr>
          <w:b/>
          <w:bCs/>
        </w:rPr>
      </w:pPr>
    </w:p>
    <w:p w14:paraId="532555BC" w14:textId="0C653CE1" w:rsidR="004A4DB5" w:rsidRPr="009B57B2" w:rsidRDefault="00E40091" w:rsidP="009B57B2">
      <w:pPr>
        <w:numPr>
          <w:ilvl w:val="0"/>
          <w:numId w:val="34"/>
        </w:numPr>
      </w:pPr>
      <w:r w:rsidRPr="00393875">
        <w:rPr>
          <w:b/>
          <w:bCs/>
        </w:rPr>
        <w:t>Purpose</w:t>
      </w:r>
      <w:r w:rsidR="004A4DB5" w:rsidRPr="00393875">
        <w:rPr>
          <w:b/>
          <w:bCs/>
        </w:rPr>
        <w:t xml:space="preserve">: </w:t>
      </w:r>
      <w:r w:rsidR="009B57B2" w:rsidRPr="00503E07">
        <w:t xml:space="preserve">To remove the State's only piece of objective-seeming evidence. Without the 0.104 number, the State's case collapses into nothing more than the subjective, biased, and contradictory observations of a single officer, which </w:t>
      </w:r>
      <w:r w:rsidR="009B57B2">
        <w:t>the Defense</w:t>
      </w:r>
      <w:r w:rsidR="009B57B2" w:rsidRPr="00503E07">
        <w:t xml:space="preserve"> will systematically dismantle at trial.</w:t>
      </w:r>
    </w:p>
    <w:p w14:paraId="79CF4CD5" w14:textId="77777777" w:rsidR="00E40091" w:rsidRDefault="00E40091" w:rsidP="00A1551E">
      <w:pPr>
        <w:jc w:val="both"/>
        <w:rPr>
          <w:b/>
          <w:bCs/>
        </w:rPr>
      </w:pPr>
    </w:p>
    <w:p w14:paraId="63F5EF0D" w14:textId="77777777" w:rsidR="00393875" w:rsidRPr="00393875" w:rsidRDefault="000F4BD7" w:rsidP="00393875">
      <w:pPr>
        <w:pStyle w:val="ListParagraph"/>
        <w:numPr>
          <w:ilvl w:val="0"/>
          <w:numId w:val="32"/>
        </w:numPr>
        <w:tabs>
          <w:tab w:val="left" w:pos="3460"/>
        </w:tabs>
        <w:jc w:val="both"/>
      </w:pPr>
      <w:r w:rsidRPr="00393875">
        <w:rPr>
          <w:b/>
          <w:bCs/>
        </w:rPr>
        <w:t xml:space="preserve">Opening Statement: </w:t>
      </w:r>
    </w:p>
    <w:p w14:paraId="6CE0BAC2" w14:textId="77777777" w:rsidR="00393875" w:rsidRDefault="00393875" w:rsidP="00393875">
      <w:pPr>
        <w:pStyle w:val="ListParagraph"/>
      </w:pPr>
    </w:p>
    <w:p w14:paraId="013F3754" w14:textId="77777777" w:rsidR="009B57B2" w:rsidRPr="00F84630" w:rsidRDefault="009B57B2" w:rsidP="009B57B2">
      <w:pPr>
        <w:ind w:left="720" w:firstLine="720"/>
      </w:pPr>
      <w:r w:rsidRPr="00F84630">
        <w:rPr>
          <w:b/>
          <w:bCs/>
        </w:rPr>
        <w:t xml:space="preserve">Your Honor, the State’s Intoxilyzer result is inadmissible as a matter of law because the State cannot lay the required foundation to prove its reliability. The test was administered in a manner that flagrantly violates Utah’s </w:t>
      </w:r>
      <w:r w:rsidRPr="009B57B2">
        <w:rPr>
          <w:b/>
          <w:bCs/>
        </w:rPr>
        <w:t xml:space="preserve">own </w:t>
      </w:r>
      <w:r w:rsidRPr="009B57B2">
        <w:rPr>
          <w:i/>
          <w:iCs/>
        </w:rPr>
        <w:t>scientific protocols</w:t>
      </w:r>
      <w:r w:rsidRPr="009B57B2">
        <w:rPr>
          <w:b/>
          <w:bCs/>
        </w:rPr>
        <w:t xml:space="preserve">, on a machine with no </w:t>
      </w:r>
      <w:r w:rsidRPr="009B57B2">
        <w:rPr>
          <w:i/>
          <w:iCs/>
        </w:rPr>
        <w:t>valid certification</w:t>
      </w:r>
      <w:r w:rsidRPr="009B57B2">
        <w:rPr>
          <w:b/>
          <w:bCs/>
        </w:rPr>
        <w:t xml:space="preserve"> for the date in question.</w:t>
      </w:r>
    </w:p>
    <w:p w14:paraId="713A4E0E" w14:textId="610A66E1" w:rsidR="009B57B2" w:rsidRDefault="009B57B2" w:rsidP="009B57B2">
      <w:pPr>
        <w:ind w:left="720" w:firstLine="720"/>
      </w:pPr>
      <w:r w:rsidRPr="00F84630">
        <w:rPr>
          <w:i/>
          <w:iCs/>
        </w:rPr>
        <w:t>First</w:t>
      </w:r>
      <w:r w:rsidRPr="00F84630">
        <w:t>, the administration of the test was procedural</w:t>
      </w:r>
      <w:r>
        <w:t>l</w:t>
      </w:r>
      <w:r w:rsidRPr="00F84630">
        <w:t>y</w:t>
      </w:r>
      <w:r>
        <w:t xml:space="preserve"> problematic</w:t>
      </w:r>
      <w:r w:rsidRPr="00F84630">
        <w:t xml:space="preserve">. Utah Administrative Code R714-500 exists to ensure reliability. </w:t>
      </w:r>
      <w:r w:rsidRPr="00BE5E0A">
        <w:rPr>
          <w:i/>
          <w:iCs/>
        </w:rPr>
        <w:t>The rule states th</w:t>
      </w:r>
      <w:r>
        <w:rPr>
          <w:i/>
          <w:iCs/>
        </w:rPr>
        <w:t>at a</w:t>
      </w:r>
      <w:r w:rsidRPr="00BE5E0A">
        <w:rPr>
          <w:i/>
          <w:iCs/>
        </w:rPr>
        <w:t xml:space="preserve"> proper test consists of the collection of a </w:t>
      </w:r>
      <w:r w:rsidRPr="00BE5E0A">
        <w:rPr>
          <w:b/>
          <w:bCs/>
          <w:i/>
          <w:iCs/>
        </w:rPr>
        <w:t>"deep lung air" sample i.e. one full blow</w:t>
      </w:r>
      <w:r w:rsidRPr="00BE5E0A">
        <w:rPr>
          <w:i/>
          <w:iCs/>
        </w:rPr>
        <w:t>.</w:t>
      </w:r>
      <w:r>
        <w:t xml:space="preserve"> </w:t>
      </w:r>
      <w:r w:rsidRPr="00BE5E0A">
        <w:t>The machine is designed to accept a sample</w:t>
      </w:r>
      <w:r>
        <w:t xml:space="preserve"> consisting of one “lung full of air</w:t>
      </w:r>
      <w:r w:rsidRPr="00BE5E0A">
        <w:t>,</w:t>
      </w:r>
      <w:r>
        <w:t>”</w:t>
      </w:r>
      <w:r w:rsidRPr="00BE5E0A">
        <w:t xml:space="preserve"> delivered in a steady, continuous blow of </w:t>
      </w:r>
      <w:r w:rsidRPr="00BE5E0A">
        <w:rPr>
          <w:b/>
          <w:bCs/>
        </w:rPr>
        <w:t>12 to 20 seconds</w:t>
      </w:r>
      <w:r w:rsidRPr="00BE5E0A">
        <w:t>.</w:t>
      </w:r>
      <w:r>
        <w:t xml:space="preserve"> </w:t>
      </w:r>
      <w:r w:rsidRPr="00F84630">
        <w:t xml:space="preserve">The video evidence shows </w:t>
      </w:r>
      <w:r w:rsidR="00791A0B">
        <w:t>Trooper</w:t>
      </w:r>
      <w:r w:rsidRPr="00F84630">
        <w:t xml:space="preserve"> Ernstsen coercing a breath sample for nearly 140 seconds—a 700% deviation from the standard protocol. This is not a minor variance; it is a different test altogether, one known to produce artificially high results due to hyperventilation. A result obtained in this manner is scientifically invalid.</w:t>
      </w:r>
      <w:r w:rsidRPr="00BE5E0A">
        <w:rPr>
          <w:b/>
          <w:bCs/>
        </w:rPr>
        <w:t xml:space="preserve"> Ernstsen </w:t>
      </w:r>
      <w:r w:rsidRPr="00BE5E0A">
        <w:t>did not conduct the test according to protocol. He subjected Mr. Golub to a nearly </w:t>
      </w:r>
      <w:r w:rsidRPr="00BE5E0A">
        <w:rPr>
          <w:b/>
          <w:bCs/>
        </w:rPr>
        <w:t>140-second ordeal</w:t>
      </w:r>
      <w:r w:rsidRPr="00BE5E0A">
        <w:t>. This is not a "breath test" as defined by the rule; it is a stress test that induces hyperventilation, a condition known to artificially inflate the alcohol concentration in expired air</w:t>
      </w:r>
      <w:r>
        <w:t xml:space="preserve"> (cite)</w:t>
      </w:r>
      <w:r w:rsidRPr="00BE5E0A">
        <w:t xml:space="preserve">. </w:t>
      </w:r>
      <w:r>
        <w:t xml:space="preserve">Thus, this was </w:t>
      </w:r>
      <w:r w:rsidRPr="00BE5E0A">
        <w:t>not a scientific procedure but a coercive act designed to produce a</w:t>
      </w:r>
      <w:r>
        <w:t>n inflated</w:t>
      </w:r>
      <w:r w:rsidRPr="00BE5E0A">
        <w:t xml:space="preserve"> number to justify an arrest.</w:t>
      </w:r>
    </w:p>
    <w:p w14:paraId="64D1664C" w14:textId="77777777" w:rsidR="009B57B2" w:rsidRPr="00F84630" w:rsidRDefault="009B57B2" w:rsidP="009B57B2">
      <w:pPr>
        <w:ind w:left="720" w:firstLine="720"/>
      </w:pPr>
      <w:r w:rsidRPr="00F84630">
        <w:rPr>
          <w:i/>
          <w:iCs/>
        </w:rPr>
        <w:t>Second</w:t>
      </w:r>
      <w:r w:rsidRPr="00F84630">
        <w:t>, the State has failed to produce a valid certification for the Intoxilyzer machine for September 6, 2023, the date of the test. Without a valid certification, the machine is legally presumed to be unreliable. A test from an uncertified machine has no place in a court of law.</w:t>
      </w:r>
      <w:r w:rsidRPr="00BE5E0A">
        <w:t xml:space="preserve"> The State has provided certifications for the machine from </w:t>
      </w:r>
      <w:r w:rsidRPr="00BE5E0A">
        <w:rPr>
          <w:b/>
          <w:bCs/>
        </w:rPr>
        <w:t>August 16</w:t>
      </w:r>
      <w:r w:rsidRPr="00BE5E0A">
        <w:t> and </w:t>
      </w:r>
      <w:r w:rsidRPr="00BE5E0A">
        <w:rPr>
          <w:b/>
          <w:bCs/>
        </w:rPr>
        <w:t>September 19</w:t>
      </w:r>
      <w:r w:rsidRPr="00BE5E0A">
        <w:t>. Mr. Golub's test was on </w:t>
      </w:r>
      <w:r w:rsidRPr="00BE5E0A">
        <w:rPr>
          <w:b/>
          <w:bCs/>
        </w:rPr>
        <w:t>September 6</w:t>
      </w:r>
      <w:r w:rsidRPr="00BE5E0A">
        <w:t>. They have provided no evidence that the machine was properly certified on the day they used it to take away your client's liberty. You will argue that a certificate from three weeks prior is legally meaningless. For all we know, the machine could have been dropped, malfunctioned, or become uncalibrated in the intervening 21 days. The State has failed to prove this link in the chain.</w:t>
      </w:r>
    </w:p>
    <w:p w14:paraId="504E56B0" w14:textId="77777777" w:rsidR="009B57B2" w:rsidRDefault="009B57B2" w:rsidP="009B57B2">
      <w:pPr>
        <w:ind w:left="720" w:firstLine="720"/>
      </w:pPr>
      <w:r w:rsidRPr="00BE5E0A">
        <w:t xml:space="preserve">Your Honor, R714-500 is the State's promise to this Court that when it presents a number from a machine, that number is the product of reliable science. For that promise to be kept, the State must prove three things: </w:t>
      </w:r>
    </w:p>
    <w:p w14:paraId="6860790C" w14:textId="77777777" w:rsidR="009B57B2" w:rsidRDefault="009B57B2" w:rsidP="009B57B2">
      <w:pPr>
        <w:ind w:left="720" w:firstLine="720"/>
      </w:pPr>
    </w:p>
    <w:p w14:paraId="5810BCC4" w14:textId="77777777" w:rsidR="009B57B2" w:rsidRDefault="009B57B2" w:rsidP="009B57B2">
      <w:pPr>
        <w:pStyle w:val="ListParagraph"/>
        <w:numPr>
          <w:ilvl w:val="0"/>
          <w:numId w:val="35"/>
        </w:numPr>
        <w:ind w:left="1800"/>
      </w:pPr>
      <w:r w:rsidRPr="00BE5E0A">
        <w:t>a certified machine</w:t>
      </w:r>
    </w:p>
    <w:p w14:paraId="15268B44" w14:textId="77777777" w:rsidR="009B57B2" w:rsidRDefault="009B57B2" w:rsidP="009B57B2">
      <w:pPr>
        <w:pStyle w:val="ListParagraph"/>
        <w:numPr>
          <w:ilvl w:val="0"/>
          <w:numId w:val="35"/>
        </w:numPr>
        <w:ind w:left="1800"/>
      </w:pPr>
      <w:r w:rsidRPr="00BE5E0A">
        <w:t>a certified operator</w:t>
      </w:r>
    </w:p>
    <w:p w14:paraId="02B95DF0" w14:textId="77777777" w:rsidR="009B57B2" w:rsidRDefault="009B57B2" w:rsidP="009B57B2">
      <w:pPr>
        <w:pStyle w:val="ListParagraph"/>
        <w:numPr>
          <w:ilvl w:val="0"/>
          <w:numId w:val="35"/>
        </w:numPr>
        <w:ind w:left="1800"/>
      </w:pPr>
      <w:r>
        <w:t xml:space="preserve">a </w:t>
      </w:r>
      <w:r w:rsidRPr="00BE5E0A">
        <w:t>certified procedure.</w:t>
      </w:r>
    </w:p>
    <w:p w14:paraId="1C557670" w14:textId="77777777" w:rsidR="009B57B2" w:rsidRPr="00BE5E0A" w:rsidRDefault="009B57B2" w:rsidP="009B57B2">
      <w:pPr>
        <w:pStyle w:val="ListParagraph"/>
        <w:ind w:left="1800"/>
      </w:pPr>
    </w:p>
    <w:p w14:paraId="15AD6DA6" w14:textId="77777777" w:rsidR="009B57B2" w:rsidRPr="00BE5E0A" w:rsidRDefault="009B57B2" w:rsidP="009B57B2">
      <w:pPr>
        <w:ind w:left="720" w:firstLine="720"/>
      </w:pPr>
      <w:r w:rsidRPr="00BE5E0A">
        <w:t xml:space="preserve">In this case, they have failed on at least two </w:t>
      </w:r>
      <w:r>
        <w:t>of the three requirements</w:t>
      </w:r>
      <w:r w:rsidRPr="00BE5E0A">
        <w:t>.</w:t>
      </w:r>
    </w:p>
    <w:p w14:paraId="3954444F" w14:textId="77777777" w:rsidR="009B57B2" w:rsidRPr="00BE5E0A" w:rsidRDefault="009B57B2" w:rsidP="009B57B2">
      <w:pPr>
        <w:ind w:left="720" w:firstLine="720"/>
      </w:pPr>
      <w:r w:rsidRPr="00BE5E0A">
        <w:t>They have failed to provide a valid certification for the machine on the date of the test. That breaks the first link in the chain of reliability.</w:t>
      </w:r>
    </w:p>
    <w:p w14:paraId="70CD5DB8" w14:textId="77777777" w:rsidR="009B57B2" w:rsidRPr="00BE5E0A" w:rsidRDefault="009B57B2" w:rsidP="009B57B2">
      <w:pPr>
        <w:ind w:left="720" w:firstLine="720"/>
      </w:pPr>
      <w:r w:rsidRPr="00BE5E0A">
        <w:t>And their officer, through his own actions documented on video, failed to follow the mandatory procedure for collecting a sample. He broke the third link by forcing a 140-second blow that bears no resemblance to the scientific protocol required by Utah law.</w:t>
      </w:r>
    </w:p>
    <w:p w14:paraId="34D0C4AD" w14:textId="70079EAB" w:rsidR="009B57B2" w:rsidRDefault="009B57B2" w:rsidP="009B57B2">
      <w:pPr>
        <w:ind w:left="720" w:firstLine="720"/>
      </w:pPr>
      <w:r w:rsidRPr="00BE5E0A">
        <w:t>Because the State broke its own rules, it has broken its promise of reliability. The resulting number is not evidence; it is a product of speculation and coercion, and it must be excluded</w:t>
      </w:r>
      <w:r>
        <w:t>.</w:t>
      </w:r>
    </w:p>
    <w:p w14:paraId="4815E87B" w14:textId="46332E6B" w:rsidR="009B57B2" w:rsidRPr="00F84630" w:rsidRDefault="009B57B2" w:rsidP="009B57B2">
      <w:pPr>
        <w:ind w:left="720" w:firstLine="720"/>
      </w:pPr>
      <w:r>
        <w:t>Therefore, since</w:t>
      </w:r>
      <w:r w:rsidRPr="00F84630">
        <w:t xml:space="preserve"> the procedure </w:t>
      </w:r>
      <w:r>
        <w:t xml:space="preserve">falls outside the prescribed test length </w:t>
      </w:r>
      <w:r w:rsidRPr="00F84630">
        <w:t xml:space="preserve">and the machine's accuracy is unverified, the State cannot meet its foundational burden. The result is inadmissible, and </w:t>
      </w:r>
      <w:r>
        <w:t>the Defense</w:t>
      </w:r>
      <w:r w:rsidRPr="00F84630">
        <w:t xml:space="preserve"> ask</w:t>
      </w:r>
      <w:r>
        <w:t>s</w:t>
      </w:r>
      <w:r w:rsidRPr="00F84630">
        <w:t xml:space="preserve"> the Court to exclude it.</w:t>
      </w:r>
    </w:p>
    <w:p w14:paraId="3D8C94BC" w14:textId="77777777" w:rsidR="000F4BD7" w:rsidRDefault="000F4BD7" w:rsidP="00A1551E">
      <w:pPr>
        <w:jc w:val="both"/>
        <w:rPr>
          <w:b/>
          <w:bCs/>
        </w:rPr>
      </w:pPr>
    </w:p>
    <w:p w14:paraId="080D17DA" w14:textId="77777777" w:rsidR="000F4BD7" w:rsidRPr="00393875" w:rsidRDefault="000F4BD7" w:rsidP="00393875">
      <w:pPr>
        <w:pStyle w:val="ListParagraph"/>
        <w:numPr>
          <w:ilvl w:val="0"/>
          <w:numId w:val="32"/>
        </w:numPr>
        <w:jc w:val="both"/>
        <w:rPr>
          <w:b/>
          <w:bCs/>
        </w:rPr>
      </w:pPr>
      <w:r w:rsidRPr="00393875">
        <w:rPr>
          <w:b/>
          <w:bCs/>
        </w:rPr>
        <w:lastRenderedPageBreak/>
        <w:t>Prosecution Objections and Defense Counters:</w:t>
      </w:r>
    </w:p>
    <w:p w14:paraId="1E4B27BC" w14:textId="77777777" w:rsidR="00E40091" w:rsidRDefault="00E40091" w:rsidP="00A1551E">
      <w:pPr>
        <w:jc w:val="both"/>
        <w:rPr>
          <w:b/>
          <w:bCs/>
        </w:rPr>
      </w:pPr>
    </w:p>
    <w:p w14:paraId="69C8EB2A" w14:textId="44A13844" w:rsidR="00290914" w:rsidRDefault="00290914" w:rsidP="00A1551E">
      <w:pPr>
        <w:tabs>
          <w:tab w:val="left" w:pos="3460"/>
        </w:tabs>
        <w:jc w:val="both"/>
      </w:pPr>
      <w:r w:rsidRPr="00290914">
        <w:rPr>
          <w:i/>
          <w:iCs/>
        </w:rPr>
        <w:t>Prosecution</w:t>
      </w:r>
      <w:r w:rsidRPr="00290914">
        <w:t xml:space="preserve">: </w:t>
      </w:r>
      <w:r w:rsidRPr="0025473B">
        <w:t>"</w:t>
      </w:r>
      <w:r>
        <w:t xml:space="preserve">This is the central piece of evidence against Mr. Golub, and the Defense has already filed a motion to have it excluded and you, Your Honor, ruled there was not enough evidence to exclude the Intoxylizer result. This motion is unnecessary and a waste of the court’s time.” </w:t>
      </w:r>
    </w:p>
    <w:p w14:paraId="1F0D4331" w14:textId="77777777" w:rsidR="00290914" w:rsidRPr="0025473B" w:rsidRDefault="00290914" w:rsidP="00A1551E">
      <w:pPr>
        <w:tabs>
          <w:tab w:val="left" w:pos="3460"/>
        </w:tabs>
        <w:jc w:val="both"/>
      </w:pPr>
    </w:p>
    <w:p w14:paraId="298CCF53" w14:textId="2F2108D9" w:rsidR="00E40091" w:rsidRPr="00290914" w:rsidRDefault="00290914" w:rsidP="00A1551E">
      <w:pPr>
        <w:tabs>
          <w:tab w:val="left" w:pos="3460"/>
        </w:tabs>
        <w:jc w:val="both"/>
        <w:rPr>
          <w:rFonts w:eastAsia="Times New Roman" w:cs="Times New Roman"/>
          <w:kern w:val="0"/>
          <w14:ligatures w14:val="none"/>
        </w:rPr>
      </w:pPr>
      <w:r>
        <w:rPr>
          <w:rFonts w:eastAsia="Times New Roman" w:cs="Times New Roman"/>
          <w:i/>
          <w:iCs/>
          <w:kern w:val="0"/>
          <w14:ligatures w14:val="none"/>
        </w:rPr>
        <w:t>Defense</w:t>
      </w:r>
      <w:r>
        <w:rPr>
          <w:rFonts w:eastAsia="Times New Roman" w:cs="Times New Roman"/>
          <w:kern w:val="0"/>
          <w14:ligatures w14:val="none"/>
        </w:rPr>
        <w:t>:</w:t>
      </w:r>
      <w:r w:rsidRPr="0025473B">
        <w:t xml:space="preserve"> </w:t>
      </w:r>
      <w:r>
        <w:t xml:space="preserve">“The problem with the Intoxylizer result is that there’s a </w:t>
      </w:r>
      <w:r w:rsidR="00E40091" w:rsidRPr="00290914">
        <w:rPr>
          <w:rFonts w:eastAsia="Times New Roman" w:cs="Times New Roman"/>
          <w:kern w:val="0"/>
          <w14:ligatures w14:val="none"/>
        </w:rPr>
        <w:t xml:space="preserve">22-day gap between certificates. </w:t>
      </w:r>
      <w:r>
        <w:rPr>
          <w:rFonts w:eastAsia="Times New Roman" w:cs="Times New Roman"/>
          <w:kern w:val="0"/>
          <w14:ligatures w14:val="none"/>
        </w:rPr>
        <w:t xml:space="preserve">This is not </w:t>
      </w:r>
      <w:r w:rsidR="00E40091" w:rsidRPr="00290914">
        <w:rPr>
          <w:rFonts w:eastAsia="Times New Roman" w:cs="Times New Roman"/>
          <w:kern w:val="0"/>
          <w14:ligatures w14:val="none"/>
        </w:rPr>
        <w:t>minor deviation</w:t>
      </w:r>
      <w:r>
        <w:rPr>
          <w:rFonts w:eastAsia="Times New Roman" w:cs="Times New Roman"/>
          <w:kern w:val="0"/>
          <w14:ligatures w14:val="none"/>
        </w:rPr>
        <w:t xml:space="preserve">, and even a possible </w:t>
      </w:r>
      <w:r w:rsidR="00E40091" w:rsidRPr="00290914">
        <w:rPr>
          <w:rFonts w:eastAsia="Times New Roman" w:cs="Times New Roman"/>
          <w:kern w:val="0"/>
          <w14:ligatures w14:val="none"/>
        </w:rPr>
        <w:t>statutory violation.</w:t>
      </w:r>
      <w:r>
        <w:rPr>
          <w:rFonts w:eastAsia="Times New Roman" w:cs="Times New Roman"/>
          <w:kern w:val="0"/>
          <w14:ligatures w14:val="none"/>
        </w:rPr>
        <w:t xml:space="preserve"> There is no proof that the machine was functioning properly on the night of September 6, 2023.” </w:t>
      </w:r>
    </w:p>
    <w:p w14:paraId="04F669ED" w14:textId="77777777" w:rsidR="00E40091" w:rsidRDefault="00E40091" w:rsidP="00A1551E">
      <w:pPr>
        <w:jc w:val="both"/>
        <w:rPr>
          <w:b/>
          <w:bCs/>
        </w:rPr>
      </w:pPr>
    </w:p>
    <w:p w14:paraId="50E7F097" w14:textId="77777777" w:rsidR="004A4DB5" w:rsidRPr="00393875" w:rsidRDefault="004A4DB5" w:rsidP="00393875">
      <w:pPr>
        <w:pStyle w:val="ListParagraph"/>
        <w:numPr>
          <w:ilvl w:val="0"/>
          <w:numId w:val="33"/>
        </w:numPr>
        <w:jc w:val="both"/>
        <w:rPr>
          <w:b/>
          <w:bCs/>
        </w:rPr>
      </w:pPr>
      <w:r w:rsidRPr="00393875">
        <w:rPr>
          <w:b/>
          <w:bCs/>
        </w:rPr>
        <w:t xml:space="preserve">Judge's possible rulings: </w:t>
      </w:r>
    </w:p>
    <w:p w14:paraId="5292482E" w14:textId="77777777" w:rsidR="004A4DB5" w:rsidRDefault="004A4DB5" w:rsidP="00A1551E">
      <w:pPr>
        <w:jc w:val="both"/>
        <w:rPr>
          <w:b/>
          <w:bCs/>
        </w:rPr>
      </w:pPr>
    </w:p>
    <w:p w14:paraId="61587241" w14:textId="77777777" w:rsidR="0036445F" w:rsidRDefault="0036445F" w:rsidP="00A1551E">
      <w:pPr>
        <w:pStyle w:val="ListParagraph"/>
        <w:numPr>
          <w:ilvl w:val="0"/>
          <w:numId w:val="26"/>
        </w:numPr>
        <w:jc w:val="both"/>
      </w:pPr>
      <w:r>
        <w:t xml:space="preserve">Probable: </w:t>
      </w:r>
      <w:r w:rsidRPr="00500513">
        <w:t>"I'll exclude the prior conviction during the guilt phase but allow the State to introduce it for sentencing purposes if there's a conviction."</w:t>
      </w:r>
    </w:p>
    <w:p w14:paraId="192407E6" w14:textId="77777777" w:rsidR="0036445F" w:rsidRDefault="0036445F" w:rsidP="00A1551E">
      <w:pPr>
        <w:jc w:val="both"/>
      </w:pPr>
    </w:p>
    <w:p w14:paraId="164FC5B1" w14:textId="77777777" w:rsidR="0036445F" w:rsidRDefault="0036445F" w:rsidP="00A1551E">
      <w:pPr>
        <w:pStyle w:val="ListParagraph"/>
        <w:numPr>
          <w:ilvl w:val="0"/>
          <w:numId w:val="26"/>
        </w:numPr>
        <w:jc w:val="both"/>
      </w:pPr>
      <w:r>
        <w:t>Less Probable:</w:t>
      </w:r>
    </w:p>
    <w:p w14:paraId="0D5FE78D" w14:textId="77777777" w:rsidR="0036445F" w:rsidRDefault="0036445F" w:rsidP="00A1551E">
      <w:pPr>
        <w:jc w:val="both"/>
      </w:pPr>
    </w:p>
    <w:p w14:paraId="34B8D20D" w14:textId="25648FD0" w:rsidR="0036445F" w:rsidRPr="0036445F" w:rsidRDefault="0036445F" w:rsidP="00A1551E">
      <w:pPr>
        <w:pStyle w:val="ListParagraph"/>
        <w:numPr>
          <w:ilvl w:val="0"/>
          <w:numId w:val="26"/>
        </w:numPr>
        <w:jc w:val="both"/>
      </w:pPr>
      <w:r>
        <w:t xml:space="preserve">Least Probable: </w:t>
      </w:r>
    </w:p>
    <w:p w14:paraId="2508E57B" w14:textId="77777777" w:rsidR="0036445F" w:rsidRDefault="0036445F" w:rsidP="00A1551E">
      <w:pPr>
        <w:jc w:val="both"/>
        <w:rPr>
          <w:b/>
          <w:bCs/>
        </w:rPr>
      </w:pPr>
    </w:p>
    <w:p w14:paraId="03073341" w14:textId="31EBA4D2" w:rsidR="002D6773" w:rsidRDefault="002D6773" w:rsidP="00393875">
      <w:pPr>
        <w:pStyle w:val="ListParagraph"/>
        <w:numPr>
          <w:ilvl w:val="0"/>
          <w:numId w:val="33"/>
        </w:numPr>
        <w:jc w:val="both"/>
      </w:pPr>
      <w:r w:rsidRPr="00393875">
        <w:rPr>
          <w:b/>
          <w:bCs/>
        </w:rPr>
        <w:t xml:space="preserve">Final comments: </w:t>
      </w:r>
      <w:r w:rsidR="0036445F">
        <w:t>“Your Honor, I would like to</w:t>
      </w:r>
      <w:r>
        <w:t xml:space="preserve"> p</w:t>
      </w:r>
      <w:r w:rsidRPr="002D6773">
        <w:t>reserve BAC challenges</w:t>
      </w:r>
      <w:r w:rsidRPr="00500513">
        <w:t xml:space="preserve"> for </w:t>
      </w:r>
      <w:r w:rsidR="0036445F">
        <w:t xml:space="preserve">the </w:t>
      </w:r>
      <w:r w:rsidRPr="00500513">
        <w:t>trial</w:t>
      </w:r>
      <w:r w:rsidR="0036445F">
        <w:t>.</w:t>
      </w:r>
      <w:r w:rsidR="006E050E">
        <w:t xml:space="preserve"> </w:t>
      </w:r>
      <w:r w:rsidR="006E050E" w:rsidRPr="00DE4544">
        <w:t>I respectfully preserve this issue for appeal and request specific findings on the constitutional questions raised."</w:t>
      </w:r>
    </w:p>
    <w:p w14:paraId="2AB4EEC3" w14:textId="77777777" w:rsidR="002D6773" w:rsidRDefault="002D6773" w:rsidP="00A1551E">
      <w:pPr>
        <w:jc w:val="both"/>
      </w:pPr>
    </w:p>
    <w:p w14:paraId="040360BB" w14:textId="5CD17E7A" w:rsidR="00E40091" w:rsidRPr="00D968BF" w:rsidRDefault="00E40091" w:rsidP="00703C75">
      <w:pPr>
        <w:pStyle w:val="ListParagraph"/>
        <w:numPr>
          <w:ilvl w:val="0"/>
          <w:numId w:val="3"/>
        </w:numPr>
        <w:jc w:val="both"/>
        <w:rPr>
          <w:b/>
          <w:bCs/>
          <w:sz w:val="28"/>
          <w:szCs w:val="28"/>
        </w:rPr>
      </w:pPr>
      <w:r w:rsidRPr="00D968BF">
        <w:rPr>
          <w:b/>
          <w:bCs/>
          <w:sz w:val="28"/>
          <w:szCs w:val="28"/>
        </w:rPr>
        <w:t>MIRANDA</w:t>
      </w:r>
    </w:p>
    <w:p w14:paraId="10A29837" w14:textId="77777777" w:rsidR="00E40091" w:rsidRDefault="00E40091" w:rsidP="00A1551E">
      <w:pPr>
        <w:jc w:val="both"/>
        <w:rPr>
          <w:b/>
          <w:bCs/>
        </w:rPr>
      </w:pPr>
    </w:p>
    <w:p w14:paraId="5FA6A783" w14:textId="0952CC49" w:rsidR="00D968BF" w:rsidRPr="00D968BF" w:rsidRDefault="00D968BF" w:rsidP="00D968BF">
      <w:pPr>
        <w:pStyle w:val="ListParagraph"/>
        <w:numPr>
          <w:ilvl w:val="0"/>
          <w:numId w:val="33"/>
        </w:numPr>
        <w:jc w:val="both"/>
      </w:pPr>
      <w:bookmarkStart w:id="2" w:name="_Hlk209218488"/>
      <w:r w:rsidRPr="00D968BF">
        <w:rPr>
          <w:b/>
          <w:bCs/>
        </w:rPr>
        <w:t xml:space="preserve">Legal Basis: </w:t>
      </w:r>
      <w:r w:rsidRPr="00503E07">
        <w:t xml:space="preserve">The </w:t>
      </w:r>
      <w:r>
        <w:t xml:space="preserve">(1) </w:t>
      </w:r>
      <w:r w:rsidRPr="00D968BF">
        <w:rPr>
          <w:i/>
          <w:iCs/>
        </w:rPr>
        <w:t>Fifth Amendment</w:t>
      </w:r>
      <w:r w:rsidRPr="00503E07">
        <w:t xml:space="preserve"> as interpreted by </w:t>
      </w:r>
      <w:r>
        <w:t xml:space="preserve">(2) </w:t>
      </w:r>
      <w:r w:rsidRPr="00D968BF">
        <w:rPr>
          <w:i/>
          <w:iCs/>
        </w:rPr>
        <w:t>Miranda v. Arizona</w:t>
      </w:r>
      <w:r w:rsidRPr="00503E07">
        <w:t>. The key is the definition of "custodial interrogation.</w:t>
      </w:r>
      <w:r>
        <w:t xml:space="preserve"> </w:t>
      </w:r>
      <w:r w:rsidRPr="0025473B">
        <w:t xml:space="preserve">Under </w:t>
      </w:r>
      <w:r>
        <w:t xml:space="preserve">(3) </w:t>
      </w:r>
      <w:proofErr w:type="spellStart"/>
      <w:r w:rsidRPr="00D968BF">
        <w:rPr>
          <w:i/>
          <w:iCs/>
        </w:rPr>
        <w:t>Berkemer</w:t>
      </w:r>
      <w:proofErr w:type="spellEnd"/>
      <w:r w:rsidRPr="00D968BF">
        <w:rPr>
          <w:i/>
          <w:iCs/>
        </w:rPr>
        <w:t xml:space="preserve"> v. McCarty</w:t>
      </w:r>
      <w:r w:rsidRPr="0025473B">
        <w:t>, roadside questioning becomes custodial when a reasonable person wouldn't feel free to leave</w:t>
      </w:r>
    </w:p>
    <w:p w14:paraId="1BBF48EF" w14:textId="77777777" w:rsidR="00D968BF" w:rsidRDefault="00D968BF" w:rsidP="00A1551E">
      <w:pPr>
        <w:jc w:val="both"/>
        <w:rPr>
          <w:b/>
          <w:bCs/>
        </w:rPr>
      </w:pPr>
    </w:p>
    <w:p w14:paraId="6CC6C82E" w14:textId="5F140B07" w:rsidR="00D968BF" w:rsidRPr="00D968BF" w:rsidRDefault="00D968BF" w:rsidP="00D968BF">
      <w:pPr>
        <w:pStyle w:val="ListParagraph"/>
        <w:numPr>
          <w:ilvl w:val="0"/>
          <w:numId w:val="33"/>
        </w:numPr>
        <w:jc w:val="both"/>
      </w:pPr>
      <w:r w:rsidRPr="00D968BF">
        <w:rPr>
          <w:b/>
          <w:bCs/>
        </w:rPr>
        <w:t xml:space="preserve">Factual Basis: </w:t>
      </w:r>
      <w:r w:rsidRPr="00503E07">
        <w:t xml:space="preserve">Custody" does not begin with handcuffs; it begins when a reasonable person would not feel free to terminate the encounter and leave. That moment, at the absolute latest, was when </w:t>
      </w:r>
      <w:r w:rsidR="00791A0B">
        <w:t>Trooper</w:t>
      </w:r>
      <w:r w:rsidRPr="00503E07">
        <w:t xml:space="preserve"> Ernstsen ordered Mr. Golub out of his car and positioned him for a battery of field sobriety test</w:t>
      </w:r>
      <w:r>
        <w:t>s. Then Mr. Golub was</w:t>
      </w:r>
      <w:r w:rsidRPr="00503E07">
        <w:t xml:space="preserve"> flanked by two officers</w:t>
      </w:r>
      <w:r>
        <w:t>.</w:t>
      </w:r>
      <w:r w:rsidRPr="00503E07">
        <w:t xml:space="preserve"> Every question from that point forward was an interrogation designed to elicit incriminating responses. The </w:t>
      </w:r>
      <w:r w:rsidRPr="00D968BF">
        <w:rPr>
          <w:i/>
          <w:iCs/>
        </w:rPr>
        <w:t>Miranda</w:t>
      </w:r>
      <w:r w:rsidRPr="00503E07">
        <w:t> warnings were delivered only as a procedural afterthought at the jailhouse door.</w:t>
      </w:r>
    </w:p>
    <w:p w14:paraId="1DCC0A1F" w14:textId="77777777" w:rsidR="00D968BF" w:rsidRDefault="00D968BF" w:rsidP="00A1551E">
      <w:pPr>
        <w:jc w:val="both"/>
        <w:rPr>
          <w:b/>
          <w:bCs/>
        </w:rPr>
      </w:pPr>
    </w:p>
    <w:p w14:paraId="48B624E3" w14:textId="1A98D08C" w:rsidR="00E40091" w:rsidRPr="00D968BF" w:rsidRDefault="00E40091" w:rsidP="00D968BF">
      <w:pPr>
        <w:pStyle w:val="ListParagraph"/>
        <w:numPr>
          <w:ilvl w:val="0"/>
          <w:numId w:val="33"/>
        </w:numPr>
        <w:jc w:val="both"/>
      </w:pPr>
      <w:r w:rsidRPr="00D968BF">
        <w:rPr>
          <w:b/>
          <w:bCs/>
        </w:rPr>
        <w:t xml:space="preserve">Purpose: </w:t>
      </w:r>
      <w:r w:rsidR="00D968BF" w:rsidRPr="00D968BF">
        <w:t xml:space="preserve">To cleanse the evidentiary record of Mr. Golub's own words being used against him. This forces the jury to evaluate the case based only on the officer's actions and the (unreliable) physical </w:t>
      </w:r>
      <w:r w:rsidR="00D968BF" w:rsidRPr="00D968BF">
        <w:rPr>
          <w:i/>
          <w:iCs/>
        </w:rPr>
        <w:t>test</w:t>
      </w:r>
      <w:r w:rsidR="00D968BF" w:rsidRPr="00D968BF">
        <w:t>, further exposing the weakness of the State's investigation.</w:t>
      </w:r>
    </w:p>
    <w:p w14:paraId="5476B482" w14:textId="77777777" w:rsidR="00D968BF" w:rsidRDefault="00D968BF" w:rsidP="00D968BF">
      <w:pPr>
        <w:rPr>
          <w:rFonts w:eastAsia="Times New Roman" w:cs="Times New Roman"/>
          <w:b/>
          <w:bCs/>
          <w:kern w:val="0"/>
          <w14:ligatures w14:val="none"/>
        </w:rPr>
      </w:pPr>
    </w:p>
    <w:p w14:paraId="0197DD75" w14:textId="5D656923" w:rsidR="00D968BF" w:rsidRPr="00D968BF" w:rsidRDefault="00E40091" w:rsidP="00D968BF">
      <w:pPr>
        <w:pStyle w:val="ListParagraph"/>
        <w:numPr>
          <w:ilvl w:val="0"/>
          <w:numId w:val="33"/>
        </w:numPr>
        <w:rPr>
          <w:rFonts w:eastAsia="Times New Roman" w:cs="Times New Roman"/>
          <w:b/>
          <w:bCs/>
          <w:kern w:val="0"/>
          <w14:ligatures w14:val="none"/>
        </w:rPr>
      </w:pPr>
      <w:r w:rsidRPr="00D968BF">
        <w:rPr>
          <w:rFonts w:eastAsia="Times New Roman" w:cs="Times New Roman"/>
          <w:b/>
          <w:bCs/>
          <w:kern w:val="0"/>
          <w14:ligatures w14:val="none"/>
        </w:rPr>
        <w:t xml:space="preserve">Opening </w:t>
      </w:r>
      <w:r w:rsidR="00D968BF" w:rsidRPr="00D968BF">
        <w:rPr>
          <w:rFonts w:eastAsia="Times New Roman" w:cs="Times New Roman"/>
          <w:b/>
          <w:bCs/>
          <w:kern w:val="0"/>
          <w14:ligatures w14:val="none"/>
        </w:rPr>
        <w:t>Statement</w:t>
      </w:r>
      <w:r w:rsidRPr="00D968BF">
        <w:rPr>
          <w:rFonts w:eastAsia="Times New Roman" w:cs="Times New Roman"/>
          <w:b/>
          <w:bCs/>
          <w:kern w:val="0"/>
          <w14:ligatures w14:val="none"/>
        </w:rPr>
        <w:t>:</w:t>
      </w:r>
      <w:r w:rsidR="0036445F" w:rsidRPr="00D968BF">
        <w:rPr>
          <w:rFonts w:eastAsia="Times New Roman" w:cs="Times New Roman"/>
          <w:b/>
          <w:bCs/>
          <w:kern w:val="0"/>
          <w14:ligatures w14:val="none"/>
        </w:rPr>
        <w:t xml:space="preserve"> </w:t>
      </w:r>
    </w:p>
    <w:p w14:paraId="322A704F" w14:textId="77777777" w:rsidR="00D968BF" w:rsidRDefault="00D968BF" w:rsidP="00D968BF">
      <w:pPr>
        <w:rPr>
          <w:rFonts w:eastAsia="Times New Roman" w:cs="Times New Roman"/>
          <w:b/>
          <w:bCs/>
          <w:kern w:val="0"/>
          <w14:ligatures w14:val="none"/>
        </w:rPr>
      </w:pPr>
    </w:p>
    <w:p w14:paraId="18E90F87" w14:textId="21234BC9" w:rsidR="00D968BF" w:rsidRDefault="0036445F" w:rsidP="00D968BF">
      <w:pPr>
        <w:ind w:left="720"/>
        <w:rPr>
          <w:b/>
          <w:bCs/>
        </w:rPr>
      </w:pPr>
      <w:r w:rsidRPr="0025473B">
        <w:t>"</w:t>
      </w:r>
      <w:r w:rsidR="00D968BF" w:rsidRPr="00F84630">
        <w:rPr>
          <w:b/>
          <w:bCs/>
        </w:rPr>
        <w:t>Your Honor, all statements made by Mr. Golub from the moment he was ordered out of his car until he was read his rights at the jail must be suppressed. He was subjected to a prolonged custodial interrogation without the benefit of the </w:t>
      </w:r>
      <w:r w:rsidR="00D968BF" w:rsidRPr="00F84630">
        <w:rPr>
          <w:b/>
          <w:bCs/>
          <w:i/>
          <w:iCs/>
        </w:rPr>
        <w:t>Miranda</w:t>
      </w:r>
      <w:r w:rsidR="00D968BF" w:rsidRPr="00F84630">
        <w:rPr>
          <w:b/>
          <w:bCs/>
        </w:rPr>
        <w:t> warnings required by the Fifth Amendment.</w:t>
      </w:r>
    </w:p>
    <w:p w14:paraId="1F58F77D" w14:textId="40056A49" w:rsidR="00D968BF" w:rsidRDefault="00D968BF" w:rsidP="00D968BF">
      <w:pPr>
        <w:ind w:left="720" w:firstLine="720"/>
        <w:rPr>
          <w:b/>
          <w:bCs/>
        </w:rPr>
      </w:pPr>
      <w:r w:rsidRPr="0025473B">
        <w:lastRenderedPageBreak/>
        <w:t xml:space="preserve">Mr. Golub was in custody from the moment Trooper Ernstsen ordered him from the vehicle. Under </w:t>
      </w:r>
      <w:proofErr w:type="spellStart"/>
      <w:r w:rsidRPr="0036445F">
        <w:rPr>
          <w:i/>
          <w:iCs/>
        </w:rPr>
        <w:t>Berkemer</w:t>
      </w:r>
      <w:proofErr w:type="spellEnd"/>
      <w:r w:rsidRPr="0036445F">
        <w:rPr>
          <w:i/>
          <w:iCs/>
        </w:rPr>
        <w:t xml:space="preserve"> v. McCarty</w:t>
      </w:r>
      <w:r w:rsidRPr="0025473B">
        <w:t>, roadside questioning becomes custodial when a reasonable person wouldn't feel free to leave. Here, Mr. Golub was surrounded by two officers, his documents were retained, and he was being investigated for DUI. All statements without Miranda warnings must be suppressed.</w:t>
      </w:r>
      <w:r>
        <w:t xml:space="preserve"> Under the </w:t>
      </w:r>
      <w:proofErr w:type="spellStart"/>
      <w:r w:rsidRPr="0036445F">
        <w:rPr>
          <w:rFonts w:eastAsia="Times New Roman" w:cs="Times New Roman"/>
          <w:i/>
          <w:iCs/>
          <w:kern w:val="0"/>
          <w14:ligatures w14:val="none"/>
        </w:rPr>
        <w:t>Berkemer</w:t>
      </w:r>
      <w:proofErr w:type="spellEnd"/>
      <w:r w:rsidRPr="0036445F">
        <w:rPr>
          <w:rFonts w:eastAsia="Times New Roman" w:cs="Times New Roman"/>
          <w:i/>
          <w:iCs/>
          <w:kern w:val="0"/>
          <w14:ligatures w14:val="none"/>
        </w:rPr>
        <w:t xml:space="preserve"> standard</w:t>
      </w:r>
      <w:r>
        <w:rPr>
          <w:rFonts w:eastAsia="Times New Roman" w:cs="Times New Roman"/>
          <w:kern w:val="0"/>
          <w14:ligatures w14:val="none"/>
        </w:rPr>
        <w:t xml:space="preserve">, we have to ask: ‘Would a </w:t>
      </w:r>
      <w:r w:rsidRPr="00407808">
        <w:rPr>
          <w:rFonts w:eastAsia="Times New Roman" w:cs="Times New Roman"/>
          <w:kern w:val="0"/>
          <w14:ligatures w14:val="none"/>
        </w:rPr>
        <w:t>reasonable person feel free to leave</w:t>
      </w:r>
      <w:r>
        <w:rPr>
          <w:rFonts w:eastAsia="Times New Roman" w:cs="Times New Roman"/>
          <w:kern w:val="0"/>
          <w14:ligatures w14:val="none"/>
        </w:rPr>
        <w:t xml:space="preserve"> after being stopped and interrogated</w:t>
      </w:r>
      <w:r w:rsidRPr="00407808">
        <w:rPr>
          <w:rFonts w:eastAsia="Times New Roman" w:cs="Times New Roman"/>
          <w:kern w:val="0"/>
          <w14:ligatures w14:val="none"/>
        </w:rPr>
        <w:t xml:space="preserve">? </w:t>
      </w:r>
      <w:r>
        <w:rPr>
          <w:rFonts w:eastAsia="Times New Roman" w:cs="Times New Roman"/>
          <w:kern w:val="0"/>
          <w14:ligatures w14:val="none"/>
        </w:rPr>
        <w:t>The answer in the case of Mr. Golub is a clear ‘No.’”</w:t>
      </w:r>
    </w:p>
    <w:p w14:paraId="262CEB4C" w14:textId="2A49AE31" w:rsidR="00D968BF" w:rsidRDefault="00791A0B" w:rsidP="00D968BF">
      <w:pPr>
        <w:ind w:left="720" w:firstLine="720"/>
      </w:pPr>
      <w:r>
        <w:t>Trooper</w:t>
      </w:r>
      <w:r w:rsidR="00D968BF" w:rsidRPr="00503E07">
        <w:t xml:space="preserve"> Ernstsen subjected Mr. Golub to a </w:t>
      </w:r>
      <w:r w:rsidR="00D968BF" w:rsidRPr="00503E07">
        <w:rPr>
          <w:i/>
          <w:iCs/>
          <w:u w:val="single"/>
        </w:rPr>
        <w:t>custodial</w:t>
      </w:r>
      <w:r w:rsidR="00D968BF" w:rsidRPr="00503E07">
        <w:rPr>
          <w:u w:val="single"/>
        </w:rPr>
        <w:t xml:space="preserve"> interrogation</w:t>
      </w:r>
      <w:r w:rsidR="00D968BF" w:rsidRPr="00503E07">
        <w:t xml:space="preserve"> for approximately 70 minutes before providing </w:t>
      </w:r>
      <w:r w:rsidR="00D968BF" w:rsidRPr="00503E07">
        <w:rPr>
          <w:i/>
          <w:iCs/>
        </w:rPr>
        <w:t>Miranda</w:t>
      </w:r>
      <w:r w:rsidR="00D968BF" w:rsidRPr="00503E07">
        <w:t> warnings. Every statement made by Mr. Golub during this period—from his admission to having two beers to his location of origin—was illegally obtained and must be suppressed.</w:t>
      </w:r>
    </w:p>
    <w:p w14:paraId="244B7D21" w14:textId="5C2AAF16" w:rsidR="00D968BF" w:rsidRDefault="00D968BF" w:rsidP="00D968BF">
      <w:pPr>
        <w:ind w:left="720" w:firstLine="720"/>
      </w:pPr>
      <w:r w:rsidRPr="00D527C5">
        <w:t>"Your Honor, the rule from </w:t>
      </w:r>
      <w:r w:rsidRPr="00D527C5">
        <w:rPr>
          <w:i/>
          <w:iCs/>
        </w:rPr>
        <w:t>Miranda</w:t>
      </w:r>
      <w:r w:rsidRPr="00D527C5">
        <w:t> is not a suggestion, it is a bright-line command from the Supreme Court. The warning must be given </w:t>
      </w:r>
      <w:r w:rsidRPr="00D527C5">
        <w:rPr>
          <w:b/>
          <w:bCs/>
        </w:rPr>
        <w:t>'prior to any questioning.'</w:t>
      </w:r>
      <w:r w:rsidRPr="00D527C5">
        <w:t xml:space="preserve"> In this case, the record is clear that </w:t>
      </w:r>
      <w:r w:rsidR="00791A0B">
        <w:t>Trooper</w:t>
      </w:r>
      <w:r w:rsidRPr="00D527C5">
        <w:t xml:space="preserve"> Ernstsen engaged in over an hour of investigative questioning </w:t>
      </w:r>
      <w:r w:rsidRPr="00D527C5">
        <w:rPr>
          <w:i/>
          <w:iCs/>
        </w:rPr>
        <w:t>before</w:t>
      </w:r>
      <w:r w:rsidRPr="00D527C5">
        <w:t> he gave any warning. Every question about alcohol, every field sobriety test, and every statement made by Mr. Golub was in direct violation of this command. The evidence, therefore, must be suppressed."</w:t>
      </w:r>
    </w:p>
    <w:p w14:paraId="7F0C2F81" w14:textId="77777777" w:rsidR="00D968BF" w:rsidRDefault="00D968BF" w:rsidP="00D968BF">
      <w:pPr>
        <w:ind w:left="720" w:firstLine="720"/>
      </w:pPr>
      <w:r>
        <w:t xml:space="preserve">Custodial: </w:t>
      </w:r>
    </w:p>
    <w:p w14:paraId="118763DF" w14:textId="77777777" w:rsidR="00D968BF" w:rsidRPr="00D527C5" w:rsidRDefault="00D968BF" w:rsidP="00D968BF">
      <w:pPr>
        <w:ind w:left="720" w:firstLine="720"/>
      </w:pPr>
      <w:r w:rsidRPr="00D527C5">
        <w:t>The Supreme Court defined custody not by handcuffs, but as any situation where a person is </w:t>
      </w:r>
      <w:r w:rsidRPr="00D527C5">
        <w:rPr>
          <w:b/>
          <w:bCs/>
        </w:rPr>
        <w:t>'deprived of his freedom of action in any significant way.'</w:t>
      </w:r>
      <w:r w:rsidRPr="00D527C5">
        <w:t> When Mr. Golub was ordered from his car and commanded to perform a series of tests under the authority of two armed officers, his freedom was undeniably and significantly deprived. That is when custody began, and that is when the warnings were required.</w:t>
      </w:r>
    </w:p>
    <w:p w14:paraId="120F2D2B" w14:textId="77777777" w:rsidR="00D968BF" w:rsidRPr="00D527C5" w:rsidRDefault="00D968BF" w:rsidP="00D968BF">
      <w:pPr>
        <w:ind w:left="720" w:firstLine="720"/>
      </w:pPr>
      <w:r>
        <w:rPr>
          <w:b/>
          <w:bCs/>
        </w:rPr>
        <w:t>Indeed, Miranda says</w:t>
      </w:r>
      <w:r w:rsidRPr="00D527C5">
        <w:rPr>
          <w:b/>
          <w:bCs/>
        </w:rPr>
        <w:t>:</w:t>
      </w:r>
      <w:r>
        <w:t xml:space="preserve"> </w:t>
      </w:r>
      <w:r w:rsidRPr="00D527C5">
        <w:rPr>
          <w:b/>
          <w:bCs/>
        </w:rPr>
        <w:t>"</w:t>
      </w:r>
      <w:r>
        <w:rPr>
          <w:b/>
          <w:bCs/>
        </w:rPr>
        <w:t>…</w:t>
      </w:r>
      <w:r w:rsidRPr="00D527C5">
        <w:rPr>
          <w:b/>
          <w:bCs/>
        </w:rPr>
        <w:t>by custodial interrogation, we mean questioning initiated by law enforcement officers after a person has been taken into custody or otherwise deprived of his freedom of action in any significant way."</w:t>
      </w:r>
    </w:p>
    <w:p w14:paraId="6B448536" w14:textId="77777777" w:rsidR="00D968BF" w:rsidRPr="00F84630" w:rsidRDefault="00D968BF" w:rsidP="00D968BF">
      <w:pPr>
        <w:ind w:left="720" w:firstLine="720"/>
      </w:pPr>
      <w:r w:rsidRPr="00F84630">
        <w:t>The legal test for 'custody' is not when handcuffs are applied, but when a reasonable person would not feel free to leave. That line was crossed the moment this became a DUI investigation. When Mr. Golub was ordered out of his vehicle, positioned between two officers, and commanded to perform a battery of physical tests under the threat of arrest, he was, for all intents and purposes, in custody.</w:t>
      </w:r>
    </w:p>
    <w:p w14:paraId="3EB76A78" w14:textId="77777777" w:rsidR="00D968BF" w:rsidRPr="00F84630" w:rsidRDefault="00D968BF" w:rsidP="00D968BF">
      <w:pPr>
        <w:ind w:left="720" w:firstLine="720"/>
      </w:pPr>
      <w:r w:rsidRPr="00F84630">
        <w:t>From that point forward, every question the officer asked—'Have you been drinking?', 'How much?', 'Where are you coming from?'—was an interrogation designed to elicit incriminating evidence. These were not casual roadside questions; they were the building blocks of a criminal case.</w:t>
      </w:r>
    </w:p>
    <w:p w14:paraId="356B6EA9" w14:textId="5CF96FDD" w:rsidR="0036445F" w:rsidRDefault="00D968BF" w:rsidP="00D968BF">
      <w:pPr>
        <w:ind w:left="720" w:firstLine="720"/>
      </w:pPr>
      <w:r w:rsidRPr="00F84630">
        <w:t>Because this custodial interrogation occurred before the </w:t>
      </w:r>
      <w:r w:rsidRPr="00F84630">
        <w:rPr>
          <w:i/>
          <w:iCs/>
        </w:rPr>
        <w:t>Miranda</w:t>
      </w:r>
      <w:r w:rsidRPr="00F84630">
        <w:t> warnings were given some 70 minutes later, every statement elicited is the fruit of a constitutional violation. As a matter of law, they must be suppressed.</w:t>
      </w:r>
      <w:r>
        <w:t>”</w:t>
      </w:r>
    </w:p>
    <w:p w14:paraId="49DF1877" w14:textId="77777777" w:rsidR="00D968BF" w:rsidRPr="00D968BF" w:rsidRDefault="00D968BF" w:rsidP="00D968BF">
      <w:pPr>
        <w:ind w:firstLine="720"/>
      </w:pPr>
    </w:p>
    <w:p w14:paraId="6379A4A2" w14:textId="4EAD24F9" w:rsidR="0036445F" w:rsidRPr="0036445F" w:rsidRDefault="0036445F" w:rsidP="00A1551E">
      <w:pPr>
        <w:jc w:val="both"/>
        <w:rPr>
          <w:b/>
          <w:bCs/>
        </w:rPr>
      </w:pPr>
      <w:r w:rsidRPr="00007807">
        <w:rPr>
          <w:b/>
          <w:bCs/>
        </w:rPr>
        <w:t>Prosecution Objections</w:t>
      </w:r>
      <w:r>
        <w:rPr>
          <w:b/>
          <w:bCs/>
        </w:rPr>
        <w:t xml:space="preserve"> and </w:t>
      </w:r>
      <w:r w:rsidRPr="00007807">
        <w:rPr>
          <w:b/>
          <w:bCs/>
        </w:rPr>
        <w:t>Defense Counter</w:t>
      </w:r>
      <w:r>
        <w:rPr>
          <w:b/>
          <w:bCs/>
        </w:rPr>
        <w:t>s:</w:t>
      </w:r>
    </w:p>
    <w:p w14:paraId="44747CDD" w14:textId="77777777" w:rsidR="0036445F" w:rsidRPr="00407808" w:rsidRDefault="0036445F" w:rsidP="00A1551E">
      <w:pPr>
        <w:tabs>
          <w:tab w:val="left" w:pos="3460"/>
        </w:tabs>
        <w:jc w:val="both"/>
        <w:rPr>
          <w:rFonts w:eastAsia="Times New Roman" w:cs="Times New Roman"/>
          <w:kern w:val="0"/>
          <w14:ligatures w14:val="none"/>
        </w:rPr>
      </w:pPr>
    </w:p>
    <w:p w14:paraId="125D83E8" w14:textId="3A71113F" w:rsidR="00E40091" w:rsidRPr="0036445F" w:rsidRDefault="0036445F" w:rsidP="00A1551E">
      <w:pPr>
        <w:jc w:val="both"/>
        <w:outlineLvl w:val="2"/>
        <w:rPr>
          <w:rFonts w:eastAsia="Times New Roman" w:cs="Times New Roman"/>
          <w:i/>
          <w:iCs/>
          <w:kern w:val="0"/>
          <w14:ligatures w14:val="none"/>
        </w:rPr>
      </w:pPr>
      <w:r>
        <w:rPr>
          <w:rFonts w:eastAsia="Times New Roman" w:cs="Times New Roman"/>
          <w:i/>
          <w:iCs/>
          <w:kern w:val="0"/>
          <w14:ligatures w14:val="none"/>
        </w:rPr>
        <w:t xml:space="preserve">Prosecution: </w:t>
      </w:r>
      <w:r w:rsidR="00E40091" w:rsidRPr="00407808">
        <w:rPr>
          <w:rFonts w:eastAsia="Times New Roman" w:cs="Times New Roman"/>
          <w:kern w:val="0"/>
          <w14:ligatures w14:val="none"/>
        </w:rPr>
        <w:t>"This exceeded traffic stop scope. Custodial atmosphere requires Miranda protection."</w:t>
      </w:r>
    </w:p>
    <w:p w14:paraId="1E18A871" w14:textId="77777777" w:rsidR="00E40091" w:rsidRPr="00407808" w:rsidRDefault="00E40091" w:rsidP="00A1551E">
      <w:pPr>
        <w:jc w:val="both"/>
        <w:rPr>
          <w:rFonts w:eastAsia="Times New Roman" w:cs="Times New Roman"/>
          <w:kern w:val="0"/>
          <w14:ligatures w14:val="none"/>
        </w:rPr>
      </w:pPr>
    </w:p>
    <w:p w14:paraId="3CC15148" w14:textId="508EBEF8" w:rsidR="00E40091" w:rsidRPr="00407808" w:rsidRDefault="0036445F" w:rsidP="00A1551E">
      <w:pPr>
        <w:jc w:val="both"/>
        <w:outlineLvl w:val="2"/>
        <w:rPr>
          <w:rFonts w:eastAsia="Times New Roman" w:cs="Times New Roman"/>
          <w:kern w:val="0"/>
          <w14:ligatures w14:val="none"/>
        </w:rPr>
      </w:pPr>
      <w:r>
        <w:rPr>
          <w:rFonts w:eastAsia="Times New Roman" w:cs="Times New Roman"/>
          <w:kern w:val="0"/>
          <w14:ligatures w14:val="none"/>
        </w:rPr>
        <w:t xml:space="preserve">Defense: </w:t>
      </w:r>
      <w:r w:rsidR="00E40091" w:rsidRPr="00407808">
        <w:rPr>
          <w:rFonts w:eastAsia="Times New Roman" w:cs="Times New Roman"/>
          <w:kern w:val="0"/>
          <w14:ligatures w14:val="none"/>
        </w:rPr>
        <w:t>"</w:t>
      </w:r>
      <w:r>
        <w:rPr>
          <w:rFonts w:eastAsia="Times New Roman" w:cs="Times New Roman"/>
          <w:kern w:val="0"/>
          <w14:ligatures w14:val="none"/>
        </w:rPr>
        <w:t xml:space="preserve">The </w:t>
      </w:r>
      <w:r w:rsidR="00E40091" w:rsidRPr="00407808">
        <w:rPr>
          <w:rFonts w:eastAsia="Times New Roman" w:cs="Times New Roman"/>
          <w:kern w:val="0"/>
          <w14:ligatures w14:val="none"/>
        </w:rPr>
        <w:t>Constitution protects citizens in exactly these circumstances.</w:t>
      </w:r>
      <w:r>
        <w:rPr>
          <w:rFonts w:eastAsia="Times New Roman" w:cs="Times New Roman"/>
          <w:kern w:val="0"/>
          <w14:ligatures w14:val="none"/>
        </w:rPr>
        <w:t xml:space="preserve"> </w:t>
      </w:r>
      <w:r>
        <w:rPr>
          <w:rFonts w:eastAsia="Times New Roman" w:cs="Times New Roman"/>
          <w:kern w:val="0"/>
          <w14:ligatures w14:val="none"/>
        </w:rPr>
        <w:t xml:space="preserve">Mr. Golub </w:t>
      </w:r>
      <w:r>
        <w:rPr>
          <w:rFonts w:eastAsia="Times New Roman" w:cs="Times New Roman"/>
          <w:kern w:val="0"/>
          <w14:ligatures w14:val="none"/>
        </w:rPr>
        <w:t xml:space="preserve">detained and interrogated by </w:t>
      </w:r>
      <w:r>
        <w:rPr>
          <w:rFonts w:eastAsia="Times New Roman" w:cs="Times New Roman"/>
          <w:kern w:val="0"/>
          <w14:ligatures w14:val="none"/>
        </w:rPr>
        <w:t xml:space="preserve">Trooper Ernstsen </w:t>
      </w:r>
      <w:r>
        <w:rPr>
          <w:rFonts w:eastAsia="Times New Roman" w:cs="Times New Roman"/>
          <w:kern w:val="0"/>
          <w14:ligatures w14:val="none"/>
        </w:rPr>
        <w:t>for an hour and half. And Miranda was only read when Mr. Golub was booked into the County Jail. Miranda has to be applied to the statements if Mr. Golub’s constitutional rights are to be preserved.</w:t>
      </w:r>
      <w:r w:rsidR="00E40091" w:rsidRPr="00407808">
        <w:rPr>
          <w:rFonts w:eastAsia="Times New Roman" w:cs="Times New Roman"/>
          <w:kern w:val="0"/>
          <w14:ligatures w14:val="none"/>
        </w:rPr>
        <w:t>"</w:t>
      </w:r>
    </w:p>
    <w:p w14:paraId="0C00A2D2" w14:textId="77777777" w:rsidR="00E40091" w:rsidRDefault="00E40091" w:rsidP="00A1551E">
      <w:pPr>
        <w:jc w:val="both"/>
        <w:rPr>
          <w:b/>
          <w:bCs/>
        </w:rPr>
      </w:pPr>
    </w:p>
    <w:p w14:paraId="4F2DEC9F" w14:textId="77777777" w:rsidR="0036445F" w:rsidRPr="004A4DB5" w:rsidRDefault="0036445F" w:rsidP="00A1551E">
      <w:pPr>
        <w:jc w:val="both"/>
        <w:rPr>
          <w:b/>
          <w:bCs/>
        </w:rPr>
      </w:pPr>
      <w:r w:rsidRPr="004A4DB5">
        <w:rPr>
          <w:b/>
          <w:bCs/>
        </w:rPr>
        <w:lastRenderedPageBreak/>
        <w:t xml:space="preserve">Judge's possible rulings: </w:t>
      </w:r>
    </w:p>
    <w:p w14:paraId="2FDB77B0" w14:textId="77777777" w:rsidR="0036445F" w:rsidRDefault="0036445F" w:rsidP="00A1551E">
      <w:pPr>
        <w:jc w:val="both"/>
        <w:rPr>
          <w:b/>
          <w:bCs/>
        </w:rPr>
      </w:pPr>
    </w:p>
    <w:p w14:paraId="118B724F" w14:textId="77777777" w:rsidR="0036445F" w:rsidRDefault="0036445F" w:rsidP="00A1551E">
      <w:pPr>
        <w:pStyle w:val="ListParagraph"/>
        <w:numPr>
          <w:ilvl w:val="0"/>
          <w:numId w:val="26"/>
        </w:numPr>
        <w:jc w:val="both"/>
      </w:pPr>
      <w:r>
        <w:t xml:space="preserve">Probable: </w:t>
      </w:r>
      <w:r w:rsidRPr="00500513">
        <w:t>"I'll exclude the prior conviction during the guilt phase but allow the State to introduce it for sentencing purposes if there's a conviction."</w:t>
      </w:r>
    </w:p>
    <w:p w14:paraId="2DACEC3C" w14:textId="77777777" w:rsidR="0036445F" w:rsidRDefault="0036445F" w:rsidP="00A1551E">
      <w:pPr>
        <w:jc w:val="both"/>
      </w:pPr>
    </w:p>
    <w:p w14:paraId="5DEF81BA" w14:textId="77777777" w:rsidR="0036445F" w:rsidRDefault="0036445F" w:rsidP="00A1551E">
      <w:pPr>
        <w:pStyle w:val="ListParagraph"/>
        <w:numPr>
          <w:ilvl w:val="0"/>
          <w:numId w:val="26"/>
        </w:numPr>
        <w:jc w:val="both"/>
      </w:pPr>
      <w:r>
        <w:t>Less Probable:</w:t>
      </w:r>
    </w:p>
    <w:p w14:paraId="4850A4CC" w14:textId="77777777" w:rsidR="0036445F" w:rsidRDefault="0036445F" w:rsidP="00A1551E">
      <w:pPr>
        <w:jc w:val="both"/>
      </w:pPr>
    </w:p>
    <w:p w14:paraId="58CEF2FC" w14:textId="77777777" w:rsidR="0036445F" w:rsidRPr="0036445F" w:rsidRDefault="0036445F" w:rsidP="00A1551E">
      <w:pPr>
        <w:pStyle w:val="ListParagraph"/>
        <w:numPr>
          <w:ilvl w:val="0"/>
          <w:numId w:val="26"/>
        </w:numPr>
        <w:jc w:val="both"/>
      </w:pPr>
      <w:r>
        <w:t xml:space="preserve">Least Probable: </w:t>
      </w:r>
    </w:p>
    <w:p w14:paraId="164C9553" w14:textId="77777777" w:rsidR="0036445F" w:rsidRDefault="0036445F" w:rsidP="00A1551E">
      <w:pPr>
        <w:jc w:val="both"/>
        <w:rPr>
          <w:b/>
          <w:bCs/>
        </w:rPr>
      </w:pPr>
    </w:p>
    <w:p w14:paraId="5C643C01" w14:textId="218D22DD" w:rsidR="00D968BF" w:rsidRDefault="00E40091" w:rsidP="00703C75">
      <w:pPr>
        <w:jc w:val="both"/>
      </w:pPr>
      <w:r>
        <w:rPr>
          <w:b/>
          <w:bCs/>
        </w:rPr>
        <w:t>Final comments</w:t>
      </w:r>
      <w:r w:rsidRPr="0036445F">
        <w:t xml:space="preserve">: </w:t>
      </w:r>
      <w:r w:rsidR="0036445F" w:rsidRPr="00DE4544">
        <w:t>"Your Honor, I respectfully preserve this issue for appeal and request specific findings on the constitutional questions raised."</w:t>
      </w:r>
    </w:p>
    <w:p w14:paraId="30DB3CB6" w14:textId="77777777" w:rsidR="00703C75" w:rsidRDefault="00703C75" w:rsidP="00703C75">
      <w:pPr>
        <w:jc w:val="both"/>
        <w:rPr>
          <w:b/>
          <w:bCs/>
        </w:rPr>
      </w:pPr>
    </w:p>
    <w:bookmarkEnd w:id="2"/>
    <w:p w14:paraId="4F7BDAA0" w14:textId="7385503D" w:rsidR="000F60C9" w:rsidRPr="00D968BF" w:rsidRDefault="000F60C9" w:rsidP="00703C75">
      <w:pPr>
        <w:pStyle w:val="ListParagraph"/>
        <w:numPr>
          <w:ilvl w:val="0"/>
          <w:numId w:val="3"/>
        </w:numPr>
        <w:jc w:val="both"/>
        <w:rPr>
          <w:b/>
          <w:bCs/>
          <w:sz w:val="28"/>
          <w:szCs w:val="28"/>
        </w:rPr>
      </w:pPr>
      <w:r w:rsidRPr="00D968BF">
        <w:rPr>
          <w:b/>
          <w:bCs/>
          <w:sz w:val="28"/>
          <w:szCs w:val="28"/>
        </w:rPr>
        <w:t>REQUEST FOR EVIDENCE IN 5</w:t>
      </w:r>
      <w:r w:rsidRPr="00D968BF">
        <w:rPr>
          <w:b/>
          <w:bCs/>
          <w:sz w:val="28"/>
          <w:szCs w:val="28"/>
          <w:vertAlign w:val="superscript"/>
        </w:rPr>
        <w:t>TH</w:t>
      </w:r>
      <w:r w:rsidRPr="00D968BF">
        <w:rPr>
          <w:b/>
          <w:bCs/>
          <w:sz w:val="28"/>
          <w:szCs w:val="28"/>
        </w:rPr>
        <w:t xml:space="preserve"> SUPPLEMENTAL</w:t>
      </w:r>
    </w:p>
    <w:p w14:paraId="23C752BF" w14:textId="77777777" w:rsidR="000F60C9" w:rsidRDefault="000F60C9" w:rsidP="00A1551E">
      <w:pPr>
        <w:pStyle w:val="ListParagraph"/>
        <w:ind w:left="1170"/>
        <w:jc w:val="both"/>
        <w:rPr>
          <w:b/>
          <w:bCs/>
        </w:rPr>
      </w:pPr>
    </w:p>
    <w:p w14:paraId="72EC4B14" w14:textId="5D2782C9" w:rsidR="00D968BF" w:rsidRDefault="00D968BF" w:rsidP="00D968BF">
      <w:pPr>
        <w:pStyle w:val="ListParagraph"/>
        <w:numPr>
          <w:ilvl w:val="0"/>
          <w:numId w:val="33"/>
        </w:numPr>
        <w:jc w:val="both"/>
        <w:rPr>
          <w:b/>
          <w:bCs/>
        </w:rPr>
      </w:pPr>
      <w:bookmarkStart w:id="3" w:name="_Hlk209218469"/>
      <w:r w:rsidRPr="00D968BF">
        <w:rPr>
          <w:b/>
          <w:bCs/>
        </w:rPr>
        <w:t xml:space="preserve">Legal Basis: </w:t>
      </w:r>
      <w:r w:rsidR="000A26A3" w:rsidRPr="000A26A3">
        <w:t>According to</w:t>
      </w:r>
      <w:r w:rsidR="000A26A3">
        <w:rPr>
          <w:b/>
          <w:bCs/>
        </w:rPr>
        <w:t xml:space="preserve"> </w:t>
      </w:r>
      <w:r w:rsidR="000A26A3" w:rsidRPr="000A26A3">
        <w:t>Rule 16</w:t>
      </w:r>
      <w:r w:rsidR="000A26A3">
        <w:t xml:space="preserve"> of the</w:t>
      </w:r>
      <w:r w:rsidR="000A26A3" w:rsidRPr="000A26A3">
        <w:t xml:space="preserve"> Utah Rules of Criminal Procedure</w:t>
      </w:r>
      <w:r w:rsidR="000A26A3">
        <w:t>, the Prosecution must disclose all evidence relating to the trial to the Defense.</w:t>
      </w:r>
    </w:p>
    <w:p w14:paraId="5F314F97" w14:textId="77777777" w:rsidR="00D968BF" w:rsidRPr="00D968BF" w:rsidRDefault="00D968BF" w:rsidP="00D968BF">
      <w:pPr>
        <w:pStyle w:val="ListParagraph"/>
        <w:jc w:val="both"/>
        <w:rPr>
          <w:b/>
          <w:bCs/>
        </w:rPr>
      </w:pPr>
    </w:p>
    <w:p w14:paraId="73411841" w14:textId="32A99A66" w:rsidR="00D968BF" w:rsidRPr="00D968BF" w:rsidRDefault="00D968BF" w:rsidP="00D968BF">
      <w:pPr>
        <w:pStyle w:val="ListParagraph"/>
        <w:numPr>
          <w:ilvl w:val="0"/>
          <w:numId w:val="33"/>
        </w:numPr>
        <w:jc w:val="both"/>
        <w:rPr>
          <w:b/>
          <w:bCs/>
        </w:rPr>
      </w:pPr>
      <w:r w:rsidRPr="00D968BF">
        <w:rPr>
          <w:b/>
          <w:bCs/>
        </w:rPr>
        <w:t xml:space="preserve">Factual Basis: </w:t>
      </w:r>
    </w:p>
    <w:p w14:paraId="04C28D34" w14:textId="77777777" w:rsidR="00D968BF" w:rsidRPr="00D968BF" w:rsidRDefault="00D968BF" w:rsidP="00D968BF">
      <w:pPr>
        <w:jc w:val="both"/>
        <w:rPr>
          <w:b/>
          <w:bCs/>
        </w:rPr>
      </w:pPr>
    </w:p>
    <w:p w14:paraId="6061274D" w14:textId="77777777" w:rsidR="00D968BF" w:rsidRPr="00D968BF" w:rsidRDefault="00D968BF" w:rsidP="00D968BF">
      <w:pPr>
        <w:pStyle w:val="ListParagraph"/>
        <w:numPr>
          <w:ilvl w:val="0"/>
          <w:numId w:val="33"/>
        </w:numPr>
        <w:jc w:val="both"/>
        <w:rPr>
          <w:b/>
          <w:bCs/>
        </w:rPr>
      </w:pPr>
      <w:r w:rsidRPr="00D968BF">
        <w:rPr>
          <w:b/>
          <w:bCs/>
        </w:rPr>
        <w:t xml:space="preserve">Purpose: </w:t>
      </w:r>
    </w:p>
    <w:p w14:paraId="0A2DA8AA" w14:textId="77777777" w:rsidR="00D968BF" w:rsidRPr="00D968BF" w:rsidRDefault="00D968BF" w:rsidP="00D968BF">
      <w:pPr>
        <w:pStyle w:val="ListParagraph"/>
        <w:rPr>
          <w:rFonts w:eastAsia="Times New Roman" w:cs="Times New Roman"/>
          <w:b/>
          <w:bCs/>
          <w:kern w:val="0"/>
          <w14:ligatures w14:val="none"/>
        </w:rPr>
      </w:pPr>
    </w:p>
    <w:p w14:paraId="22F4A12F" w14:textId="77777777" w:rsidR="00D968BF" w:rsidRPr="00D968BF" w:rsidRDefault="00D968BF" w:rsidP="00D968BF">
      <w:pPr>
        <w:pStyle w:val="ListParagraph"/>
        <w:numPr>
          <w:ilvl w:val="0"/>
          <w:numId w:val="33"/>
        </w:numPr>
        <w:jc w:val="both"/>
        <w:rPr>
          <w:b/>
          <w:bCs/>
        </w:rPr>
      </w:pPr>
      <w:r w:rsidRPr="00D968BF">
        <w:rPr>
          <w:rFonts w:eastAsia="Times New Roman" w:cs="Times New Roman"/>
          <w:b/>
          <w:bCs/>
          <w:kern w:val="0"/>
          <w14:ligatures w14:val="none"/>
        </w:rPr>
        <w:t>Opening Statement</w:t>
      </w:r>
    </w:p>
    <w:p w14:paraId="75CC0358" w14:textId="77777777" w:rsidR="000F60C9" w:rsidRDefault="000F60C9" w:rsidP="00A1551E">
      <w:pPr>
        <w:tabs>
          <w:tab w:val="left" w:pos="3460"/>
        </w:tabs>
        <w:jc w:val="both"/>
        <w:rPr>
          <w:rFonts w:eastAsia="Times New Roman" w:cs="Times New Roman"/>
          <w:kern w:val="0"/>
          <w14:ligatures w14:val="none"/>
        </w:rPr>
      </w:pPr>
    </w:p>
    <w:p w14:paraId="2EA93052" w14:textId="77777777" w:rsidR="000F60C9" w:rsidRPr="00D968BF" w:rsidRDefault="000F60C9" w:rsidP="00D968BF">
      <w:pPr>
        <w:pStyle w:val="ListParagraph"/>
        <w:numPr>
          <w:ilvl w:val="0"/>
          <w:numId w:val="33"/>
        </w:numPr>
        <w:jc w:val="both"/>
        <w:rPr>
          <w:b/>
          <w:bCs/>
        </w:rPr>
      </w:pPr>
      <w:r w:rsidRPr="00D968BF">
        <w:rPr>
          <w:b/>
          <w:bCs/>
        </w:rPr>
        <w:t>Prosecution Objections and Defense Counters:</w:t>
      </w:r>
    </w:p>
    <w:p w14:paraId="37AB2103" w14:textId="77777777" w:rsidR="000F60C9" w:rsidRDefault="000F60C9" w:rsidP="00A1551E">
      <w:pPr>
        <w:jc w:val="both"/>
        <w:rPr>
          <w:b/>
          <w:bCs/>
        </w:rPr>
      </w:pPr>
    </w:p>
    <w:p w14:paraId="3B1E523F" w14:textId="77777777" w:rsidR="000F60C9" w:rsidRPr="00D968BF" w:rsidRDefault="000F60C9" w:rsidP="00D968BF">
      <w:pPr>
        <w:pStyle w:val="ListParagraph"/>
        <w:numPr>
          <w:ilvl w:val="0"/>
          <w:numId w:val="33"/>
        </w:numPr>
        <w:jc w:val="both"/>
        <w:rPr>
          <w:b/>
          <w:bCs/>
        </w:rPr>
      </w:pPr>
      <w:r w:rsidRPr="00D968BF">
        <w:rPr>
          <w:b/>
          <w:bCs/>
        </w:rPr>
        <w:t xml:space="preserve">Judge's possible rulings: </w:t>
      </w:r>
    </w:p>
    <w:p w14:paraId="2D0B8A44" w14:textId="77777777" w:rsidR="000F60C9" w:rsidRDefault="000F60C9" w:rsidP="00A1551E">
      <w:pPr>
        <w:jc w:val="both"/>
        <w:rPr>
          <w:b/>
          <w:bCs/>
        </w:rPr>
      </w:pPr>
    </w:p>
    <w:p w14:paraId="2D5886F7" w14:textId="12FD1FCF" w:rsidR="000F60C9" w:rsidRDefault="000F60C9" w:rsidP="00D968BF">
      <w:pPr>
        <w:pStyle w:val="ListParagraph"/>
        <w:numPr>
          <w:ilvl w:val="0"/>
          <w:numId w:val="33"/>
        </w:numPr>
        <w:jc w:val="both"/>
      </w:pPr>
      <w:r w:rsidRPr="00D968BF">
        <w:rPr>
          <w:b/>
          <w:bCs/>
        </w:rPr>
        <w:t>Final comments</w:t>
      </w:r>
      <w:r w:rsidRPr="0036445F">
        <w:t xml:space="preserve">: </w:t>
      </w:r>
    </w:p>
    <w:bookmarkEnd w:id="3"/>
    <w:p w14:paraId="5FFED8C5" w14:textId="77777777" w:rsidR="000F60C9" w:rsidRDefault="000F60C9" w:rsidP="00A1551E">
      <w:pPr>
        <w:jc w:val="both"/>
      </w:pPr>
    </w:p>
    <w:p w14:paraId="12F971D9" w14:textId="77777777" w:rsidR="00D968BF" w:rsidRDefault="00D968BF">
      <w:pPr>
        <w:rPr>
          <w:b/>
          <w:bCs/>
        </w:rPr>
      </w:pPr>
      <w:r>
        <w:rPr>
          <w:b/>
          <w:bCs/>
        </w:rPr>
        <w:br w:type="page"/>
      </w:r>
    </w:p>
    <w:p w14:paraId="196C5408" w14:textId="6958467F" w:rsidR="00BA1DAA" w:rsidRPr="00703C75" w:rsidRDefault="00BA1DAA" w:rsidP="00703C75">
      <w:pPr>
        <w:pStyle w:val="ListParagraph"/>
        <w:numPr>
          <w:ilvl w:val="0"/>
          <w:numId w:val="44"/>
        </w:numPr>
        <w:rPr>
          <w:b/>
          <w:bCs/>
          <w:sz w:val="28"/>
          <w:szCs w:val="28"/>
        </w:rPr>
      </w:pPr>
      <w:r w:rsidRPr="00703C75">
        <w:rPr>
          <w:b/>
          <w:bCs/>
          <w:sz w:val="28"/>
          <w:szCs w:val="28"/>
        </w:rPr>
        <w:lastRenderedPageBreak/>
        <w:t>WITNESS LIST</w:t>
      </w:r>
    </w:p>
    <w:p w14:paraId="6BE06ECD" w14:textId="77777777" w:rsidR="00BA1DAA" w:rsidRPr="00503E07" w:rsidRDefault="00BA1DAA" w:rsidP="00BA1DAA">
      <w:pPr>
        <w:ind w:left="1440"/>
      </w:pPr>
    </w:p>
    <w:p w14:paraId="52AB523C" w14:textId="77777777" w:rsidR="00BA1DAA" w:rsidRDefault="00BA1DAA" w:rsidP="00BA1DAA">
      <w:pPr>
        <w:pStyle w:val="ListParagraph"/>
        <w:numPr>
          <w:ilvl w:val="0"/>
          <w:numId w:val="37"/>
        </w:numPr>
        <w:jc w:val="both"/>
        <w:rPr>
          <w:b/>
          <w:bCs/>
        </w:rPr>
      </w:pPr>
      <w:r w:rsidRPr="00D968BF">
        <w:rPr>
          <w:b/>
          <w:bCs/>
        </w:rPr>
        <w:t xml:space="preserve">Legal Basis: </w:t>
      </w:r>
    </w:p>
    <w:p w14:paraId="117EB3C6" w14:textId="77777777" w:rsidR="00BA1DAA" w:rsidRPr="00D968BF" w:rsidRDefault="00BA1DAA" w:rsidP="00BA1DAA">
      <w:pPr>
        <w:pStyle w:val="ListParagraph"/>
        <w:jc w:val="both"/>
        <w:rPr>
          <w:b/>
          <w:bCs/>
        </w:rPr>
      </w:pPr>
    </w:p>
    <w:p w14:paraId="44C35C97" w14:textId="2938FF99" w:rsidR="00BA1DAA" w:rsidRPr="00D968BF" w:rsidRDefault="00BA1DAA" w:rsidP="00BA1DAA">
      <w:pPr>
        <w:pStyle w:val="ListParagraph"/>
        <w:numPr>
          <w:ilvl w:val="0"/>
          <w:numId w:val="37"/>
        </w:numPr>
        <w:jc w:val="both"/>
        <w:rPr>
          <w:b/>
          <w:bCs/>
        </w:rPr>
      </w:pPr>
      <w:r w:rsidRPr="00D968BF">
        <w:rPr>
          <w:b/>
          <w:bCs/>
        </w:rPr>
        <w:t xml:space="preserve">Factual Basis: </w:t>
      </w:r>
      <w:r w:rsidRPr="00BB0366">
        <w:t>There were two arresting officers but TE</w:t>
      </w:r>
      <w:r w:rsidR="00BB0366">
        <w:t xml:space="preserve"> only reported one both on his Incident Report and twice during testimony, quote “” and “”  </w:t>
      </w:r>
    </w:p>
    <w:p w14:paraId="15C3E666" w14:textId="77777777" w:rsidR="00BA1DAA" w:rsidRPr="00D968BF" w:rsidRDefault="00BA1DAA" w:rsidP="00BA1DAA">
      <w:pPr>
        <w:jc w:val="both"/>
        <w:rPr>
          <w:b/>
          <w:bCs/>
        </w:rPr>
      </w:pPr>
    </w:p>
    <w:p w14:paraId="1C079BA5" w14:textId="32B73E71" w:rsidR="00BA1DAA" w:rsidRDefault="00BA1DAA" w:rsidP="00BA1DAA">
      <w:pPr>
        <w:numPr>
          <w:ilvl w:val="0"/>
          <w:numId w:val="37"/>
        </w:numPr>
      </w:pPr>
      <w:r w:rsidRPr="00187C82">
        <w:rPr>
          <w:b/>
          <w:bCs/>
        </w:rPr>
        <w:t>Purpose:</w:t>
      </w:r>
      <w:r w:rsidRPr="006D2A1C">
        <w:t> </w:t>
      </w:r>
      <w:r w:rsidR="002C5AB0">
        <w:t>Potentially examine Defendant and Trooper 2. C</w:t>
      </w:r>
      <w:r w:rsidRPr="00187C82">
        <w:t>ontrol the flow of testimony, expose investigative failures, and hold the option to either present a defense or rest our case on the State's failure to meet its burden</w:t>
      </w:r>
    </w:p>
    <w:p w14:paraId="6AEAD571" w14:textId="77777777" w:rsidR="00BA1DAA" w:rsidRDefault="00BA1DAA" w:rsidP="00BA1DAA">
      <w:pPr>
        <w:ind w:left="720"/>
      </w:pPr>
    </w:p>
    <w:p w14:paraId="1FF0A35F" w14:textId="291CE96C" w:rsidR="00BA1DAA" w:rsidRDefault="00BA1DAA" w:rsidP="002C5AB0">
      <w:pPr>
        <w:numPr>
          <w:ilvl w:val="1"/>
          <w:numId w:val="43"/>
        </w:numPr>
      </w:pPr>
      <w:r>
        <w:t>Preserve the</w:t>
      </w:r>
      <w:r w:rsidRPr="00503E07">
        <w:t xml:space="preserve"> defendant</w:t>
      </w:r>
      <w:r>
        <w:t>’s</w:t>
      </w:r>
      <w:r w:rsidRPr="00503E07">
        <w:t xml:space="preserve"> constitutional right to testify on his own behalf, should he choose to do so.</w:t>
      </w:r>
    </w:p>
    <w:p w14:paraId="6DB82569" w14:textId="6902C2F0" w:rsidR="00BA1DAA" w:rsidRDefault="00BA1DAA" w:rsidP="00BA1DAA">
      <w:pPr>
        <w:pStyle w:val="ListParagraph"/>
        <w:numPr>
          <w:ilvl w:val="0"/>
          <w:numId w:val="43"/>
        </w:numPr>
      </w:pPr>
      <w:r w:rsidRPr="00187C82">
        <w:t>T2 (Unnamed/Unidentified):</w:t>
      </w:r>
      <w:r w:rsidRPr="00503E07">
        <w:t> </w:t>
      </w:r>
      <w:r>
        <w:t>The Defense</w:t>
      </w:r>
      <w:r w:rsidRPr="00503E07">
        <w:t xml:space="preserve"> list</w:t>
      </w:r>
      <w:r>
        <w:t>s</w:t>
      </w:r>
      <w:r w:rsidRPr="00503E07">
        <w:t xml:space="preserve"> the second officer who was present at the scene but conspicuously absent from all police reports. This serves two purposes: </w:t>
      </w:r>
      <w:r w:rsidRPr="00187C82">
        <w:rPr>
          <w:i/>
          <w:iCs/>
        </w:rPr>
        <w:t>first</w:t>
      </w:r>
      <w:r w:rsidRPr="00503E07">
        <w:t xml:space="preserve">, it highlights the State's </w:t>
      </w:r>
      <w:r>
        <w:t>haphazard</w:t>
      </w:r>
      <w:r w:rsidRPr="00503E07">
        <w:t xml:space="preserve"> and incomplete investigation</w:t>
      </w:r>
      <w:r>
        <w:t xml:space="preserve">; </w:t>
      </w:r>
      <w:r w:rsidRPr="00187C82">
        <w:rPr>
          <w:i/>
          <w:iCs/>
        </w:rPr>
        <w:t>second</w:t>
      </w:r>
      <w:r w:rsidRPr="00503E07">
        <w:t xml:space="preserve">, it preserves </w:t>
      </w:r>
      <w:r>
        <w:t>the Defense’s</w:t>
      </w:r>
      <w:r w:rsidRPr="00503E07">
        <w:t xml:space="preserve"> right to call him as a witness. If his testimony contradicts </w:t>
      </w:r>
      <w:r w:rsidR="00791A0B">
        <w:t>Trooper</w:t>
      </w:r>
      <w:r w:rsidRPr="00503E07">
        <w:t xml:space="preserve"> Ernstsen’s in any way, he becomes our most powerful witness.</w:t>
      </w:r>
    </w:p>
    <w:p w14:paraId="4C802C4C" w14:textId="77777777" w:rsidR="00BA1DAA" w:rsidRDefault="00BA1DAA" w:rsidP="00BA1DAA">
      <w:pPr>
        <w:numPr>
          <w:ilvl w:val="1"/>
          <w:numId w:val="38"/>
        </w:numPr>
      </w:pPr>
      <w:r>
        <w:t xml:space="preserve">TE said there was no second officer. </w:t>
      </w:r>
    </w:p>
    <w:p w14:paraId="6C3042E3" w14:textId="77777777" w:rsidR="00BA1DAA" w:rsidRDefault="00BA1DAA" w:rsidP="00BA1DAA">
      <w:pPr>
        <w:numPr>
          <w:ilvl w:val="1"/>
          <w:numId w:val="38"/>
        </w:numPr>
      </w:pPr>
      <w:r>
        <w:t xml:space="preserve">Put T2 on stand and ask him to describe everything he did: arrest, search, write car report, etc. (~50 min of work that TE claimed didn’t happen) </w:t>
      </w:r>
    </w:p>
    <w:p w14:paraId="1282F228" w14:textId="77777777" w:rsidR="00BA1DAA" w:rsidRDefault="00BA1DAA" w:rsidP="00BA1DAA">
      <w:pPr>
        <w:numPr>
          <w:ilvl w:val="1"/>
          <w:numId w:val="38"/>
        </w:numPr>
      </w:pPr>
      <w:r>
        <w:t>Ask TE why he didn’t include T2 on the Incident Report</w:t>
      </w:r>
    </w:p>
    <w:p w14:paraId="4490AD64" w14:textId="77777777" w:rsidR="00BA1DAA" w:rsidRDefault="00BA1DAA" w:rsidP="00BA1DAA">
      <w:pPr>
        <w:numPr>
          <w:ilvl w:val="1"/>
          <w:numId w:val="38"/>
        </w:numPr>
      </w:pPr>
      <w:r>
        <w:t>Talk about “disgusting” comment</w:t>
      </w:r>
    </w:p>
    <w:p w14:paraId="7D58AC64" w14:textId="77777777" w:rsidR="00BA1DAA" w:rsidRDefault="00BA1DAA" w:rsidP="00BA1DAA">
      <w:pPr>
        <w:numPr>
          <w:ilvl w:val="1"/>
          <w:numId w:val="38"/>
        </w:numPr>
      </w:pPr>
      <w:r>
        <w:t>Question T2 (see Cross-Exam File)</w:t>
      </w:r>
    </w:p>
    <w:p w14:paraId="4DDA7B14" w14:textId="77777777" w:rsidR="00BA1DAA" w:rsidRDefault="00BA1DAA" w:rsidP="00BA1DAA">
      <w:pPr>
        <w:numPr>
          <w:ilvl w:val="2"/>
          <w:numId w:val="38"/>
        </w:numPr>
      </w:pPr>
      <w:r>
        <w:t>“Was the car disgusting?”</w:t>
      </w:r>
    </w:p>
    <w:p w14:paraId="51B086C1" w14:textId="77777777" w:rsidR="00BA1DAA" w:rsidRDefault="00BA1DAA" w:rsidP="00BA1DAA">
      <w:pPr>
        <w:numPr>
          <w:ilvl w:val="2"/>
          <w:numId w:val="38"/>
        </w:numPr>
      </w:pPr>
      <w:r>
        <w:t xml:space="preserve">Why did you ask TE why he pulled over Mr. Golub? </w:t>
      </w:r>
    </w:p>
    <w:p w14:paraId="27753B3F" w14:textId="5ED5B540" w:rsidR="00BA1DAA" w:rsidRDefault="00BA1DAA" w:rsidP="00BA1DAA">
      <w:pPr>
        <w:numPr>
          <w:ilvl w:val="2"/>
          <w:numId w:val="38"/>
        </w:numPr>
      </w:pPr>
      <w:r>
        <w:t xml:space="preserve">If you had to guess, what’s the likelihood that Mr. Golub could drive home? Get back into his car and drive all the way home, get out of the car, walk into the house, and fall asleep. </w:t>
      </w:r>
    </w:p>
    <w:p w14:paraId="10047B89" w14:textId="77777777" w:rsidR="00BA1DAA" w:rsidRPr="00BA1DAA" w:rsidRDefault="00BA1DAA" w:rsidP="00BA1DAA">
      <w:pPr>
        <w:ind w:left="2160"/>
      </w:pPr>
    </w:p>
    <w:p w14:paraId="576EA9D7" w14:textId="77777777" w:rsidR="00BA1DAA" w:rsidRPr="006D2A1C" w:rsidRDefault="00BA1DAA" w:rsidP="00BA1DAA">
      <w:pPr>
        <w:pStyle w:val="ListParagraph"/>
        <w:numPr>
          <w:ilvl w:val="0"/>
          <w:numId w:val="38"/>
        </w:numPr>
        <w:rPr>
          <w:b/>
          <w:bCs/>
        </w:rPr>
      </w:pPr>
      <w:r w:rsidRPr="006D2A1C">
        <w:rPr>
          <w:b/>
          <w:bCs/>
        </w:rPr>
        <w:t xml:space="preserve">Opening Statement: </w:t>
      </w:r>
    </w:p>
    <w:p w14:paraId="4B7681A9" w14:textId="77777777" w:rsidR="00BA1DAA" w:rsidRDefault="00BA1DAA" w:rsidP="00BA1DAA">
      <w:pPr>
        <w:rPr>
          <w:b/>
          <w:bCs/>
        </w:rPr>
      </w:pPr>
    </w:p>
    <w:p w14:paraId="1C590118" w14:textId="77777777" w:rsidR="00BA1DAA" w:rsidRPr="00BE5E0A" w:rsidRDefault="00BA1DAA" w:rsidP="00BA1DAA">
      <w:pPr>
        <w:ind w:left="720" w:firstLine="720"/>
      </w:pPr>
      <w:r>
        <w:rPr>
          <w:b/>
          <w:bCs/>
        </w:rPr>
        <w:t>“</w:t>
      </w:r>
      <w:r w:rsidRPr="00BE5E0A">
        <w:rPr>
          <w:b/>
          <w:bCs/>
        </w:rPr>
        <w:t>Yes, Your Honor. The Defense's witness and exhibit lists are concise and targeted directly at the central issues of this case: the credibility of the arresting officer and the reliability of his investigation.</w:t>
      </w:r>
    </w:p>
    <w:p w14:paraId="1D8BC140" w14:textId="777E82D4" w:rsidR="00BA1DAA" w:rsidRDefault="00BA1DAA" w:rsidP="00BA1DAA">
      <w:pPr>
        <w:ind w:left="720" w:firstLine="720"/>
      </w:pPr>
      <w:r w:rsidRPr="00BE5E0A">
        <w:t>On our </w:t>
      </w:r>
      <w:r w:rsidRPr="00BE5E0A">
        <w:rPr>
          <w:b/>
          <w:bCs/>
        </w:rPr>
        <w:t>witness list</w:t>
      </w:r>
      <w:r w:rsidRPr="00BE5E0A">
        <w:t xml:space="preserve">, we have of course included </w:t>
      </w:r>
      <w:r w:rsidR="00791A0B">
        <w:t>Trooper</w:t>
      </w:r>
      <w:r w:rsidRPr="00BE5E0A">
        <w:t xml:space="preserve"> Ernstsen. More importantly, we have listed the second, unnamed officer who participated in the arrest but was omitted from all police reports. This omission is a significant investigative failure, and that officer's testimony is essential to either corroborate or contradict the State's narrative. We have also listed the defendant to preserve his constitutional right to testify.</w:t>
      </w:r>
      <w:r>
        <w:t>”</w:t>
      </w:r>
    </w:p>
    <w:p w14:paraId="0A0DFA4D" w14:textId="77777777" w:rsidR="00BA1DAA" w:rsidRDefault="00BA1DAA" w:rsidP="00BA1DAA">
      <w:pPr>
        <w:tabs>
          <w:tab w:val="left" w:pos="3460"/>
        </w:tabs>
        <w:jc w:val="both"/>
        <w:rPr>
          <w:rFonts w:eastAsia="Times New Roman" w:cs="Times New Roman"/>
          <w:kern w:val="0"/>
          <w14:ligatures w14:val="none"/>
        </w:rPr>
      </w:pPr>
    </w:p>
    <w:p w14:paraId="5548157B" w14:textId="77777777" w:rsidR="00BA1DAA" w:rsidRPr="00D968BF" w:rsidRDefault="00BA1DAA" w:rsidP="00BA1DAA">
      <w:pPr>
        <w:pStyle w:val="ListParagraph"/>
        <w:numPr>
          <w:ilvl w:val="0"/>
          <w:numId w:val="37"/>
        </w:numPr>
        <w:jc w:val="both"/>
        <w:rPr>
          <w:b/>
          <w:bCs/>
        </w:rPr>
      </w:pPr>
      <w:r w:rsidRPr="00D968BF">
        <w:rPr>
          <w:b/>
          <w:bCs/>
        </w:rPr>
        <w:t>Prosecution Objections and Defense Counters:</w:t>
      </w:r>
    </w:p>
    <w:p w14:paraId="496CE60A" w14:textId="77777777" w:rsidR="00BA1DAA" w:rsidRDefault="00BA1DAA" w:rsidP="00BA1DAA">
      <w:pPr>
        <w:jc w:val="both"/>
        <w:rPr>
          <w:b/>
          <w:bCs/>
        </w:rPr>
      </w:pPr>
    </w:p>
    <w:p w14:paraId="71C1E166" w14:textId="77777777" w:rsidR="00BA1DAA" w:rsidRPr="00D968BF" w:rsidRDefault="00BA1DAA" w:rsidP="00BA1DAA">
      <w:pPr>
        <w:pStyle w:val="ListParagraph"/>
        <w:numPr>
          <w:ilvl w:val="0"/>
          <w:numId w:val="37"/>
        </w:numPr>
        <w:jc w:val="both"/>
        <w:rPr>
          <w:b/>
          <w:bCs/>
        </w:rPr>
      </w:pPr>
      <w:r w:rsidRPr="00D968BF">
        <w:rPr>
          <w:b/>
          <w:bCs/>
        </w:rPr>
        <w:t xml:space="preserve">Judge's possible rulings: </w:t>
      </w:r>
    </w:p>
    <w:p w14:paraId="35F1091B" w14:textId="77777777" w:rsidR="00BA1DAA" w:rsidRDefault="00BA1DAA" w:rsidP="00BA1DAA">
      <w:pPr>
        <w:jc w:val="both"/>
        <w:rPr>
          <w:b/>
          <w:bCs/>
        </w:rPr>
      </w:pPr>
    </w:p>
    <w:p w14:paraId="7AF71ECE" w14:textId="77777777" w:rsidR="00BA1DAA" w:rsidRDefault="00BA1DAA" w:rsidP="00BA1DAA">
      <w:pPr>
        <w:pStyle w:val="ListParagraph"/>
        <w:numPr>
          <w:ilvl w:val="0"/>
          <w:numId w:val="37"/>
        </w:numPr>
        <w:jc w:val="both"/>
      </w:pPr>
      <w:r w:rsidRPr="00D968BF">
        <w:rPr>
          <w:b/>
          <w:bCs/>
        </w:rPr>
        <w:t>Final comments</w:t>
      </w:r>
      <w:r w:rsidRPr="0036445F">
        <w:t xml:space="preserve">: </w:t>
      </w:r>
    </w:p>
    <w:p w14:paraId="00DF97EC" w14:textId="77777777" w:rsidR="00BA1DAA" w:rsidRDefault="00BA1DAA" w:rsidP="00BA1DAA">
      <w:pPr>
        <w:ind w:left="720" w:firstLine="720"/>
      </w:pPr>
    </w:p>
    <w:p w14:paraId="74FD2AA9" w14:textId="284DAB46" w:rsidR="00BA1DAA" w:rsidRPr="00C420C7" w:rsidRDefault="00BA1DAA" w:rsidP="00703C75">
      <w:pPr>
        <w:pStyle w:val="ListParagraph"/>
        <w:numPr>
          <w:ilvl w:val="0"/>
          <w:numId w:val="44"/>
        </w:numPr>
        <w:rPr>
          <w:b/>
          <w:bCs/>
          <w:sz w:val="28"/>
          <w:szCs w:val="28"/>
        </w:rPr>
      </w:pPr>
      <w:r w:rsidRPr="00C420C7">
        <w:rPr>
          <w:b/>
          <w:bCs/>
          <w:sz w:val="28"/>
          <w:szCs w:val="28"/>
        </w:rPr>
        <w:lastRenderedPageBreak/>
        <w:t>EXHIBIT LIST</w:t>
      </w:r>
    </w:p>
    <w:p w14:paraId="2F5A9BF8" w14:textId="77777777" w:rsidR="00BA1DAA" w:rsidRPr="006D2A1C" w:rsidRDefault="00BA1DAA" w:rsidP="00BA1DAA">
      <w:pPr>
        <w:rPr>
          <w:sz w:val="32"/>
          <w:szCs w:val="32"/>
        </w:rPr>
      </w:pPr>
    </w:p>
    <w:p w14:paraId="43795EB0" w14:textId="3DBCD56B" w:rsidR="000A26A3" w:rsidRPr="000A26A3" w:rsidRDefault="00C420C7" w:rsidP="000A26A3">
      <w:pPr>
        <w:pStyle w:val="ListParagraph"/>
        <w:numPr>
          <w:ilvl w:val="0"/>
          <w:numId w:val="42"/>
        </w:numPr>
        <w:jc w:val="both"/>
        <w:rPr>
          <w:b/>
          <w:bCs/>
        </w:rPr>
      </w:pPr>
      <w:r w:rsidRPr="00D968BF">
        <w:rPr>
          <w:b/>
          <w:bCs/>
        </w:rPr>
        <w:t xml:space="preserve">Legal Basis: </w:t>
      </w:r>
      <w:r w:rsidR="00791A0B">
        <w:t xml:space="preserve">The Defense will only use evidence that has been presented or filed by the state. </w:t>
      </w:r>
    </w:p>
    <w:p w14:paraId="09F22B2F" w14:textId="77777777" w:rsidR="000A26A3" w:rsidRPr="000A26A3" w:rsidRDefault="000A26A3" w:rsidP="000A26A3">
      <w:pPr>
        <w:pStyle w:val="ListParagraph"/>
        <w:jc w:val="both"/>
        <w:rPr>
          <w:b/>
          <w:bCs/>
        </w:rPr>
      </w:pPr>
    </w:p>
    <w:p w14:paraId="0556BBB8" w14:textId="5F30A1A8" w:rsidR="00C420C7" w:rsidRDefault="00C420C7" w:rsidP="00C420C7">
      <w:pPr>
        <w:pStyle w:val="ListParagraph"/>
        <w:numPr>
          <w:ilvl w:val="0"/>
          <w:numId w:val="42"/>
        </w:numPr>
        <w:jc w:val="both"/>
        <w:rPr>
          <w:b/>
          <w:bCs/>
        </w:rPr>
      </w:pPr>
      <w:r w:rsidRPr="000128B7">
        <w:rPr>
          <w:b/>
          <w:bCs/>
        </w:rPr>
        <w:t xml:space="preserve">Factual Basis: </w:t>
      </w:r>
      <w:r w:rsidR="000128B7" w:rsidRPr="000128B7">
        <w:rPr>
          <w:b/>
          <w:bCs/>
        </w:rPr>
        <w:t xml:space="preserve">All the documents on the Defense’s Exhibit List have </w:t>
      </w:r>
      <w:r w:rsidR="00791A0B">
        <w:rPr>
          <w:b/>
          <w:bCs/>
        </w:rPr>
        <w:t>either</w:t>
      </w:r>
      <w:r w:rsidR="000128B7" w:rsidRPr="000128B7">
        <w:rPr>
          <w:b/>
          <w:bCs/>
        </w:rPr>
        <w:t xml:space="preserve"> been accepted and filed by the court</w:t>
      </w:r>
      <w:r w:rsidR="00791A0B">
        <w:rPr>
          <w:b/>
          <w:bCs/>
        </w:rPr>
        <w:t xml:space="preserve"> or are on the exhibit list of the state</w:t>
      </w:r>
      <w:r w:rsidR="000128B7" w:rsidRPr="000128B7">
        <w:rPr>
          <w:b/>
          <w:bCs/>
        </w:rPr>
        <w:t xml:space="preserve">. The defense merely wants to ensure it can reference all documents presented during Discovery and Pretrial to the Jury. </w:t>
      </w:r>
    </w:p>
    <w:p w14:paraId="021BBC90" w14:textId="77777777" w:rsidR="000128B7" w:rsidRPr="000128B7" w:rsidRDefault="000128B7" w:rsidP="000128B7">
      <w:pPr>
        <w:jc w:val="both"/>
        <w:rPr>
          <w:b/>
          <w:bCs/>
        </w:rPr>
      </w:pPr>
    </w:p>
    <w:p w14:paraId="421E3543" w14:textId="7EBCAF96" w:rsidR="00BA1DAA" w:rsidRDefault="00BA1DAA" w:rsidP="00BA1DAA">
      <w:pPr>
        <w:pStyle w:val="ListParagraph"/>
        <w:numPr>
          <w:ilvl w:val="0"/>
          <w:numId w:val="42"/>
        </w:numPr>
      </w:pPr>
      <w:r w:rsidRPr="00502B21">
        <w:rPr>
          <w:b/>
          <w:bCs/>
        </w:rPr>
        <w:t>Purpose:</w:t>
      </w:r>
      <w:r w:rsidRPr="006D2A1C">
        <w:t> </w:t>
      </w:r>
      <w:r w:rsidR="00C420C7" w:rsidRPr="006D2A1C">
        <w:t>The exhibits are the facts that will be used to impeach the State's witness and dismantle the State's narrative.</w:t>
      </w:r>
      <w:r w:rsidR="00C420C7">
        <w:t xml:space="preserve"> </w:t>
      </w:r>
      <w:r w:rsidRPr="006D2A1C">
        <w:t>To use unimpeachable documentary evidence to prove our case theory: that a biased officer, operating outside established procedure, used a faulty machine to create a DUI charge where none existed.</w:t>
      </w:r>
      <w:r>
        <w:t xml:space="preserve"> This</w:t>
      </w:r>
      <w:r w:rsidRPr="00BE5E0A">
        <w:t> </w:t>
      </w:r>
      <w:r w:rsidRPr="00502B21">
        <w:rPr>
          <w:b/>
          <w:bCs/>
        </w:rPr>
        <w:t>exhibit list</w:t>
      </w:r>
      <w:r w:rsidRPr="00BE5E0A">
        <w:t xml:space="preserve"> is designed to use the State's own evidence to prove our case. </w:t>
      </w:r>
      <w:r>
        <w:t>The Defense</w:t>
      </w:r>
      <w:r w:rsidRPr="00BE5E0A">
        <w:t xml:space="preserve"> will use the officer’s dashcam and bodycam videos to show the illegal U-turn that initiated this encounter and the procedural failures during the FST and breath tests. </w:t>
      </w:r>
      <w:r>
        <w:t>The Defense</w:t>
      </w:r>
      <w:r w:rsidRPr="00BE5E0A">
        <w:t xml:space="preserve"> will introduce the officer's own arrest statistics, obtained via GRAMA, as concrete evidence of a pattern of practice that suggests confirmation bias. Finally, </w:t>
      </w:r>
      <w:r>
        <w:t>the Defense</w:t>
      </w:r>
      <w:r w:rsidRPr="00BE5E0A">
        <w:t xml:space="preserve"> will use the State's Intoxilyzer certifications to prove they cannot lay the foundation for their scientific evidence.</w:t>
      </w:r>
      <w:r>
        <w:t xml:space="preserve"> </w:t>
      </w:r>
      <w:r w:rsidRPr="00BE5E0A">
        <w:t xml:space="preserve">Each witness and exhibit </w:t>
      </w:r>
      <w:proofErr w:type="gramStart"/>
      <w:r w:rsidRPr="00BE5E0A">
        <w:t>is</w:t>
      </w:r>
      <w:proofErr w:type="gramEnd"/>
      <w:r w:rsidRPr="00BE5E0A">
        <w:t xml:space="preserve"> directly relevant to demonstrating that the State's case is built on a foundation of procedural error and investigative bias.</w:t>
      </w:r>
    </w:p>
    <w:p w14:paraId="115585E9" w14:textId="77777777" w:rsidR="000A26A3" w:rsidRPr="00503E07" w:rsidRDefault="000A26A3" w:rsidP="000A26A3"/>
    <w:p w14:paraId="44E02623" w14:textId="1B0B7A84" w:rsidR="00791A0B" w:rsidRDefault="003A1458" w:rsidP="000A26A3">
      <w:pPr>
        <w:numPr>
          <w:ilvl w:val="1"/>
          <w:numId w:val="39"/>
        </w:numPr>
      </w:pPr>
      <w:r>
        <w:rPr>
          <w:b/>
          <w:bCs/>
        </w:rPr>
        <w:t xml:space="preserve">All Video Evidence </w:t>
      </w:r>
      <w:r w:rsidR="000A26A3" w:rsidRPr="00503E07">
        <w:rPr>
          <w:b/>
          <w:bCs/>
        </w:rPr>
        <w:t>Dashcam:</w:t>
      </w:r>
      <w:r w:rsidR="000A26A3" w:rsidRPr="00503E07">
        <w:t> </w:t>
      </w:r>
      <w:r w:rsidR="000A26A3">
        <w:t>The Defense</w:t>
      </w:r>
      <w:r w:rsidR="000A26A3" w:rsidRPr="00503E07">
        <w:t xml:space="preserve"> </w:t>
      </w:r>
      <w:r w:rsidR="00791A0B">
        <w:t xml:space="preserve">will use all available video evidence (~8 </w:t>
      </w:r>
      <w:proofErr w:type="spellStart"/>
      <w:r w:rsidR="00791A0B">
        <w:t>hrs</w:t>
      </w:r>
      <w:proofErr w:type="spellEnd"/>
      <w:r w:rsidR="00791A0B">
        <w:t>) with transcripts to make it easier for the jury to process the information.</w:t>
      </w:r>
    </w:p>
    <w:p w14:paraId="18FEF378" w14:textId="7A4F5C74" w:rsidR="000A26A3" w:rsidRPr="00503E07" w:rsidRDefault="00791A0B" w:rsidP="00791A0B">
      <w:pPr>
        <w:numPr>
          <w:ilvl w:val="1"/>
          <w:numId w:val="39"/>
        </w:numPr>
      </w:pPr>
      <w:r>
        <w:rPr>
          <w:b/>
          <w:bCs/>
        </w:rPr>
        <w:t xml:space="preserve">Trooper Ernsten’s Testimony: </w:t>
      </w:r>
      <w:r>
        <w:t>The Defense</w:t>
      </w:r>
      <w:r w:rsidRPr="00503E07">
        <w:t xml:space="preserve"> </w:t>
      </w:r>
      <w:r>
        <w:t xml:space="preserve">will </w:t>
      </w:r>
      <w:r>
        <w:t xml:space="preserve">use all </w:t>
      </w:r>
      <w:r>
        <w:t>Trooper Ernstsen’s</w:t>
      </w:r>
      <w:r>
        <w:t xml:space="preserve"> </w:t>
      </w:r>
      <w:r>
        <w:t>Testimony</w:t>
      </w:r>
      <w:r>
        <w:t xml:space="preserve"> (~</w:t>
      </w:r>
      <w:r>
        <w:t>3</w:t>
      </w:r>
      <w:r>
        <w:t xml:space="preserve"> </w:t>
      </w:r>
      <w:proofErr w:type="spellStart"/>
      <w:r>
        <w:t>hrs</w:t>
      </w:r>
      <w:proofErr w:type="spellEnd"/>
      <w:r>
        <w:t>) with transcripts to make it easier for the jury to process the information.</w:t>
      </w:r>
    </w:p>
    <w:p w14:paraId="07CF0270" w14:textId="2868A46C" w:rsidR="000A26A3" w:rsidRPr="00503E07" w:rsidRDefault="00791A0B" w:rsidP="000A26A3">
      <w:pPr>
        <w:numPr>
          <w:ilvl w:val="1"/>
          <w:numId w:val="39"/>
        </w:numPr>
      </w:pPr>
      <w:r>
        <w:rPr>
          <w:b/>
          <w:bCs/>
        </w:rPr>
        <w:t>Trooper</w:t>
      </w:r>
      <w:r w:rsidR="000A26A3" w:rsidRPr="00503E07">
        <w:rPr>
          <w:b/>
          <w:bCs/>
        </w:rPr>
        <w:t xml:space="preserve"> Ernstsen's Arrest Statistics (GRAMA Response):</w:t>
      </w:r>
      <w:r w:rsidR="000A26A3" w:rsidRPr="00503E07">
        <w:t> T</w:t>
      </w:r>
      <w:r>
        <w:t>he Defense will us t</w:t>
      </w:r>
      <w:r w:rsidR="000A26A3" w:rsidRPr="00503E07">
        <w:t>his document is the irrefutable proof of confirmation bias. It establishes that this officer is a statistical anomaly, arresting drivers for DUI at a rate more than 20 times the state average. It is the cornerstone of our argument that this was not an objective investigation, but a biased hunt.</w:t>
      </w:r>
    </w:p>
    <w:p w14:paraId="2B9D2CE0" w14:textId="77777777" w:rsidR="000A26A3" w:rsidRPr="00C420C7" w:rsidRDefault="000A26A3" w:rsidP="000A26A3">
      <w:pPr>
        <w:numPr>
          <w:ilvl w:val="1"/>
          <w:numId w:val="39"/>
        </w:numPr>
      </w:pPr>
      <w:r w:rsidRPr="00503E07">
        <w:rPr>
          <w:b/>
          <w:bCs/>
        </w:rPr>
        <w:t>Intoxilyzer 8000 Certification Reports:</w:t>
      </w:r>
      <w:r w:rsidRPr="00503E07">
        <w:t> These exhibits prove our point that the State cannot produce a valid certification for the date of the test, destroying the foundation for the admissibility of the breath test result.</w:t>
      </w:r>
    </w:p>
    <w:p w14:paraId="7AAF6F1C" w14:textId="77777777" w:rsidR="00BA1DAA" w:rsidRDefault="00BA1DAA" w:rsidP="000A26A3"/>
    <w:p w14:paraId="37467D6F" w14:textId="77777777" w:rsidR="00BA1DAA" w:rsidRPr="006D2A1C" w:rsidRDefault="00BA1DAA" w:rsidP="00BA1DAA">
      <w:pPr>
        <w:pStyle w:val="ListParagraph"/>
        <w:numPr>
          <w:ilvl w:val="0"/>
          <w:numId w:val="41"/>
        </w:numPr>
        <w:rPr>
          <w:b/>
          <w:bCs/>
        </w:rPr>
      </w:pPr>
      <w:r w:rsidRPr="006D2A1C">
        <w:rPr>
          <w:b/>
          <w:bCs/>
        </w:rPr>
        <w:t>Opening Statement:</w:t>
      </w:r>
    </w:p>
    <w:p w14:paraId="2646D355" w14:textId="77777777" w:rsidR="00BA1DAA" w:rsidRDefault="00BA1DAA" w:rsidP="00BA1DAA">
      <w:pPr>
        <w:ind w:left="720"/>
      </w:pPr>
    </w:p>
    <w:p w14:paraId="06262CB7" w14:textId="77777777" w:rsidR="00BA1DAA" w:rsidRPr="00BE5E0A" w:rsidRDefault="00BA1DAA" w:rsidP="00BA1DAA">
      <w:pPr>
        <w:ind w:left="720" w:firstLine="720"/>
      </w:pPr>
      <w:r>
        <w:t xml:space="preserve">Your Honor, </w:t>
      </w:r>
    </w:p>
    <w:p w14:paraId="4E0AE4EC" w14:textId="77777777" w:rsidR="000F60C9" w:rsidRDefault="000F60C9" w:rsidP="00A1551E">
      <w:pPr>
        <w:jc w:val="both"/>
      </w:pPr>
      <w:r>
        <w:br w:type="page"/>
      </w:r>
    </w:p>
    <w:p w14:paraId="36B6F868" w14:textId="015B313E" w:rsidR="006B2A3F" w:rsidRPr="00570B98" w:rsidRDefault="006B2A3F" w:rsidP="00703C75">
      <w:pPr>
        <w:pStyle w:val="ListParagraph"/>
        <w:numPr>
          <w:ilvl w:val="0"/>
          <w:numId w:val="44"/>
        </w:numPr>
        <w:jc w:val="both"/>
        <w:rPr>
          <w:b/>
          <w:bCs/>
          <w:sz w:val="32"/>
          <w:szCs w:val="32"/>
        </w:rPr>
      </w:pPr>
      <w:r w:rsidRPr="00570B98">
        <w:rPr>
          <w:b/>
          <w:bCs/>
          <w:sz w:val="32"/>
          <w:szCs w:val="32"/>
        </w:rPr>
        <w:lastRenderedPageBreak/>
        <w:t>JURY INSTRUCTIONS</w:t>
      </w:r>
      <w:r w:rsidR="004F03F2" w:rsidRPr="00570B98">
        <w:rPr>
          <w:b/>
          <w:bCs/>
          <w:sz w:val="32"/>
          <w:szCs w:val="32"/>
        </w:rPr>
        <w:t xml:space="preserve"> </w:t>
      </w:r>
    </w:p>
    <w:p w14:paraId="4FAE6AA2" w14:textId="77777777" w:rsidR="004F03F2" w:rsidRDefault="004F03F2" w:rsidP="00A1551E">
      <w:pPr>
        <w:jc w:val="both"/>
        <w:outlineLvl w:val="2"/>
        <w:rPr>
          <w:rFonts w:eastAsia="Times New Roman" w:cs="Times New Roman"/>
          <w:i/>
          <w:iCs/>
          <w:kern w:val="0"/>
          <w14:ligatures w14:val="none"/>
        </w:rPr>
      </w:pPr>
    </w:p>
    <w:p w14:paraId="0E723825" w14:textId="54DF08BB" w:rsidR="004F03F2" w:rsidRDefault="008F5748" w:rsidP="00A1551E">
      <w:pPr>
        <w:tabs>
          <w:tab w:val="left" w:pos="3460"/>
        </w:tabs>
        <w:jc w:val="both"/>
        <w:rPr>
          <w:b/>
          <w:bCs/>
        </w:rPr>
      </w:pPr>
      <w:r>
        <w:rPr>
          <w:b/>
          <w:bCs/>
        </w:rPr>
        <w:t>Purpose</w:t>
      </w:r>
      <w:r w:rsidR="00EE7684">
        <w:rPr>
          <w:b/>
          <w:bCs/>
        </w:rPr>
        <w:t xml:space="preserve">: </w:t>
      </w:r>
      <w:r w:rsidR="00EE7684">
        <w:t>The purpose of the J</w:t>
      </w:r>
      <w:r w:rsidR="00E10688" w:rsidRPr="008F5748">
        <w:t xml:space="preserve">ury </w:t>
      </w:r>
      <w:r w:rsidR="00EE7684">
        <w:t>Instructions is to ensure that the Jury</w:t>
      </w:r>
      <w:r>
        <w:t>:</w:t>
      </w:r>
    </w:p>
    <w:p w14:paraId="4EE093D8" w14:textId="77777777" w:rsidR="004F03F2" w:rsidRPr="0025473B" w:rsidRDefault="004F03F2" w:rsidP="00A1551E">
      <w:pPr>
        <w:tabs>
          <w:tab w:val="left" w:pos="3460"/>
        </w:tabs>
        <w:jc w:val="both"/>
      </w:pPr>
    </w:p>
    <w:p w14:paraId="6F20D1CB" w14:textId="33787729" w:rsidR="000128B7" w:rsidRPr="00E10688" w:rsidRDefault="000128B7" w:rsidP="000128B7">
      <w:pPr>
        <w:numPr>
          <w:ilvl w:val="0"/>
          <w:numId w:val="27"/>
        </w:numPr>
        <w:tabs>
          <w:tab w:val="left" w:pos="3460"/>
        </w:tabs>
        <w:jc w:val="both"/>
      </w:pPr>
      <w:r w:rsidRPr="00E10688">
        <w:t>understand</w:t>
      </w:r>
      <w:r>
        <w:t>s</w:t>
      </w:r>
      <w:r w:rsidRPr="00E10688">
        <w:t xml:space="preserve"> the </w:t>
      </w:r>
      <w:r>
        <w:t xml:space="preserve">bare-minimum threshold for law enforcement to justify a brief investigative stop or detention based on </w:t>
      </w:r>
      <w:r>
        <w:t>actions</w:t>
      </w:r>
      <w:r>
        <w:t xml:space="preserve"> suggesting criminal activity</w:t>
      </w:r>
      <w:r>
        <w:t>;</w:t>
      </w:r>
    </w:p>
    <w:p w14:paraId="601594C0" w14:textId="2DA57F31" w:rsidR="004F03F2" w:rsidRPr="00E10688" w:rsidRDefault="00E10688" w:rsidP="00A1551E">
      <w:pPr>
        <w:numPr>
          <w:ilvl w:val="0"/>
          <w:numId w:val="27"/>
        </w:numPr>
        <w:tabs>
          <w:tab w:val="left" w:pos="3460"/>
        </w:tabs>
        <w:jc w:val="both"/>
      </w:pPr>
      <w:r w:rsidRPr="00E10688">
        <w:t>understand</w:t>
      </w:r>
      <w:r w:rsidR="00EE7684">
        <w:t>s</w:t>
      </w:r>
      <w:r w:rsidRPr="00E10688">
        <w:t xml:space="preserve"> the definition of “r</w:t>
      </w:r>
      <w:r w:rsidR="004F03F2" w:rsidRPr="00E10688">
        <w:t>easonable doubt</w:t>
      </w:r>
      <w:r w:rsidR="00B74DF5">
        <w:t>” (i.e. threshold for conviction)</w:t>
      </w:r>
      <w:r w:rsidR="000128B7">
        <w:t>;</w:t>
      </w:r>
    </w:p>
    <w:p w14:paraId="36EFEDE1" w14:textId="3C65D1C4" w:rsidR="004F03F2" w:rsidRPr="00E10688" w:rsidRDefault="000128B7" w:rsidP="00A1551E">
      <w:pPr>
        <w:numPr>
          <w:ilvl w:val="0"/>
          <w:numId w:val="27"/>
        </w:numPr>
        <w:tabs>
          <w:tab w:val="left" w:pos="3460"/>
        </w:tabs>
        <w:jc w:val="both"/>
      </w:pPr>
      <w:r>
        <w:t xml:space="preserve">is given the opportunity to </w:t>
      </w:r>
      <w:r w:rsidR="00EE7684">
        <w:t>evaluate and judge the reliability of the</w:t>
      </w:r>
      <w:r w:rsidR="004F03F2" w:rsidRPr="00E10688">
        <w:t xml:space="preserve"> testing procedures and equipment</w:t>
      </w:r>
      <w:r w:rsidR="008F5748">
        <w:t>;</w:t>
      </w:r>
    </w:p>
    <w:p w14:paraId="24E39C32" w14:textId="58A82C2A" w:rsidR="00EE7684" w:rsidRDefault="000128B7" w:rsidP="00A1551E">
      <w:pPr>
        <w:numPr>
          <w:ilvl w:val="0"/>
          <w:numId w:val="27"/>
        </w:numPr>
        <w:tabs>
          <w:tab w:val="left" w:pos="3460"/>
        </w:tabs>
        <w:jc w:val="both"/>
      </w:pPr>
      <w:r>
        <w:t xml:space="preserve">is given the opportunity to evaluate and judge </w:t>
      </w:r>
      <w:r w:rsidR="00EE7684">
        <w:t xml:space="preserve">the reliability of </w:t>
      </w:r>
      <w:r w:rsidR="00E10688" w:rsidRPr="00E10688">
        <w:t xml:space="preserve">all existing </w:t>
      </w:r>
      <w:r w:rsidR="004F03F2" w:rsidRPr="00E10688">
        <w:t>testimon</w:t>
      </w:r>
      <w:r w:rsidR="00E10688" w:rsidRPr="00E10688">
        <w:t>ies</w:t>
      </w:r>
    </w:p>
    <w:p w14:paraId="6775C1D9" w14:textId="59D3C9A2" w:rsidR="00EE7684" w:rsidRDefault="000128B7" w:rsidP="00A1551E">
      <w:pPr>
        <w:numPr>
          <w:ilvl w:val="0"/>
          <w:numId w:val="27"/>
        </w:numPr>
        <w:tabs>
          <w:tab w:val="left" w:pos="3460"/>
        </w:tabs>
        <w:jc w:val="both"/>
      </w:pPr>
      <w:r>
        <w:t xml:space="preserve">is given the opportunity to evaluate and judge </w:t>
      </w:r>
      <w:r w:rsidR="00EE7684">
        <w:t xml:space="preserve">the significance of </w:t>
      </w:r>
      <w:r>
        <w:t xml:space="preserve">the officers’ </w:t>
      </w:r>
      <w:r w:rsidR="00EE7684">
        <w:t xml:space="preserve">job performance; </w:t>
      </w:r>
    </w:p>
    <w:p w14:paraId="4B9F4734" w14:textId="1E871C44" w:rsidR="00236EE2" w:rsidRPr="00E10688" w:rsidRDefault="000128B7" w:rsidP="00A1551E">
      <w:pPr>
        <w:numPr>
          <w:ilvl w:val="0"/>
          <w:numId w:val="27"/>
        </w:numPr>
        <w:tabs>
          <w:tab w:val="left" w:pos="3460"/>
        </w:tabs>
        <w:jc w:val="both"/>
      </w:pPr>
      <w:r>
        <w:t xml:space="preserve">is given the opportunity to evaluate and judge </w:t>
      </w:r>
      <w:r w:rsidR="00EE7684">
        <w:t xml:space="preserve">the significance </w:t>
      </w:r>
      <w:r w:rsidR="00EE7684">
        <w:t xml:space="preserve">of </w:t>
      </w:r>
      <w:r>
        <w:t>officers’</w:t>
      </w:r>
      <w:r w:rsidR="00EE7684">
        <w:t xml:space="preserve"> </w:t>
      </w:r>
      <w:r>
        <w:t>record</w:t>
      </w:r>
      <w:r w:rsidR="00236EE2" w:rsidRPr="00E10688">
        <w:t xml:space="preserve">. </w:t>
      </w:r>
    </w:p>
    <w:p w14:paraId="65240BA2" w14:textId="77777777" w:rsidR="004F03F2" w:rsidRDefault="004F03F2" w:rsidP="00A1551E">
      <w:pPr>
        <w:jc w:val="both"/>
        <w:outlineLvl w:val="2"/>
        <w:rPr>
          <w:rFonts w:eastAsia="Times New Roman" w:cs="Times New Roman"/>
          <w:i/>
          <w:iCs/>
          <w:kern w:val="0"/>
          <w14:ligatures w14:val="none"/>
        </w:rPr>
      </w:pPr>
    </w:p>
    <w:p w14:paraId="25C70136" w14:textId="2B0F2DA2" w:rsidR="008F5748" w:rsidRPr="00570B98" w:rsidRDefault="00EE54BD" w:rsidP="00A1551E">
      <w:pPr>
        <w:jc w:val="both"/>
        <w:outlineLvl w:val="2"/>
        <w:rPr>
          <w:rFonts w:eastAsia="Times New Roman" w:cs="Times New Roman"/>
          <w:b/>
          <w:bCs/>
          <w:caps/>
          <w:kern w:val="0"/>
          <w:sz w:val="28"/>
          <w:szCs w:val="28"/>
          <w14:ligatures w14:val="none"/>
        </w:rPr>
      </w:pPr>
      <w:r w:rsidRPr="00570B98">
        <w:rPr>
          <w:rFonts w:eastAsia="Times New Roman" w:cs="Times New Roman"/>
          <w:b/>
          <w:bCs/>
          <w:caps/>
          <w:kern w:val="0"/>
          <w:sz w:val="28"/>
          <w:szCs w:val="28"/>
          <w14:ligatures w14:val="none"/>
        </w:rPr>
        <w:t xml:space="preserve">Step 1. </w:t>
      </w:r>
      <w:r w:rsidR="008F5748" w:rsidRPr="00570B98">
        <w:rPr>
          <w:rFonts w:eastAsia="Times New Roman" w:cs="Times New Roman"/>
          <w:b/>
          <w:bCs/>
          <w:caps/>
          <w:kern w:val="0"/>
          <w:sz w:val="28"/>
          <w:szCs w:val="28"/>
          <w14:ligatures w14:val="none"/>
        </w:rPr>
        <w:t>Opening Statement</w:t>
      </w:r>
    </w:p>
    <w:p w14:paraId="332D3F12" w14:textId="77777777" w:rsidR="008F5748" w:rsidRDefault="008F5748" w:rsidP="00A1551E">
      <w:pPr>
        <w:jc w:val="both"/>
        <w:outlineLvl w:val="2"/>
        <w:rPr>
          <w:rFonts w:eastAsia="Times New Roman" w:cs="Times New Roman"/>
          <w:kern w:val="0"/>
          <w14:ligatures w14:val="none"/>
        </w:rPr>
      </w:pPr>
    </w:p>
    <w:p w14:paraId="527C60FF" w14:textId="5BEA714A" w:rsidR="008F5748" w:rsidRDefault="008F5748" w:rsidP="00A1551E">
      <w:pPr>
        <w:jc w:val="both"/>
      </w:pPr>
      <w:r>
        <w:t>“</w:t>
      </w:r>
      <w:r w:rsidRPr="0013223D">
        <w:t xml:space="preserve">Your Honor. </w:t>
      </w:r>
    </w:p>
    <w:p w14:paraId="08A1F62D" w14:textId="77777777" w:rsidR="008F5748" w:rsidRPr="0013223D" w:rsidRDefault="008F5748" w:rsidP="00A1551E">
      <w:pPr>
        <w:jc w:val="both"/>
      </w:pPr>
    </w:p>
    <w:p w14:paraId="03EACB29" w14:textId="79A164F6" w:rsidR="004E6302" w:rsidRPr="00F44FED" w:rsidRDefault="008F5748" w:rsidP="00A1551E">
      <w:pPr>
        <w:jc w:val="both"/>
        <w:rPr>
          <w:b/>
          <w:bCs/>
        </w:rPr>
      </w:pPr>
      <w:r w:rsidRPr="0013223D">
        <w:t xml:space="preserve">The jury instructions are the legal lens through which the </w:t>
      </w:r>
      <w:r w:rsidR="003A1458">
        <w:t>people</w:t>
      </w:r>
      <w:r w:rsidRPr="0013223D">
        <w:t xml:space="preserve"> will </w:t>
      </w:r>
      <w:r w:rsidR="003A1458">
        <w:t>see and judge the facts of the trial</w:t>
      </w:r>
      <w:r w:rsidRPr="0013223D">
        <w:t xml:space="preserve">. </w:t>
      </w:r>
      <w:r w:rsidRPr="004E6302">
        <w:rPr>
          <w:b/>
          <w:bCs/>
        </w:rPr>
        <w:t xml:space="preserve">The State's proposed instructions provide a </w:t>
      </w:r>
      <w:r w:rsidR="004E6302">
        <w:rPr>
          <w:b/>
          <w:bCs/>
        </w:rPr>
        <w:t>biased</w:t>
      </w:r>
      <w:r w:rsidRPr="004E6302">
        <w:rPr>
          <w:b/>
          <w:bCs/>
        </w:rPr>
        <w:t xml:space="preserve"> lens designed to coerce a conviction</w:t>
      </w:r>
      <w:r w:rsidR="004E6302">
        <w:rPr>
          <w:b/>
          <w:bCs/>
        </w:rPr>
        <w:t xml:space="preserve"> and </w:t>
      </w:r>
      <w:r w:rsidR="00C420C7" w:rsidRPr="004E6302">
        <w:rPr>
          <w:b/>
          <w:bCs/>
        </w:rPr>
        <w:t xml:space="preserve">could </w:t>
      </w:r>
      <w:r w:rsidR="00C420C7" w:rsidRPr="00F44FED">
        <w:rPr>
          <w:b/>
          <w:bCs/>
        </w:rPr>
        <w:t xml:space="preserve">even be </w:t>
      </w:r>
      <w:r w:rsidRPr="00F44FED">
        <w:rPr>
          <w:b/>
          <w:bCs/>
        </w:rPr>
        <w:t>grounds for a mistrial</w:t>
      </w:r>
      <w:r w:rsidR="004E6302" w:rsidRPr="00F44FED">
        <w:rPr>
          <w:b/>
          <w:bCs/>
        </w:rPr>
        <w:t xml:space="preserve"> as they violate the Defendant’s right</w:t>
      </w:r>
      <w:r w:rsidR="00F44FED" w:rsidRPr="00F44FED">
        <w:rPr>
          <w:b/>
          <w:bCs/>
        </w:rPr>
        <w:t>s</w:t>
      </w:r>
      <w:r w:rsidR="004E6302" w:rsidRPr="00F44FED">
        <w:rPr>
          <w:b/>
          <w:bCs/>
        </w:rPr>
        <w:t xml:space="preserve"> </w:t>
      </w:r>
      <w:r w:rsidR="003A1458">
        <w:rPr>
          <w:b/>
          <w:bCs/>
        </w:rPr>
        <w:t xml:space="preserve">by </w:t>
      </w:r>
      <w:r w:rsidR="00F44FED" w:rsidRPr="00F44FED">
        <w:rPr>
          <w:b/>
          <w:bCs/>
        </w:rPr>
        <w:t>violat</w:t>
      </w:r>
      <w:r w:rsidR="00F44FED" w:rsidRPr="00F44FED">
        <w:rPr>
          <w:b/>
          <w:bCs/>
        </w:rPr>
        <w:t>ing</w:t>
      </w:r>
      <w:r w:rsidR="00F44FED" w:rsidRPr="00F44FED">
        <w:rPr>
          <w:b/>
          <w:bCs/>
        </w:rPr>
        <w:t xml:space="preserve"> the defendant’s </w:t>
      </w:r>
      <w:r w:rsidR="00F44FED" w:rsidRPr="00F44FED">
        <w:rPr>
          <w:b/>
          <w:bCs/>
          <w:i/>
          <w:iCs/>
        </w:rPr>
        <w:t>presumption of innocence</w:t>
      </w:r>
      <w:r w:rsidR="00F44FED" w:rsidRPr="00F44FED">
        <w:rPr>
          <w:b/>
          <w:bCs/>
        </w:rPr>
        <w:t xml:space="preserve">; </w:t>
      </w:r>
      <w:r w:rsidR="003A1458">
        <w:rPr>
          <w:b/>
          <w:bCs/>
        </w:rPr>
        <w:t xml:space="preserve">by </w:t>
      </w:r>
      <w:r w:rsidR="00F44FED">
        <w:rPr>
          <w:b/>
          <w:bCs/>
        </w:rPr>
        <w:t xml:space="preserve">invading the province of the jury; and </w:t>
      </w:r>
      <w:r w:rsidR="003A1458">
        <w:rPr>
          <w:b/>
          <w:bCs/>
        </w:rPr>
        <w:t xml:space="preserve">by using coercive and biased language throughout the instruction. As the name suggests the Jury Instructions are meant to instruct the jury of their powers and rights and not to litigate against to taint the defendant in any way. Thus, the language should be perfectly neutral as any biased language could not only prime the people toward a specific outcome, but obfuscates the reason the instructions are required in the first place: to in inform the people of their rights and duties as citizens of the United States. </w:t>
      </w:r>
    </w:p>
    <w:p w14:paraId="1DDA0213" w14:textId="77777777" w:rsidR="004E6302" w:rsidRDefault="004E6302" w:rsidP="00A1551E">
      <w:pPr>
        <w:jc w:val="both"/>
      </w:pPr>
    </w:p>
    <w:p w14:paraId="3A341CB0" w14:textId="6889D14D" w:rsidR="00EE54BD" w:rsidRDefault="004E6302" w:rsidP="00A1551E">
      <w:pPr>
        <w:jc w:val="both"/>
      </w:pPr>
      <w:r>
        <w:t>The Prosecution</w:t>
      </w:r>
      <w:r w:rsidR="008F5748" w:rsidRPr="00D579E6">
        <w:t xml:space="preserve"> instructs the jury on the sentence enhancement </w:t>
      </w:r>
      <w:r w:rsidR="008F5748" w:rsidRPr="00D579E6">
        <w:rPr>
          <w:i/>
          <w:iCs/>
        </w:rPr>
        <w:t>before</w:t>
      </w:r>
      <w:r w:rsidR="008F5748" w:rsidRPr="00D579E6">
        <w:t xml:space="preserve"> </w:t>
      </w:r>
      <w:r>
        <w:t>the trial, let alone a verdict</w:t>
      </w:r>
      <w:r w:rsidR="008F5748" w:rsidRPr="00D579E6">
        <w:t xml:space="preserve">. </w:t>
      </w:r>
      <w:r>
        <w:t>The phrase</w:t>
      </w:r>
      <w:r w:rsidR="008F5748" w:rsidRPr="00D579E6">
        <w:t xml:space="preserve"> </w:t>
      </w:r>
      <w:r>
        <w:t>“</w:t>
      </w:r>
      <w:r w:rsidR="008F5748" w:rsidRPr="00D579E6">
        <w:t>Having unanimously found</w:t>
      </w:r>
      <w:r>
        <w:t>…</w:t>
      </w:r>
      <w:r w:rsidR="008F5748" w:rsidRPr="00D579E6">
        <w:t xml:space="preserve"> the Defendant</w:t>
      </w:r>
      <w:r>
        <w:t xml:space="preserve">… </w:t>
      </w:r>
      <w:r w:rsidR="008F5748" w:rsidRPr="00D579E6">
        <w:t>guilty</w:t>
      </w:r>
      <w:r>
        <w:t xml:space="preserve">” all but ensures </w:t>
      </w:r>
      <w:r w:rsidR="008F5748" w:rsidRPr="00D579E6">
        <w:t>a guilty verdict. This entirely prejudices the jury and violates Mr. Golub's right to a fair trial. This instruction must be stricken.</w:t>
      </w:r>
      <w:r w:rsidR="008F5748">
        <w:t xml:space="preserve"> </w:t>
      </w:r>
    </w:p>
    <w:p w14:paraId="5B060E7F" w14:textId="77777777" w:rsidR="00EE54BD" w:rsidRDefault="00EE54BD" w:rsidP="00A1551E">
      <w:pPr>
        <w:jc w:val="both"/>
      </w:pPr>
    </w:p>
    <w:p w14:paraId="16D05AA1" w14:textId="77777777" w:rsidR="00EE54BD" w:rsidRDefault="008F5748" w:rsidP="00A1551E">
      <w:pPr>
        <w:jc w:val="both"/>
      </w:pPr>
      <w:r w:rsidRPr="00504BAD">
        <w:t xml:space="preserve">For example, the State’s Bifurcation Instruction on page 47 presumes my guilt and is grounds for a mistrial. Their instruction on the Intoxilyzer on page 29 constitutes an improper judicial finding on a matter of fact that is exclusively for the jury to decide. </w:t>
      </w:r>
    </w:p>
    <w:p w14:paraId="512C638E" w14:textId="77777777" w:rsidR="00EE54BD" w:rsidRDefault="00EE54BD" w:rsidP="00A1551E">
      <w:pPr>
        <w:jc w:val="both"/>
      </w:pPr>
    </w:p>
    <w:p w14:paraId="548156AA" w14:textId="110B0E51" w:rsidR="008F5748" w:rsidRDefault="008F5748" w:rsidP="00A1551E">
      <w:pPr>
        <w:jc w:val="both"/>
      </w:pPr>
      <w:r w:rsidRPr="00504BAD">
        <w:t xml:space="preserve">My proposed instructions, by contrast, are drawn directly from controlling Utah statutes and case law. They correctly state the law and provide the jury with the specific legal framework necessary to properly weigh the complex evidence in this case, particularly concerning the administration of field sobriety and chemical tests, which is the central issue here. A fair trial requires instructions that fit the facts. </w:t>
      </w:r>
      <w:r w:rsidR="00EE54BD">
        <w:t xml:space="preserve">That’s what </w:t>
      </w:r>
      <w:proofErr w:type="spellStart"/>
      <w:r w:rsidR="00EE54BD">
        <w:t>the</w:t>
      </w:r>
      <w:proofErr w:type="spellEnd"/>
      <w:r w:rsidR="00EE54BD">
        <w:t xml:space="preserve"> instructions submitted by the Defense aim to</w:t>
      </w:r>
      <w:r w:rsidRPr="00504BAD">
        <w:t xml:space="preserve"> do.</w:t>
      </w:r>
      <w:r w:rsidR="00EE54BD">
        <w:t xml:space="preserve">” </w:t>
      </w:r>
    </w:p>
    <w:p w14:paraId="44F18031" w14:textId="77777777" w:rsidR="00EE54BD" w:rsidRDefault="00EE54BD" w:rsidP="00A1551E">
      <w:pPr>
        <w:jc w:val="both"/>
      </w:pPr>
    </w:p>
    <w:p w14:paraId="677A589A" w14:textId="55E615FF" w:rsidR="00EE54BD" w:rsidRPr="00570B98" w:rsidRDefault="00EE54BD" w:rsidP="00A1551E">
      <w:pPr>
        <w:jc w:val="both"/>
        <w:rPr>
          <w:b/>
          <w:bCs/>
          <w:caps/>
          <w:sz w:val="28"/>
          <w:szCs w:val="28"/>
        </w:rPr>
      </w:pPr>
      <w:r w:rsidRPr="00570B98">
        <w:rPr>
          <w:b/>
          <w:bCs/>
          <w:caps/>
          <w:sz w:val="28"/>
          <w:szCs w:val="28"/>
        </w:rPr>
        <w:t xml:space="preserve">Step 2: </w:t>
      </w:r>
      <w:r w:rsidR="003A1458">
        <w:rPr>
          <w:b/>
          <w:bCs/>
          <w:caps/>
          <w:sz w:val="28"/>
          <w:szCs w:val="28"/>
        </w:rPr>
        <w:t xml:space="preserve">argue against </w:t>
      </w:r>
      <w:r w:rsidRPr="00570B98">
        <w:rPr>
          <w:b/>
          <w:bCs/>
          <w:caps/>
          <w:sz w:val="28"/>
          <w:szCs w:val="28"/>
        </w:rPr>
        <w:t xml:space="preserve">the State's Instructions </w:t>
      </w:r>
      <w:r w:rsidRPr="00570B98">
        <w:rPr>
          <w:b/>
          <w:bCs/>
          <w:caps/>
          <w:sz w:val="28"/>
          <w:szCs w:val="28"/>
        </w:rPr>
        <w:t>(</w:t>
      </w:r>
      <w:r w:rsidR="006D2A1C" w:rsidRPr="006D2A1C">
        <w:rPr>
          <w:b/>
          <w:bCs/>
        </w:rPr>
        <w:t>p</w:t>
      </w:r>
      <w:r w:rsidR="006D2A1C" w:rsidRPr="006D2A1C">
        <w:rPr>
          <w:b/>
          <w:bCs/>
        </w:rPr>
        <w:t>p</w:t>
      </w:r>
      <w:r w:rsidR="006D2A1C" w:rsidRPr="006D2A1C">
        <w:rPr>
          <w:b/>
          <w:bCs/>
        </w:rPr>
        <w:t xml:space="preserve">. </w:t>
      </w:r>
      <w:r w:rsidRPr="00570B98">
        <w:rPr>
          <w:b/>
          <w:bCs/>
          <w:caps/>
          <w:sz w:val="28"/>
          <w:szCs w:val="28"/>
        </w:rPr>
        <w:t>47; 29; 5</w:t>
      </w:r>
      <w:r w:rsidRPr="00570B98">
        <w:rPr>
          <w:b/>
          <w:bCs/>
          <w:caps/>
          <w:sz w:val="28"/>
          <w:szCs w:val="28"/>
        </w:rPr>
        <w:t>;</w:t>
      </w:r>
      <w:r w:rsidRPr="00570B98">
        <w:rPr>
          <w:b/>
          <w:bCs/>
          <w:caps/>
          <w:sz w:val="28"/>
          <w:szCs w:val="28"/>
        </w:rPr>
        <w:t xml:space="preserve"> 32</w:t>
      </w:r>
      <w:r w:rsidRPr="00570B98">
        <w:rPr>
          <w:b/>
          <w:bCs/>
          <w:caps/>
          <w:sz w:val="28"/>
          <w:szCs w:val="28"/>
        </w:rPr>
        <w:t>)</w:t>
      </w:r>
    </w:p>
    <w:p w14:paraId="5BA5F465" w14:textId="77777777" w:rsidR="00EE54BD" w:rsidRPr="0013223D" w:rsidRDefault="00EE54BD" w:rsidP="00A1551E">
      <w:pPr>
        <w:jc w:val="both"/>
      </w:pPr>
    </w:p>
    <w:p w14:paraId="089DA87A" w14:textId="62873C6F" w:rsidR="00EE54BD" w:rsidRPr="00570B98" w:rsidRDefault="000C6B9F" w:rsidP="00A1551E">
      <w:pPr>
        <w:jc w:val="both"/>
        <w:rPr>
          <w:b/>
          <w:bCs/>
          <w:u w:val="single"/>
        </w:rPr>
      </w:pPr>
      <w:r>
        <w:rPr>
          <w:b/>
          <w:bCs/>
          <w:u w:val="single"/>
        </w:rPr>
        <w:t>Dispute</w:t>
      </w:r>
      <w:r w:rsidR="00EE54BD" w:rsidRPr="00570B98">
        <w:rPr>
          <w:b/>
          <w:bCs/>
          <w:u w:val="single"/>
        </w:rPr>
        <w:t xml:space="preserve"> A: The Bifurcation Instruction (p. 47)</w:t>
      </w:r>
    </w:p>
    <w:p w14:paraId="2355055F" w14:textId="77777777" w:rsidR="00EE54BD" w:rsidRPr="0013223D" w:rsidRDefault="00EE54BD" w:rsidP="00A1551E">
      <w:pPr>
        <w:jc w:val="both"/>
      </w:pPr>
    </w:p>
    <w:p w14:paraId="4814F671" w14:textId="6E9F32D7" w:rsidR="001D5EA4" w:rsidRDefault="00EE54BD" w:rsidP="00A1551E">
      <w:pPr>
        <w:jc w:val="both"/>
        <w:rPr>
          <w:b/>
          <w:bCs/>
        </w:rPr>
      </w:pPr>
      <w:r w:rsidRPr="0013223D">
        <w:t xml:space="preserve">"Your Honor, I first object to the State's </w:t>
      </w:r>
      <w:r>
        <w:t>“</w:t>
      </w:r>
      <w:r w:rsidRPr="0013223D">
        <w:t>Bifurcation Instruction</w:t>
      </w:r>
      <w:r>
        <w:t>”</w:t>
      </w:r>
      <w:r w:rsidRPr="0013223D">
        <w:t xml:space="preserve"> on page 47</w:t>
      </w:r>
      <w:r w:rsidR="001D5EA4">
        <w:t>, which reads:</w:t>
      </w:r>
      <w:r w:rsidR="00570B98">
        <w:t xml:space="preserve"> ‘</w:t>
      </w:r>
      <w:r w:rsidR="001D5EA4" w:rsidRPr="0013223D">
        <w:rPr>
          <w:b/>
          <w:bCs/>
        </w:rPr>
        <w:t>Having unanimously found</w:t>
      </w:r>
      <w:r w:rsidR="001D5EA4">
        <w:rPr>
          <w:b/>
          <w:bCs/>
        </w:rPr>
        <w:t>…</w:t>
      </w:r>
      <w:r w:rsidR="001D5EA4" w:rsidRPr="0013223D">
        <w:rPr>
          <w:b/>
          <w:bCs/>
        </w:rPr>
        <w:t xml:space="preserve"> the Defendant</w:t>
      </w:r>
      <w:r w:rsidR="001D5EA4">
        <w:rPr>
          <w:b/>
          <w:bCs/>
        </w:rPr>
        <w:t>…</w:t>
      </w:r>
      <w:r w:rsidR="001D5EA4" w:rsidRPr="0013223D">
        <w:rPr>
          <w:b/>
          <w:bCs/>
        </w:rPr>
        <w:t xml:space="preserve"> guilty of the conduct charged in Count 1, the trial will now move to a second phase.</w:t>
      </w:r>
      <w:r w:rsidR="00570B98">
        <w:rPr>
          <w:b/>
          <w:bCs/>
        </w:rPr>
        <w:t>’</w:t>
      </w:r>
    </w:p>
    <w:p w14:paraId="101C5E99" w14:textId="673F1CD9" w:rsidR="001D5EA4" w:rsidRDefault="001D5EA4" w:rsidP="00A1551E">
      <w:pPr>
        <w:jc w:val="both"/>
      </w:pPr>
    </w:p>
    <w:p w14:paraId="3A0CAB87" w14:textId="1593D8D8" w:rsidR="001D5EA4" w:rsidRDefault="00EE54BD" w:rsidP="00A1551E">
      <w:pPr>
        <w:jc w:val="both"/>
      </w:pPr>
      <w:r w:rsidRPr="0013223D">
        <w:t>This instruction is not merely improper</w:t>
      </w:r>
      <w:r w:rsidR="001D5EA4">
        <w:t xml:space="preserve"> but is</w:t>
      </w:r>
      <w:r w:rsidRPr="0013223D">
        <w:t xml:space="preserve"> grounds for </w:t>
      </w:r>
      <w:r>
        <w:t>a</w:t>
      </w:r>
      <w:r w:rsidRPr="0013223D">
        <w:t xml:space="preserve"> mistrial</w:t>
      </w:r>
      <w:r w:rsidR="001D5EA4">
        <w:t xml:space="preserve"> </w:t>
      </w:r>
      <w:r w:rsidRPr="0013223D">
        <w:t>if read to a jury</w:t>
      </w:r>
      <w:r w:rsidR="001D5EA4">
        <w:t xml:space="preserve">. </w:t>
      </w:r>
    </w:p>
    <w:p w14:paraId="5E90A27C" w14:textId="77777777" w:rsidR="001D5EA4" w:rsidRDefault="001D5EA4" w:rsidP="00A1551E">
      <w:pPr>
        <w:jc w:val="both"/>
      </w:pPr>
    </w:p>
    <w:p w14:paraId="13858179" w14:textId="77777777" w:rsidR="001D5EA4" w:rsidRDefault="001D5EA4" w:rsidP="00A1551E">
      <w:pPr>
        <w:jc w:val="both"/>
      </w:pPr>
      <w:r>
        <w:t>Your Honor, the State’s instruction v</w:t>
      </w:r>
      <w:r w:rsidR="00EE54BD">
        <w:t xml:space="preserve">iolates the defendant’s </w:t>
      </w:r>
      <w:r w:rsidR="00EE54BD" w:rsidRPr="00EE54BD">
        <w:rPr>
          <w:i/>
          <w:iCs/>
        </w:rPr>
        <w:t xml:space="preserve">presumption of </w:t>
      </w:r>
      <w:r w:rsidR="00EE54BD">
        <w:rPr>
          <w:i/>
          <w:iCs/>
        </w:rPr>
        <w:t>innocence</w:t>
      </w:r>
      <w:r w:rsidR="00EE54BD">
        <w:t>, which i</w:t>
      </w:r>
      <w:r w:rsidR="00EE54BD" w:rsidRPr="00EE54BD">
        <w:t>s rooted in the </w:t>
      </w:r>
      <w:hyperlink r:id="rId7" w:tgtFrame="_blank" w:history="1">
        <w:r w:rsidR="00EE54BD" w:rsidRPr="00EE54BD">
          <w:rPr>
            <w:rStyle w:val="Hyperlink"/>
            <w:b/>
            <w:bCs/>
          </w:rPr>
          <w:t>Fifth</w:t>
        </w:r>
      </w:hyperlink>
      <w:r w:rsidR="00EE54BD" w:rsidRPr="00EE54BD">
        <w:t>, </w:t>
      </w:r>
      <w:hyperlink r:id="rId8" w:tgtFrame="_blank" w:history="1">
        <w:r w:rsidR="00EE54BD" w:rsidRPr="00EE54BD">
          <w:rPr>
            <w:rStyle w:val="Hyperlink"/>
            <w:b/>
            <w:bCs/>
          </w:rPr>
          <w:t>Sixth</w:t>
        </w:r>
      </w:hyperlink>
      <w:r w:rsidR="00EE54BD" w:rsidRPr="00EE54BD">
        <w:t>, and </w:t>
      </w:r>
      <w:r w:rsidR="00EE54BD" w:rsidRPr="00EE54BD">
        <w:rPr>
          <w:b/>
          <w:bCs/>
        </w:rPr>
        <w:t>Fourteenth Amendments</w:t>
      </w:r>
      <w:r w:rsidR="00EE54BD" w:rsidRPr="00EE54BD">
        <w:t xml:space="preserve"> through their due process and fair trial guarantees. It is a fundamental legal principle that requires the prosecution to prove every element of a crime </w:t>
      </w:r>
      <w:r w:rsidR="00EE54BD" w:rsidRPr="00EE54BD">
        <w:rPr>
          <w:i/>
          <w:iCs/>
        </w:rPr>
        <w:t>beyond a reasonable doubt</w:t>
      </w:r>
      <w:r>
        <w:t xml:space="preserve">. It has been </w:t>
      </w:r>
      <w:r w:rsidRPr="001D5EA4">
        <w:t>solidified as a fundamental requirement of a fair trial</w:t>
      </w:r>
      <w:r>
        <w:t xml:space="preserve"> by the US </w:t>
      </w:r>
      <w:r w:rsidRPr="001D5EA4">
        <w:t xml:space="preserve">Supreme Court </w:t>
      </w:r>
      <w:r>
        <w:t xml:space="preserve">and the Universal Declaration of Human rights. </w:t>
      </w:r>
    </w:p>
    <w:p w14:paraId="2F315924" w14:textId="77777777" w:rsidR="001D5EA4" w:rsidRDefault="001D5EA4" w:rsidP="00A1551E">
      <w:pPr>
        <w:jc w:val="both"/>
      </w:pPr>
    </w:p>
    <w:p w14:paraId="37D5973E" w14:textId="0F105911" w:rsidR="00570B98" w:rsidRDefault="001D5EA4" w:rsidP="00A1551E">
      <w:pPr>
        <w:jc w:val="both"/>
      </w:pPr>
      <w:r>
        <w:t xml:space="preserve">Thus, every member selected to be on the jury should be able to look at Mr. Golub and faithfully claim that he </w:t>
      </w:r>
      <w:r w:rsidRPr="001D5EA4">
        <w:rPr>
          <w:i/>
          <w:iCs/>
        </w:rPr>
        <w:t>is</w:t>
      </w:r>
      <w:r>
        <w:t xml:space="preserve"> innocent. This is the most basic and fundamental of laws guaranteeing a fair trial.</w:t>
      </w:r>
      <w:r w:rsidR="00570B98">
        <w:t>”</w:t>
      </w:r>
    </w:p>
    <w:p w14:paraId="00411496" w14:textId="77777777" w:rsidR="00570B98" w:rsidRDefault="00570B98" w:rsidP="00A1551E">
      <w:pPr>
        <w:jc w:val="both"/>
      </w:pPr>
    </w:p>
    <w:p w14:paraId="396E408E" w14:textId="2D35D15D" w:rsidR="00570B98" w:rsidRDefault="00570B98" w:rsidP="00A1551E">
      <w:pPr>
        <w:jc w:val="both"/>
      </w:pPr>
      <w:r>
        <w:t>And yet the State’s</w:t>
      </w:r>
      <w:r w:rsidRPr="0013223D">
        <w:t xml:space="preserve"> language presumes Mr. Golub's guilt on the underlying DUI before the jury has even begun to deliberate. It completely </w:t>
      </w:r>
      <w:r>
        <w:t>flouts</w:t>
      </w:r>
      <w:r w:rsidRPr="0013223D">
        <w:t xml:space="preserve"> </w:t>
      </w:r>
      <w:r w:rsidRPr="00570B98">
        <w:rPr>
          <w:i/>
          <w:iCs/>
        </w:rPr>
        <w:t>presumption of innocence</w:t>
      </w:r>
      <w:r w:rsidRPr="0013223D">
        <w:t xml:space="preserve">. </w:t>
      </w:r>
      <w:r>
        <w:t>But t</w:t>
      </w:r>
      <w:r w:rsidRPr="0013223D">
        <w:t>he law is crystal clear: a trial must be bifurcated. The jury cannot hear any evidence or argument regarding a prior conviction for enhancement purposes until </w:t>
      </w:r>
      <w:r w:rsidRPr="0013223D">
        <w:rPr>
          <w:i/>
          <w:iCs/>
        </w:rPr>
        <w:t>after</w:t>
      </w:r>
      <w:r w:rsidRPr="0013223D">
        <w:t xml:space="preserve"> they have returned a guilty verdict on the current charge. This instruction puts the cart </w:t>
      </w:r>
      <w:r>
        <w:t>before</w:t>
      </w:r>
      <w:r w:rsidRPr="0013223D">
        <w:t xml:space="preserve"> the horse and </w:t>
      </w:r>
      <w:r>
        <w:t>then throws it into a</w:t>
      </w:r>
      <w:r w:rsidRPr="0013223D">
        <w:t xml:space="preserve"> poison well</w:t>
      </w:r>
      <w:r>
        <w:t xml:space="preserve"> for good measure</w:t>
      </w:r>
      <w:r w:rsidRPr="0013223D">
        <w:t>. It must be stricken in its entirety."</w:t>
      </w:r>
    </w:p>
    <w:p w14:paraId="59CF96F0" w14:textId="77777777" w:rsidR="00570B98" w:rsidRPr="0013223D" w:rsidRDefault="00570B98" w:rsidP="00A1551E">
      <w:pPr>
        <w:jc w:val="both"/>
      </w:pPr>
    </w:p>
    <w:p w14:paraId="53E5EA69" w14:textId="44459445" w:rsidR="00EE54BD" w:rsidRPr="00570B98" w:rsidRDefault="000C6B9F" w:rsidP="00A1551E">
      <w:pPr>
        <w:jc w:val="both"/>
        <w:rPr>
          <w:b/>
          <w:bCs/>
          <w:u w:val="single"/>
        </w:rPr>
      </w:pPr>
      <w:proofErr w:type="spellStart"/>
      <w:r>
        <w:rPr>
          <w:b/>
          <w:bCs/>
          <w:u w:val="single"/>
        </w:rPr>
        <w:t>Dispure</w:t>
      </w:r>
      <w:proofErr w:type="spellEnd"/>
      <w:r w:rsidR="00EE54BD" w:rsidRPr="00570B98">
        <w:rPr>
          <w:b/>
          <w:bCs/>
          <w:u w:val="single"/>
        </w:rPr>
        <w:t xml:space="preserve"> B: Affirmative Findings on the Intoxilyzer (p. 29)</w:t>
      </w:r>
    </w:p>
    <w:p w14:paraId="365EA087" w14:textId="77777777" w:rsidR="00EE54BD" w:rsidRPr="0013223D" w:rsidRDefault="00EE54BD" w:rsidP="00A1551E">
      <w:pPr>
        <w:jc w:val="both"/>
      </w:pPr>
    </w:p>
    <w:p w14:paraId="67412179" w14:textId="7E2FCCBD" w:rsidR="00EE54BD" w:rsidRDefault="00EE54BD" w:rsidP="00A1551E">
      <w:pPr>
        <w:jc w:val="both"/>
      </w:pPr>
      <w:r w:rsidRPr="0013223D">
        <w:t xml:space="preserve">"Second, Your Honor, I object to the instruction titled </w:t>
      </w:r>
      <w:r w:rsidR="00570B98">
        <w:t>‘</w:t>
      </w:r>
      <w:r w:rsidRPr="00570B98">
        <w:t>The Court's Affirmative Findings Concerning the Intoxilyzer Machine</w:t>
      </w:r>
      <w:r w:rsidR="00570B98">
        <w:t>’</w:t>
      </w:r>
      <w:r w:rsidRPr="00570B98">
        <w:t xml:space="preserve"> </w:t>
      </w:r>
      <w:r w:rsidRPr="0013223D">
        <w:t>on page 29.</w:t>
      </w:r>
    </w:p>
    <w:p w14:paraId="48AE1545" w14:textId="77777777" w:rsidR="00EE54BD" w:rsidRPr="0013223D" w:rsidRDefault="00EE54BD" w:rsidP="00A1551E">
      <w:pPr>
        <w:jc w:val="both"/>
      </w:pPr>
    </w:p>
    <w:p w14:paraId="5972CAA3" w14:textId="24DA840F" w:rsidR="00EE54BD" w:rsidRDefault="00EE54BD" w:rsidP="00A1551E">
      <w:pPr>
        <w:jc w:val="both"/>
        <w:rPr>
          <w:b/>
          <w:bCs/>
        </w:rPr>
      </w:pPr>
      <w:r w:rsidRPr="0013223D">
        <w:t>This instruction tells the jury that </w:t>
      </w:r>
      <w:r w:rsidR="00570B98">
        <w:rPr>
          <w:b/>
          <w:bCs/>
        </w:rPr>
        <w:t>‘</w:t>
      </w:r>
      <w:r w:rsidRPr="0013223D">
        <w:rPr>
          <w:b/>
          <w:bCs/>
        </w:rPr>
        <w:t xml:space="preserve">the Court has made the following affirmative findings concerning the </w:t>
      </w:r>
      <w:r w:rsidR="00570B98" w:rsidRPr="0013223D">
        <w:rPr>
          <w:b/>
          <w:bCs/>
        </w:rPr>
        <w:t>Intoxylizer</w:t>
      </w:r>
      <w:r w:rsidRPr="0013223D">
        <w:rPr>
          <w:b/>
          <w:bCs/>
        </w:rPr>
        <w:t xml:space="preserve"> machine</w:t>
      </w:r>
      <w:r w:rsidRPr="0013223D">
        <w:t> </w:t>
      </w:r>
      <w:r w:rsidR="00570B98">
        <w:t>[</w:t>
      </w:r>
      <w:r w:rsidRPr="0013223D">
        <w:t>and that it</w:t>
      </w:r>
      <w:r w:rsidR="00570B98">
        <w:t>]</w:t>
      </w:r>
      <w:r w:rsidRPr="0013223D">
        <w:t> </w:t>
      </w:r>
      <w:r w:rsidRPr="0013223D">
        <w:rPr>
          <w:b/>
          <w:bCs/>
        </w:rPr>
        <w:t>was functioning properly.</w:t>
      </w:r>
      <w:r w:rsidR="00570B98">
        <w:rPr>
          <w:b/>
          <w:bCs/>
        </w:rPr>
        <w:t>’</w:t>
      </w:r>
    </w:p>
    <w:p w14:paraId="23D4AF80" w14:textId="77777777" w:rsidR="00EE54BD" w:rsidRPr="0013223D" w:rsidRDefault="00EE54BD" w:rsidP="00A1551E">
      <w:pPr>
        <w:jc w:val="both"/>
      </w:pPr>
    </w:p>
    <w:p w14:paraId="315D84A3" w14:textId="4CF87875" w:rsidR="00EE54BD" w:rsidRDefault="00EE54BD" w:rsidP="00A1551E">
      <w:pPr>
        <w:jc w:val="both"/>
      </w:pPr>
      <w:r w:rsidRPr="0013223D">
        <w:t xml:space="preserve">This is a judicial comment on the evidence. It invades the province of the jury. The reliability of that machine is </w:t>
      </w:r>
      <w:r>
        <w:t>a</w:t>
      </w:r>
      <w:r w:rsidRPr="0013223D">
        <w:t xml:space="preserve"> critical and contested factual issue. By giving this instruction, the Court would essentially become the State's expert witness, telling the jury that the </w:t>
      </w:r>
      <w:r w:rsidR="00570B98">
        <w:t>‘</w:t>
      </w:r>
      <w:r w:rsidRPr="0013223D">
        <w:t>science</w:t>
      </w:r>
      <w:r w:rsidR="00570B98">
        <w:t>’</w:t>
      </w:r>
      <w:r w:rsidRPr="0013223D">
        <w:t xml:space="preserve"> is settled. Whether that machine was calibrated, whether it was operated correctly, and whether its result is trustworthy are questions for the jury, </w:t>
      </w:r>
      <w:r w:rsidRPr="0013223D">
        <w:rPr>
          <w:i/>
          <w:iCs/>
        </w:rPr>
        <w:t>and the jury alone</w:t>
      </w:r>
      <w:r w:rsidRPr="0013223D">
        <w:t>. This instruction usurps their fundamental role and must be stricken.</w:t>
      </w:r>
      <w:r w:rsidR="00570B98">
        <w:t>”</w:t>
      </w:r>
    </w:p>
    <w:p w14:paraId="6BB63176" w14:textId="77777777" w:rsidR="00EE54BD" w:rsidRPr="0013223D" w:rsidRDefault="00EE54BD" w:rsidP="00A1551E">
      <w:pPr>
        <w:jc w:val="both"/>
      </w:pPr>
    </w:p>
    <w:p w14:paraId="47946A50" w14:textId="38383298" w:rsidR="00EE54BD" w:rsidRPr="00570B98" w:rsidRDefault="000C6B9F" w:rsidP="00A1551E">
      <w:pPr>
        <w:jc w:val="both"/>
        <w:rPr>
          <w:b/>
          <w:bCs/>
          <w:u w:val="single"/>
        </w:rPr>
      </w:pPr>
      <w:r>
        <w:rPr>
          <w:b/>
          <w:bCs/>
          <w:u w:val="single"/>
        </w:rPr>
        <w:t>Dispute</w:t>
      </w:r>
      <w:r w:rsidR="00EE54BD" w:rsidRPr="00570B98">
        <w:rPr>
          <w:b/>
          <w:bCs/>
          <w:u w:val="single"/>
        </w:rPr>
        <w:t xml:space="preserve"> C: Coercive and Mandatory Language (p. 5, 32</w:t>
      </w:r>
      <w:r w:rsidR="0057722D">
        <w:rPr>
          <w:b/>
          <w:bCs/>
          <w:u w:val="single"/>
        </w:rPr>
        <w:t>, FIND ALL INSTANCES</w:t>
      </w:r>
      <w:r w:rsidR="00EE54BD" w:rsidRPr="00570B98">
        <w:rPr>
          <w:b/>
          <w:bCs/>
          <w:u w:val="single"/>
        </w:rPr>
        <w:t>)</w:t>
      </w:r>
    </w:p>
    <w:p w14:paraId="23BF4F03" w14:textId="77777777" w:rsidR="00EE54BD" w:rsidRPr="0013223D" w:rsidRDefault="00EE54BD" w:rsidP="00A1551E">
      <w:pPr>
        <w:jc w:val="both"/>
      </w:pPr>
    </w:p>
    <w:p w14:paraId="7D46F8A8" w14:textId="59F390C9" w:rsidR="00EE54BD" w:rsidRDefault="00EE54BD" w:rsidP="00A1551E">
      <w:pPr>
        <w:jc w:val="both"/>
        <w:rPr>
          <w:b/>
          <w:bCs/>
        </w:rPr>
      </w:pPr>
      <w:r w:rsidRPr="0013223D">
        <w:t xml:space="preserve">"Finally, Your Honor, I object to the repeated use of coercive language throughout the State's instructions. </w:t>
      </w:r>
      <w:r w:rsidR="008248F3">
        <w:t>For instance, on</w:t>
      </w:r>
      <w:r w:rsidRPr="0013223D">
        <w:t xml:space="preserve"> pages 5</w:t>
      </w:r>
      <w:r w:rsidR="008248F3">
        <w:t xml:space="preserve"> and </w:t>
      </w:r>
      <w:r w:rsidRPr="0013223D">
        <w:t>32, the instructions state that if the jury is convinced, </w:t>
      </w:r>
      <w:r w:rsidR="00570B98">
        <w:rPr>
          <w:b/>
          <w:bCs/>
        </w:rPr>
        <w:t>‘</w:t>
      </w:r>
      <w:r w:rsidRPr="0013223D">
        <w:rPr>
          <w:b/>
          <w:bCs/>
        </w:rPr>
        <w:t>you must find him guilty.</w:t>
      </w:r>
      <w:r w:rsidR="00570B98">
        <w:rPr>
          <w:b/>
          <w:bCs/>
        </w:rPr>
        <w:t>’</w:t>
      </w:r>
    </w:p>
    <w:p w14:paraId="46A9EF20" w14:textId="77777777" w:rsidR="0057722D" w:rsidRDefault="0057722D" w:rsidP="00A1551E">
      <w:pPr>
        <w:jc w:val="both"/>
        <w:rPr>
          <w:b/>
          <w:bCs/>
        </w:rPr>
      </w:pPr>
    </w:p>
    <w:p w14:paraId="51C854AF" w14:textId="512543ED" w:rsidR="0057722D" w:rsidRDefault="0057722D" w:rsidP="00A1551E">
      <w:pPr>
        <w:jc w:val="both"/>
        <w:rPr>
          <w:b/>
          <w:bCs/>
        </w:rPr>
      </w:pPr>
      <w:r>
        <w:rPr>
          <w:b/>
          <w:bCs/>
        </w:rPr>
        <w:t xml:space="preserve">On page X, the instructions state: </w:t>
      </w:r>
    </w:p>
    <w:p w14:paraId="365DB92C" w14:textId="77777777" w:rsidR="0057722D" w:rsidRDefault="0057722D" w:rsidP="00A1551E">
      <w:pPr>
        <w:jc w:val="both"/>
        <w:rPr>
          <w:b/>
          <w:bCs/>
        </w:rPr>
      </w:pPr>
    </w:p>
    <w:p w14:paraId="39E358B5" w14:textId="497F49F2" w:rsidR="0057722D" w:rsidRDefault="0057722D" w:rsidP="00A1551E">
      <w:pPr>
        <w:jc w:val="both"/>
        <w:rPr>
          <w:b/>
          <w:bCs/>
        </w:rPr>
      </w:pPr>
      <w:r>
        <w:rPr>
          <w:b/>
          <w:bCs/>
        </w:rPr>
        <w:t xml:space="preserve">On page Y, </w:t>
      </w:r>
      <w:r>
        <w:rPr>
          <w:b/>
          <w:bCs/>
        </w:rPr>
        <w:t>the instructions state:</w:t>
      </w:r>
    </w:p>
    <w:p w14:paraId="26BE4BAE" w14:textId="77777777" w:rsidR="00EE54BD" w:rsidRPr="0013223D" w:rsidRDefault="00EE54BD" w:rsidP="00A1551E">
      <w:pPr>
        <w:jc w:val="both"/>
      </w:pPr>
    </w:p>
    <w:p w14:paraId="6D6A156B" w14:textId="1F580E08" w:rsidR="00EE54BD" w:rsidRDefault="00EE54BD" w:rsidP="00A1551E">
      <w:pPr>
        <w:jc w:val="both"/>
      </w:pPr>
      <w:r w:rsidRPr="0013223D">
        <w:lastRenderedPageBreak/>
        <w:t xml:space="preserve">This misstates the jury's duty. The jury's duty is not to find guilt, but to determine whether the State has met its extraordinary burden. The correct phrasing, reflected in </w:t>
      </w:r>
      <w:r>
        <w:t>the Defense’s</w:t>
      </w:r>
      <w:r w:rsidRPr="0013223D">
        <w:t xml:space="preserve"> proposed instructions, is that the jury </w:t>
      </w:r>
      <w:r w:rsidRPr="0013223D">
        <w:rPr>
          <w:i/>
          <w:iCs/>
        </w:rPr>
        <w:t>may</w:t>
      </w:r>
      <w:r w:rsidRPr="0013223D">
        <w:t xml:space="preserve"> find the defendant guilty. The word </w:t>
      </w:r>
      <w:r w:rsidRPr="008248F3">
        <w:rPr>
          <w:i/>
          <w:iCs/>
        </w:rPr>
        <w:t>'must'</w:t>
      </w:r>
      <w:r w:rsidRPr="0013223D">
        <w:t xml:space="preserve"> </w:t>
      </w:r>
      <w:proofErr w:type="gramStart"/>
      <w:r w:rsidRPr="0013223D">
        <w:t>is</w:t>
      </w:r>
      <w:proofErr w:type="gramEnd"/>
      <w:r w:rsidRPr="0013223D">
        <w:t xml:space="preserve"> </w:t>
      </w:r>
      <w:r>
        <w:t xml:space="preserve">a strong imperative </w:t>
      </w:r>
      <w:r w:rsidR="008248F3">
        <w:t>and obviously primes the jury for a</w:t>
      </w:r>
      <w:r w:rsidRPr="0013223D">
        <w:t xml:space="preserve"> convict</w:t>
      </w:r>
      <w:r w:rsidR="008248F3">
        <w:t>ion</w:t>
      </w:r>
      <w:r w:rsidRPr="0013223D">
        <w:t>. It strips the jurors of their agency as fact-finders and turns their deliberation into a mechanical</w:t>
      </w:r>
      <w:r w:rsidR="0057722D">
        <w:t xml:space="preserve">, Pavlovian </w:t>
      </w:r>
      <w:r w:rsidRPr="0013223D">
        <w:t xml:space="preserve">exercise. </w:t>
      </w:r>
      <w:r w:rsidR="0057722D">
        <w:t>The Defense</w:t>
      </w:r>
      <w:r w:rsidRPr="0013223D">
        <w:t xml:space="preserve"> ask</w:t>
      </w:r>
      <w:r w:rsidR="0057722D">
        <w:t>s</w:t>
      </w:r>
      <w:r w:rsidRPr="0013223D">
        <w:t xml:space="preserve"> that all such mandatory language be replaced with the legal, non-coercive phrasing.</w:t>
      </w:r>
      <w:r w:rsidR="00570B98">
        <w:t>”</w:t>
      </w:r>
    </w:p>
    <w:p w14:paraId="19C4A774" w14:textId="77777777" w:rsidR="00EE54BD" w:rsidRPr="0013223D" w:rsidRDefault="00EE54BD" w:rsidP="00A1551E">
      <w:pPr>
        <w:jc w:val="both"/>
      </w:pPr>
    </w:p>
    <w:p w14:paraId="72071522" w14:textId="77777777" w:rsidR="0057722D" w:rsidRDefault="0057722D" w:rsidP="00A1551E">
      <w:pPr>
        <w:jc w:val="both"/>
        <w:rPr>
          <w:b/>
          <w:bCs/>
          <w:sz w:val="28"/>
          <w:szCs w:val="28"/>
        </w:rPr>
      </w:pPr>
    </w:p>
    <w:p w14:paraId="2858D11A" w14:textId="536046F6" w:rsidR="00EE54BD" w:rsidRPr="00570B98" w:rsidRDefault="00EE54BD" w:rsidP="00A1551E">
      <w:pPr>
        <w:jc w:val="both"/>
        <w:rPr>
          <w:b/>
          <w:bCs/>
          <w:sz w:val="28"/>
          <w:szCs w:val="28"/>
        </w:rPr>
      </w:pPr>
      <w:r w:rsidRPr="00570B98">
        <w:rPr>
          <w:b/>
          <w:bCs/>
          <w:sz w:val="28"/>
          <w:szCs w:val="28"/>
        </w:rPr>
        <w:t xml:space="preserve">Step 3: </w:t>
      </w:r>
      <w:r w:rsidR="0057722D">
        <w:rPr>
          <w:b/>
          <w:bCs/>
          <w:sz w:val="28"/>
          <w:szCs w:val="28"/>
        </w:rPr>
        <w:t xml:space="preserve">Arguments for Defense Jury </w:t>
      </w:r>
      <w:r w:rsidRPr="00570B98">
        <w:rPr>
          <w:b/>
          <w:bCs/>
          <w:sz w:val="28"/>
          <w:szCs w:val="28"/>
        </w:rPr>
        <w:t>Instructions</w:t>
      </w:r>
    </w:p>
    <w:p w14:paraId="725AA29E" w14:textId="77777777" w:rsidR="00EE54BD" w:rsidRPr="0013223D" w:rsidRDefault="00EE54BD" w:rsidP="00A1551E">
      <w:pPr>
        <w:jc w:val="both"/>
      </w:pPr>
    </w:p>
    <w:p w14:paraId="1A1D6EE1" w14:textId="5B819C8F" w:rsidR="00EE54BD" w:rsidRDefault="00EE54BD" w:rsidP="00A1551E">
      <w:pPr>
        <w:jc w:val="both"/>
      </w:pPr>
      <w:r w:rsidRPr="0013223D">
        <w:t>Explain </w:t>
      </w:r>
      <w:r w:rsidRPr="0013223D">
        <w:rPr>
          <w:i/>
          <w:iCs/>
        </w:rPr>
        <w:t>why</w:t>
      </w:r>
      <w:r w:rsidRPr="0013223D">
        <w:t> </w:t>
      </w:r>
      <w:r w:rsidR="00570B98">
        <w:t xml:space="preserve">the Defense </w:t>
      </w:r>
      <w:r w:rsidRPr="0013223D">
        <w:t xml:space="preserve">instructions </w:t>
      </w:r>
      <w:r w:rsidR="00570B98">
        <w:t>are</w:t>
      </w:r>
      <w:r w:rsidRPr="0013223D">
        <w:t xml:space="preserve"> necessary based on the </w:t>
      </w:r>
      <w:r w:rsidRPr="0013223D">
        <w:rPr>
          <w:i/>
          <w:iCs/>
        </w:rPr>
        <w:t xml:space="preserve">facts of </w:t>
      </w:r>
      <w:r w:rsidR="00570B98">
        <w:rPr>
          <w:i/>
          <w:iCs/>
        </w:rPr>
        <w:t>the</w:t>
      </w:r>
      <w:r w:rsidRPr="0013223D">
        <w:rPr>
          <w:i/>
          <w:iCs/>
        </w:rPr>
        <w:t xml:space="preserve"> case</w:t>
      </w:r>
      <w:r w:rsidRPr="0013223D">
        <w:t>.</w:t>
      </w:r>
    </w:p>
    <w:p w14:paraId="76335B5E" w14:textId="77777777" w:rsidR="00EE54BD" w:rsidRPr="0013223D" w:rsidRDefault="00EE54BD" w:rsidP="00A1551E">
      <w:pPr>
        <w:jc w:val="both"/>
      </w:pPr>
    </w:p>
    <w:p w14:paraId="2B4516BE" w14:textId="2A523076" w:rsidR="00EE54BD" w:rsidRPr="0057722D" w:rsidRDefault="0057722D" w:rsidP="00A1551E">
      <w:pPr>
        <w:jc w:val="both"/>
        <w:rPr>
          <w:b/>
          <w:bCs/>
          <w:u w:val="single"/>
        </w:rPr>
      </w:pPr>
      <w:r w:rsidRPr="0057722D">
        <w:rPr>
          <w:b/>
          <w:bCs/>
          <w:u w:val="single"/>
        </w:rPr>
        <w:t>Argument</w:t>
      </w:r>
      <w:r w:rsidR="00EE54BD" w:rsidRPr="0057722D">
        <w:rPr>
          <w:b/>
          <w:bCs/>
          <w:u w:val="single"/>
        </w:rPr>
        <w:t xml:space="preserve"> A: Officer Testimony and Confirmation Bias (</w:t>
      </w:r>
      <w:r w:rsidR="00B1706D" w:rsidRPr="0057722D">
        <w:rPr>
          <w:b/>
          <w:bCs/>
          <w:u w:val="single"/>
        </w:rPr>
        <w:t xml:space="preserve">Instruction </w:t>
      </w:r>
      <w:r w:rsidR="00EE54BD" w:rsidRPr="0057722D">
        <w:rPr>
          <w:b/>
          <w:bCs/>
          <w:u w:val="single"/>
        </w:rPr>
        <w:t>No. 6</w:t>
      </w:r>
      <w:r w:rsidR="008248F3" w:rsidRPr="0057722D">
        <w:rPr>
          <w:b/>
          <w:bCs/>
          <w:u w:val="single"/>
        </w:rPr>
        <w:t>, p. 2</w:t>
      </w:r>
      <w:r w:rsidR="00EE54BD" w:rsidRPr="0057722D">
        <w:rPr>
          <w:b/>
          <w:bCs/>
          <w:u w:val="single"/>
        </w:rPr>
        <w:t>)</w:t>
      </w:r>
    </w:p>
    <w:p w14:paraId="14863897" w14:textId="77777777" w:rsidR="00EE54BD" w:rsidRPr="0013223D" w:rsidRDefault="00EE54BD" w:rsidP="00A1551E">
      <w:pPr>
        <w:jc w:val="both"/>
      </w:pPr>
    </w:p>
    <w:p w14:paraId="7C35A9DB" w14:textId="6176A5C0" w:rsidR="00EE54BD" w:rsidRDefault="00EE54BD" w:rsidP="00A1551E">
      <w:pPr>
        <w:jc w:val="both"/>
        <w:rPr>
          <w:b/>
          <w:bCs/>
        </w:rPr>
      </w:pPr>
      <w:r w:rsidRPr="0013223D">
        <w:t xml:space="preserve">"Your Honor, </w:t>
      </w:r>
      <w:r w:rsidR="0057722D">
        <w:t>in the Jury Instructions proposed by the Defense, Instruction</w:t>
      </w:r>
      <w:r w:rsidRPr="0013223D">
        <w:t xml:space="preserve"> </w:t>
      </w:r>
      <w:r w:rsidR="0057722D">
        <w:t>No. 6</w:t>
      </w:r>
      <w:r w:rsidRPr="0013223D">
        <w:t xml:space="preserve"> is vital. It correctly informs the jury that they should evaluate an officer's testimony like any other witness, and specifically introduces the concept of </w:t>
      </w:r>
      <w:r w:rsidRPr="0013223D">
        <w:rPr>
          <w:b/>
          <w:bCs/>
        </w:rPr>
        <w:t>'confirmation bias.'</w:t>
      </w:r>
    </w:p>
    <w:p w14:paraId="31C22ED2" w14:textId="77777777" w:rsidR="00EE54BD" w:rsidRPr="0013223D" w:rsidRDefault="00EE54BD" w:rsidP="00A1551E">
      <w:pPr>
        <w:jc w:val="both"/>
      </w:pPr>
    </w:p>
    <w:p w14:paraId="018AF64D" w14:textId="3104DFA0" w:rsidR="00EE54BD" w:rsidRPr="0013223D" w:rsidRDefault="00EE54BD" w:rsidP="00A1551E">
      <w:pPr>
        <w:jc w:val="both"/>
      </w:pPr>
      <w:r w:rsidRPr="0013223D">
        <w:t xml:space="preserve">This isn't a theoretical risk. </w:t>
      </w:r>
      <w:r w:rsidR="0057722D">
        <w:t>D</w:t>
      </w:r>
      <w:r w:rsidRPr="0013223D">
        <w:t xml:space="preserve">iscovery shows that </w:t>
      </w:r>
      <w:r w:rsidR="0057722D">
        <w:t>Trooper</w:t>
      </w:r>
      <w:r w:rsidRPr="0013223D">
        <w:t xml:space="preserve"> Ernstsen's DUI arrest rate is over </w:t>
      </w:r>
      <w:r w:rsidRPr="0013223D">
        <w:rPr>
          <w:b/>
          <w:bCs/>
        </w:rPr>
        <w:t>2</w:t>
      </w:r>
      <w:r w:rsidR="0057722D">
        <w:rPr>
          <w:b/>
          <w:bCs/>
        </w:rPr>
        <w:t>4</w:t>
      </w:r>
      <w:r w:rsidRPr="0013223D">
        <w:rPr>
          <w:b/>
          <w:bCs/>
        </w:rPr>
        <w:t xml:space="preserve"> times the state average</w:t>
      </w:r>
      <w:r w:rsidRPr="0013223D">
        <w:t xml:space="preserve">. The jury </w:t>
      </w:r>
      <w:r w:rsidR="0057722D">
        <w:t>should</w:t>
      </w:r>
      <w:r w:rsidRPr="0013223D">
        <w:t xml:space="preserve"> be given the legal tool to consider whether the </w:t>
      </w:r>
      <w:r w:rsidR="0057722D">
        <w:t>trooper</w:t>
      </w:r>
      <w:r w:rsidRPr="0013223D">
        <w:t>'s subsequent observations were objective facts, or were colored by pre-existing belief</w:t>
      </w:r>
      <w:r w:rsidR="0057722D">
        <w:t xml:space="preserve">s </w:t>
      </w:r>
      <w:r w:rsidRPr="0013223D">
        <w:t xml:space="preserve">that </w:t>
      </w:r>
      <w:r w:rsidR="0057722D">
        <w:t xml:space="preserve">led the trooper to presume that </w:t>
      </w:r>
      <w:r w:rsidRPr="0013223D">
        <w:t xml:space="preserve">Mr. Golub </w:t>
      </w:r>
      <w:r w:rsidR="0057722D">
        <w:t>was</w:t>
      </w:r>
      <w:r w:rsidRPr="0013223D">
        <w:t xml:space="preserve"> guilty. This instruction provides that tool."</w:t>
      </w:r>
    </w:p>
    <w:p w14:paraId="68DD4CE0" w14:textId="77777777" w:rsidR="00EE54BD" w:rsidRDefault="00EE54BD" w:rsidP="00A1551E">
      <w:pPr>
        <w:jc w:val="both"/>
      </w:pPr>
    </w:p>
    <w:p w14:paraId="4A295538" w14:textId="5348206F" w:rsidR="00EE54BD" w:rsidRDefault="0057722D" w:rsidP="00A1551E">
      <w:pPr>
        <w:jc w:val="both"/>
      </w:pPr>
      <w:r w:rsidRPr="00A1551E">
        <w:rPr>
          <w:highlight w:val="yellow"/>
        </w:rPr>
        <w:t xml:space="preserve">[Consider additional arguments in favor of Defense Instructions, and preempt </w:t>
      </w:r>
      <w:r w:rsidR="00A1551E" w:rsidRPr="00A1551E">
        <w:rPr>
          <w:highlight w:val="yellow"/>
        </w:rPr>
        <w:t>the State’s objections, including the Prosecution and the Judge.</w:t>
      </w:r>
      <w:r w:rsidR="00A1551E">
        <w:t>]</w:t>
      </w:r>
    </w:p>
    <w:p w14:paraId="2CBA983A" w14:textId="77777777" w:rsidR="00A1551E" w:rsidRDefault="00A1551E" w:rsidP="00A1551E">
      <w:pPr>
        <w:jc w:val="both"/>
      </w:pPr>
    </w:p>
    <w:p w14:paraId="54847A11" w14:textId="0D6EA278" w:rsidR="008F5748" w:rsidRDefault="0057722D" w:rsidP="00A1551E">
      <w:pPr>
        <w:jc w:val="both"/>
        <w:outlineLvl w:val="2"/>
        <w:rPr>
          <w:b/>
          <w:bCs/>
          <w:u w:val="single"/>
        </w:rPr>
      </w:pPr>
      <w:r w:rsidRPr="0057722D">
        <w:rPr>
          <w:b/>
          <w:bCs/>
          <w:u w:val="single"/>
        </w:rPr>
        <w:t xml:space="preserve">Argument </w:t>
      </w:r>
      <w:r>
        <w:rPr>
          <w:b/>
          <w:bCs/>
          <w:u w:val="single"/>
        </w:rPr>
        <w:t>B:</w:t>
      </w:r>
    </w:p>
    <w:p w14:paraId="0BD200C2" w14:textId="77777777" w:rsidR="0057722D" w:rsidRDefault="0057722D" w:rsidP="00A1551E">
      <w:pPr>
        <w:jc w:val="both"/>
        <w:outlineLvl w:val="2"/>
        <w:rPr>
          <w:b/>
          <w:bCs/>
          <w:u w:val="single"/>
        </w:rPr>
      </w:pPr>
    </w:p>
    <w:p w14:paraId="7D056440" w14:textId="2E39DC3F" w:rsidR="0057722D" w:rsidRDefault="0057722D" w:rsidP="00A1551E">
      <w:pPr>
        <w:jc w:val="both"/>
        <w:outlineLvl w:val="2"/>
        <w:rPr>
          <w:b/>
          <w:bCs/>
          <w:u w:val="single"/>
        </w:rPr>
      </w:pPr>
      <w:r w:rsidRPr="0057722D">
        <w:rPr>
          <w:b/>
          <w:bCs/>
          <w:u w:val="single"/>
        </w:rPr>
        <w:t xml:space="preserve">Argument </w:t>
      </w:r>
      <w:r>
        <w:rPr>
          <w:b/>
          <w:bCs/>
          <w:u w:val="single"/>
        </w:rPr>
        <w:t>C</w:t>
      </w:r>
      <w:r w:rsidRPr="0057722D">
        <w:rPr>
          <w:b/>
          <w:bCs/>
          <w:u w:val="single"/>
        </w:rPr>
        <w:t>:</w:t>
      </w:r>
    </w:p>
    <w:p w14:paraId="7A5021CB" w14:textId="77777777" w:rsidR="0057722D" w:rsidRDefault="0057722D" w:rsidP="00A1551E">
      <w:pPr>
        <w:jc w:val="both"/>
        <w:outlineLvl w:val="2"/>
        <w:rPr>
          <w:b/>
          <w:bCs/>
          <w:u w:val="single"/>
        </w:rPr>
      </w:pPr>
    </w:p>
    <w:p w14:paraId="399C20FE" w14:textId="664B63EF" w:rsidR="0057722D" w:rsidRDefault="0057722D" w:rsidP="00A1551E">
      <w:pPr>
        <w:jc w:val="both"/>
        <w:outlineLvl w:val="2"/>
        <w:rPr>
          <w:b/>
          <w:bCs/>
          <w:u w:val="single"/>
        </w:rPr>
      </w:pPr>
      <w:r w:rsidRPr="0057722D">
        <w:rPr>
          <w:b/>
          <w:bCs/>
          <w:u w:val="single"/>
        </w:rPr>
        <w:t xml:space="preserve">Argument </w:t>
      </w:r>
      <w:r>
        <w:rPr>
          <w:b/>
          <w:bCs/>
          <w:u w:val="single"/>
        </w:rPr>
        <w:t>D</w:t>
      </w:r>
      <w:r w:rsidRPr="0057722D">
        <w:rPr>
          <w:b/>
          <w:bCs/>
          <w:u w:val="single"/>
        </w:rPr>
        <w:t>:</w:t>
      </w:r>
    </w:p>
    <w:p w14:paraId="0710D8F5" w14:textId="77777777" w:rsidR="0057722D" w:rsidRDefault="0057722D" w:rsidP="00A1551E">
      <w:pPr>
        <w:jc w:val="both"/>
        <w:outlineLvl w:val="2"/>
        <w:rPr>
          <w:b/>
          <w:bCs/>
          <w:u w:val="single"/>
        </w:rPr>
      </w:pPr>
    </w:p>
    <w:p w14:paraId="779CC20A" w14:textId="77777777" w:rsidR="0057722D" w:rsidRPr="008F5748" w:rsidRDefault="0057722D" w:rsidP="00A1551E">
      <w:pPr>
        <w:jc w:val="both"/>
        <w:outlineLvl w:val="2"/>
        <w:rPr>
          <w:rFonts w:eastAsia="Times New Roman" w:cs="Times New Roman"/>
          <w:kern w:val="0"/>
          <w14:ligatures w14:val="none"/>
        </w:rPr>
      </w:pPr>
    </w:p>
    <w:p w14:paraId="1619F2B6" w14:textId="65917CC4" w:rsidR="006D2A1C" w:rsidRPr="006D2A1C" w:rsidRDefault="008F5748" w:rsidP="00BA1DAA">
      <w:pPr>
        <w:jc w:val="both"/>
        <w:rPr>
          <w:b/>
          <w:bCs/>
          <w:sz w:val="32"/>
          <w:szCs w:val="32"/>
        </w:rPr>
      </w:pPr>
      <w:r>
        <w:rPr>
          <w:b/>
          <w:bCs/>
        </w:rPr>
        <w:br w:type="page"/>
      </w:r>
    </w:p>
    <w:p w14:paraId="3107A2B4" w14:textId="77777777" w:rsidR="007E2B05" w:rsidRDefault="00703C75" w:rsidP="00703C75">
      <w:pPr>
        <w:pStyle w:val="ListParagraph"/>
        <w:numPr>
          <w:ilvl w:val="0"/>
          <w:numId w:val="44"/>
        </w:numPr>
        <w:rPr>
          <w:b/>
          <w:bCs/>
          <w:sz w:val="32"/>
          <w:szCs w:val="32"/>
        </w:rPr>
      </w:pPr>
      <w:proofErr w:type="spellStart"/>
      <w:r>
        <w:rPr>
          <w:b/>
          <w:bCs/>
          <w:sz w:val="32"/>
          <w:szCs w:val="32"/>
        </w:rPr>
        <w:lastRenderedPageBreak/>
        <w:t>Voir</w:t>
      </w:r>
      <w:proofErr w:type="spellEnd"/>
      <w:r>
        <w:rPr>
          <w:b/>
          <w:bCs/>
          <w:sz w:val="32"/>
          <w:szCs w:val="32"/>
        </w:rPr>
        <w:t xml:space="preserve"> Dire</w:t>
      </w:r>
    </w:p>
    <w:p w14:paraId="59119FD0" w14:textId="77777777" w:rsidR="00ED4D2F" w:rsidRDefault="007E2B05" w:rsidP="00ED4D2F">
      <w:pPr>
        <w:rPr>
          <w:b/>
          <w:bCs/>
          <w:sz w:val="32"/>
          <w:szCs w:val="32"/>
        </w:rPr>
      </w:pPr>
      <w:r>
        <w:rPr>
          <w:b/>
          <w:bCs/>
          <w:sz w:val="32"/>
          <w:szCs w:val="32"/>
        </w:rPr>
        <w:t xml:space="preserve">[What does the Defense need for </w:t>
      </w:r>
      <w:proofErr w:type="spellStart"/>
      <w:r>
        <w:rPr>
          <w:b/>
          <w:bCs/>
          <w:sz w:val="32"/>
          <w:szCs w:val="32"/>
        </w:rPr>
        <w:t>Voir</w:t>
      </w:r>
      <w:proofErr w:type="spellEnd"/>
      <w:r>
        <w:rPr>
          <w:b/>
          <w:bCs/>
          <w:sz w:val="32"/>
          <w:szCs w:val="32"/>
        </w:rPr>
        <w:t xml:space="preserve"> Dire?]</w:t>
      </w:r>
    </w:p>
    <w:p w14:paraId="15F9BE9E" w14:textId="77777777" w:rsidR="00ED4D2F" w:rsidRDefault="00ED4D2F" w:rsidP="00ED4D2F">
      <w:pPr>
        <w:rPr>
          <w:b/>
          <w:bCs/>
          <w:sz w:val="32"/>
          <w:szCs w:val="32"/>
        </w:rPr>
      </w:pPr>
    </w:p>
    <w:p w14:paraId="365C32D7" w14:textId="77777777" w:rsidR="00ED4D2F" w:rsidRDefault="00ED4D2F">
      <w:pPr>
        <w:rPr>
          <w:b/>
          <w:bCs/>
          <w:sz w:val="32"/>
          <w:szCs w:val="32"/>
        </w:rPr>
      </w:pPr>
      <w:r>
        <w:rPr>
          <w:b/>
          <w:bCs/>
          <w:sz w:val="32"/>
          <w:szCs w:val="32"/>
        </w:rPr>
        <w:br w:type="page"/>
      </w:r>
    </w:p>
    <w:p w14:paraId="0A20C39F" w14:textId="683E3AA1" w:rsidR="008F5748" w:rsidRPr="00703C75" w:rsidRDefault="00703C75" w:rsidP="00703C75">
      <w:pPr>
        <w:pStyle w:val="ListParagraph"/>
        <w:numPr>
          <w:ilvl w:val="0"/>
          <w:numId w:val="44"/>
        </w:numPr>
        <w:jc w:val="both"/>
        <w:rPr>
          <w:b/>
          <w:bCs/>
          <w:sz w:val="32"/>
          <w:szCs w:val="32"/>
        </w:rPr>
      </w:pPr>
      <w:r>
        <w:rPr>
          <w:b/>
          <w:bCs/>
          <w:sz w:val="32"/>
          <w:szCs w:val="32"/>
        </w:rPr>
        <w:lastRenderedPageBreak/>
        <w:t>TERMS, CONCEPTS, AND PHRASES FOR A SUCCESSFUL PRETRIAL</w:t>
      </w:r>
      <w:r w:rsidR="006D2A1C" w:rsidRPr="00703C75">
        <w:rPr>
          <w:b/>
          <w:bCs/>
          <w:sz w:val="32"/>
          <w:szCs w:val="32"/>
        </w:rPr>
        <w:t xml:space="preserve"> </w:t>
      </w:r>
    </w:p>
    <w:p w14:paraId="38FCEADD" w14:textId="7B80754B" w:rsidR="004F03F2" w:rsidRPr="008F5748" w:rsidRDefault="004F03F2" w:rsidP="00A1551E">
      <w:pPr>
        <w:jc w:val="both"/>
        <w:outlineLvl w:val="2"/>
        <w:rPr>
          <w:rFonts w:eastAsia="Times New Roman" w:cs="Times New Roman"/>
          <w:kern w:val="0"/>
          <w14:ligatures w14:val="none"/>
        </w:rPr>
      </w:pPr>
    </w:p>
    <w:p w14:paraId="13D4A0E2" w14:textId="11943E5E" w:rsidR="00703C75" w:rsidRPr="00703C75" w:rsidRDefault="00703C75" w:rsidP="00A1551E">
      <w:pPr>
        <w:jc w:val="both"/>
        <w:outlineLvl w:val="2"/>
        <w:rPr>
          <w:rFonts w:eastAsia="Times New Roman" w:cs="Times New Roman"/>
          <w:b/>
          <w:bCs/>
          <w:kern w:val="0"/>
          <w14:ligatures w14:val="none"/>
        </w:rPr>
      </w:pPr>
      <w:r w:rsidRPr="00703C75">
        <w:rPr>
          <w:rFonts w:eastAsia="Times New Roman" w:cs="Times New Roman"/>
          <w:b/>
          <w:bCs/>
          <w:kern w:val="0"/>
          <w14:ligatures w14:val="none"/>
        </w:rPr>
        <w:t xml:space="preserve">Pretrial terms and concepts you must know for a successful pretrial </w:t>
      </w:r>
    </w:p>
    <w:p w14:paraId="2A41D714" w14:textId="10D9C259" w:rsidR="00703C75" w:rsidRDefault="00703C75" w:rsidP="00A1551E">
      <w:pPr>
        <w:jc w:val="both"/>
        <w:outlineLvl w:val="2"/>
        <w:rPr>
          <w:rFonts w:eastAsia="Times New Roman" w:cs="Times New Roman"/>
          <w:kern w:val="0"/>
          <w14:ligatures w14:val="none"/>
        </w:rPr>
      </w:pPr>
    </w:p>
    <w:p w14:paraId="4AE461AD" w14:textId="6BC04348" w:rsidR="00703C75" w:rsidRPr="00703C75" w:rsidRDefault="00703C75" w:rsidP="00A1551E">
      <w:pPr>
        <w:jc w:val="both"/>
        <w:outlineLvl w:val="2"/>
        <w:rPr>
          <w:rFonts w:eastAsia="Times New Roman" w:cs="Times New Roman"/>
          <w:b/>
          <w:bCs/>
          <w:kern w:val="0"/>
          <w14:ligatures w14:val="none"/>
        </w:rPr>
      </w:pPr>
      <w:r w:rsidRPr="00703C75">
        <w:rPr>
          <w:rFonts w:eastAsia="Times New Roman" w:cs="Times New Roman"/>
          <w:b/>
          <w:bCs/>
          <w:kern w:val="0"/>
          <w14:ligatures w14:val="none"/>
        </w:rPr>
        <w:t>List of State objections (judge and prosecution) and how to answer them</w:t>
      </w:r>
    </w:p>
    <w:p w14:paraId="50B68BA9" w14:textId="77777777" w:rsidR="00703C75" w:rsidRDefault="00703C75" w:rsidP="00A1551E">
      <w:pPr>
        <w:jc w:val="both"/>
        <w:outlineLvl w:val="2"/>
        <w:rPr>
          <w:rFonts w:eastAsia="Times New Roman" w:cs="Times New Roman"/>
          <w:i/>
          <w:iCs/>
          <w:kern w:val="0"/>
          <w14:ligatures w14:val="none"/>
        </w:rPr>
      </w:pPr>
    </w:p>
    <w:p w14:paraId="2E30072C" w14:textId="5F2CB206" w:rsidR="006B2A3F" w:rsidRPr="006B2A3F" w:rsidRDefault="006B2A3F" w:rsidP="00A1551E">
      <w:pPr>
        <w:jc w:val="both"/>
        <w:outlineLvl w:val="2"/>
        <w:rPr>
          <w:rFonts w:eastAsia="Times New Roman" w:cs="Times New Roman"/>
          <w:i/>
          <w:iCs/>
          <w:kern w:val="0"/>
          <w14:ligatures w14:val="none"/>
        </w:rPr>
      </w:pPr>
      <w:r w:rsidRPr="006B2A3F">
        <w:rPr>
          <w:rFonts w:eastAsia="Times New Roman" w:cs="Times New Roman"/>
          <w:i/>
          <w:iCs/>
          <w:kern w:val="0"/>
          <w14:ligatures w14:val="none"/>
        </w:rPr>
        <w:t>When judge criticizes:</w:t>
      </w:r>
    </w:p>
    <w:p w14:paraId="0B75E592" w14:textId="77777777" w:rsidR="006B2A3F" w:rsidRPr="00407808" w:rsidRDefault="006B2A3F" w:rsidP="00A1551E">
      <w:pPr>
        <w:jc w:val="both"/>
        <w:outlineLvl w:val="2"/>
        <w:rPr>
          <w:rFonts w:eastAsia="Times New Roman" w:cs="Times New Roman"/>
          <w:kern w:val="0"/>
          <w14:ligatures w14:val="none"/>
        </w:rPr>
      </w:pPr>
    </w:p>
    <w:p w14:paraId="039001C6" w14:textId="77777777" w:rsidR="006B2A3F" w:rsidRDefault="006B2A3F" w:rsidP="00A1551E">
      <w:pPr>
        <w:jc w:val="both"/>
        <w:rPr>
          <w:rFonts w:eastAsia="Times New Roman" w:cs="Times New Roman"/>
          <w:kern w:val="0"/>
          <w14:ligatures w14:val="none"/>
        </w:rPr>
      </w:pPr>
      <w:r w:rsidRPr="00407808">
        <w:rPr>
          <w:rFonts w:eastAsia="Times New Roman" w:cs="Times New Roman"/>
          <w:kern w:val="0"/>
          <w14:ligatures w14:val="none"/>
        </w:rPr>
        <w:t>"Your Honor, you're right about argumentative language. May I propose neutral scientific reliability standards instead?"</w:t>
      </w:r>
    </w:p>
    <w:p w14:paraId="7F4413DC" w14:textId="77777777" w:rsidR="006B2A3F" w:rsidRPr="00407808" w:rsidRDefault="006B2A3F" w:rsidP="00A1551E">
      <w:pPr>
        <w:jc w:val="both"/>
        <w:rPr>
          <w:rFonts w:eastAsia="Times New Roman" w:cs="Times New Roman"/>
          <w:kern w:val="0"/>
          <w14:ligatures w14:val="none"/>
        </w:rPr>
      </w:pPr>
    </w:p>
    <w:p w14:paraId="46A0B3CA" w14:textId="77777777" w:rsidR="006B2A3F" w:rsidRPr="006B2A3F" w:rsidRDefault="006B2A3F" w:rsidP="00A1551E">
      <w:pPr>
        <w:jc w:val="both"/>
        <w:outlineLvl w:val="2"/>
        <w:rPr>
          <w:rFonts w:eastAsia="Times New Roman" w:cs="Times New Roman"/>
          <w:i/>
          <w:iCs/>
          <w:kern w:val="0"/>
          <w14:ligatures w14:val="none"/>
        </w:rPr>
      </w:pPr>
      <w:r w:rsidRPr="006B2A3F">
        <w:rPr>
          <w:rFonts w:eastAsia="Times New Roman" w:cs="Times New Roman"/>
          <w:i/>
          <w:iCs/>
          <w:kern w:val="0"/>
          <w14:ligatures w14:val="none"/>
        </w:rPr>
        <w:t>Your position:</w:t>
      </w:r>
    </w:p>
    <w:p w14:paraId="29875AF1" w14:textId="77777777" w:rsidR="006B2A3F" w:rsidRPr="00407808" w:rsidRDefault="006B2A3F" w:rsidP="00A1551E">
      <w:pPr>
        <w:jc w:val="both"/>
        <w:outlineLvl w:val="2"/>
        <w:rPr>
          <w:rFonts w:eastAsia="Times New Roman" w:cs="Times New Roman"/>
          <w:kern w:val="0"/>
          <w14:ligatures w14:val="none"/>
        </w:rPr>
      </w:pPr>
    </w:p>
    <w:p w14:paraId="1E1E2254" w14:textId="77777777" w:rsidR="006B2A3F" w:rsidRDefault="006B2A3F" w:rsidP="00A1551E">
      <w:pPr>
        <w:jc w:val="both"/>
        <w:rPr>
          <w:rFonts w:eastAsia="Times New Roman" w:cs="Times New Roman"/>
          <w:kern w:val="0"/>
          <w14:ligatures w14:val="none"/>
        </w:rPr>
      </w:pPr>
      <w:r w:rsidRPr="00407808">
        <w:rPr>
          <w:rFonts w:eastAsia="Times New Roman" w:cs="Times New Roman"/>
          <w:kern w:val="0"/>
          <w14:ligatures w14:val="none"/>
        </w:rPr>
        <w:t>"Jury needs objective criteria for evaluating technical evidence—not argument, but guidance."</w:t>
      </w:r>
    </w:p>
    <w:p w14:paraId="3806C5FD" w14:textId="77777777" w:rsidR="00703C75" w:rsidRDefault="00703C75" w:rsidP="00A1551E">
      <w:pPr>
        <w:jc w:val="both"/>
        <w:rPr>
          <w:rFonts w:eastAsia="Times New Roman" w:cs="Times New Roman"/>
          <w:kern w:val="0"/>
          <w14:ligatures w14:val="none"/>
        </w:rPr>
      </w:pPr>
    </w:p>
    <w:p w14:paraId="7D7379BD" w14:textId="6CC8B3B2" w:rsidR="00703C75" w:rsidRDefault="00703C75" w:rsidP="00A1551E">
      <w:pPr>
        <w:jc w:val="both"/>
        <w:rPr>
          <w:rFonts w:eastAsia="Times New Roman" w:cs="Times New Roman"/>
          <w:b/>
          <w:bCs/>
          <w:kern w:val="0"/>
          <w14:ligatures w14:val="none"/>
        </w:rPr>
      </w:pPr>
      <w:r>
        <w:rPr>
          <w:rFonts w:eastAsia="Times New Roman" w:cs="Times New Roman"/>
          <w:kern w:val="0"/>
          <w14:ligatures w14:val="none"/>
        </w:rPr>
        <w:t xml:space="preserve">Phrases </w:t>
      </w:r>
      <w:r w:rsidRPr="00703C75">
        <w:rPr>
          <w:rFonts w:eastAsia="Times New Roman" w:cs="Times New Roman"/>
          <w:b/>
          <w:bCs/>
          <w:kern w:val="0"/>
          <w14:ligatures w14:val="none"/>
        </w:rPr>
        <w:t>you must know for a successful pretrial</w:t>
      </w:r>
    </w:p>
    <w:p w14:paraId="445A0C7F" w14:textId="77777777" w:rsidR="00703C75" w:rsidRDefault="00703C75" w:rsidP="00A1551E">
      <w:pPr>
        <w:jc w:val="both"/>
        <w:rPr>
          <w:rFonts w:eastAsia="Times New Roman" w:cs="Times New Roman"/>
          <w:b/>
          <w:bCs/>
          <w:kern w:val="0"/>
          <w14:ligatures w14:val="none"/>
        </w:rPr>
      </w:pPr>
    </w:p>
    <w:p w14:paraId="76791381" w14:textId="3B472C5B" w:rsidR="00703C75" w:rsidRDefault="00703C75" w:rsidP="00A1551E">
      <w:pPr>
        <w:jc w:val="both"/>
        <w:rPr>
          <w:rFonts w:eastAsia="Times New Roman" w:cs="Times New Roman"/>
          <w:b/>
          <w:bCs/>
          <w:kern w:val="0"/>
          <w14:ligatures w14:val="none"/>
        </w:rPr>
      </w:pPr>
      <w:r>
        <w:rPr>
          <w:rFonts w:eastAsia="Times New Roman" w:cs="Times New Roman"/>
          <w:b/>
          <w:bCs/>
          <w:kern w:val="0"/>
          <w14:ligatures w14:val="none"/>
        </w:rPr>
        <w:t xml:space="preserve">Judge’s phrases </w:t>
      </w:r>
    </w:p>
    <w:p w14:paraId="10F6A704" w14:textId="77777777" w:rsidR="00703C75" w:rsidRDefault="00703C75" w:rsidP="00A1551E">
      <w:pPr>
        <w:jc w:val="both"/>
        <w:rPr>
          <w:rFonts w:eastAsia="Times New Roman" w:cs="Times New Roman"/>
          <w:b/>
          <w:bCs/>
          <w:kern w:val="0"/>
          <w14:ligatures w14:val="none"/>
        </w:rPr>
      </w:pPr>
    </w:p>
    <w:p w14:paraId="6E635E8F" w14:textId="1046E52F" w:rsidR="00703C75" w:rsidRDefault="00703C75" w:rsidP="00A1551E">
      <w:pPr>
        <w:jc w:val="both"/>
        <w:rPr>
          <w:rFonts w:eastAsia="Times New Roman" w:cs="Times New Roman"/>
          <w:b/>
          <w:bCs/>
          <w:kern w:val="0"/>
          <w14:ligatures w14:val="none"/>
        </w:rPr>
      </w:pPr>
      <w:r>
        <w:rPr>
          <w:rFonts w:eastAsia="Times New Roman" w:cs="Times New Roman"/>
          <w:b/>
          <w:bCs/>
          <w:kern w:val="0"/>
          <w14:ligatures w14:val="none"/>
        </w:rPr>
        <w:t xml:space="preserve">Prosecution’s phrases </w:t>
      </w:r>
    </w:p>
    <w:p w14:paraId="4D0CF03C" w14:textId="77777777" w:rsidR="00703C75" w:rsidRDefault="00703C75" w:rsidP="00A1551E">
      <w:pPr>
        <w:jc w:val="both"/>
        <w:rPr>
          <w:rFonts w:eastAsia="Times New Roman" w:cs="Times New Roman"/>
          <w:b/>
          <w:bCs/>
          <w:kern w:val="0"/>
          <w14:ligatures w14:val="none"/>
        </w:rPr>
      </w:pPr>
    </w:p>
    <w:p w14:paraId="4BF22E6A" w14:textId="675529A6" w:rsidR="00703C75" w:rsidRPr="00703C75" w:rsidRDefault="00703C75" w:rsidP="00A1551E">
      <w:pPr>
        <w:jc w:val="both"/>
        <w:rPr>
          <w:rFonts w:eastAsia="Times New Roman" w:cs="Times New Roman"/>
          <w:b/>
          <w:bCs/>
          <w:kern w:val="0"/>
          <w14:ligatures w14:val="none"/>
        </w:rPr>
      </w:pPr>
      <w:r>
        <w:rPr>
          <w:rFonts w:eastAsia="Times New Roman" w:cs="Times New Roman"/>
          <w:b/>
          <w:bCs/>
          <w:kern w:val="0"/>
          <w14:ligatures w14:val="none"/>
        </w:rPr>
        <w:t xml:space="preserve">Defense’s phrases </w:t>
      </w:r>
    </w:p>
    <w:p w14:paraId="1EDDC32D" w14:textId="45C2D627" w:rsidR="00E40091" w:rsidRDefault="00E40091" w:rsidP="00A1551E">
      <w:pPr>
        <w:jc w:val="both"/>
        <w:rPr>
          <w:b/>
          <w:bCs/>
          <w:sz w:val="28"/>
          <w:szCs w:val="28"/>
        </w:rPr>
      </w:pPr>
    </w:p>
    <w:p w14:paraId="69C22827" w14:textId="77777777" w:rsidR="006D2A1C" w:rsidRPr="006B2A3F" w:rsidRDefault="006D2A1C" w:rsidP="00A1551E">
      <w:pPr>
        <w:jc w:val="both"/>
        <w:rPr>
          <w:b/>
          <w:bCs/>
        </w:rPr>
      </w:pPr>
    </w:p>
    <w:p w14:paraId="74A6DD92" w14:textId="77777777" w:rsidR="006D2A1C" w:rsidRDefault="006D2A1C">
      <w:pPr>
        <w:rPr>
          <w:b/>
          <w:bCs/>
          <w:sz w:val="32"/>
          <w:szCs w:val="32"/>
        </w:rPr>
      </w:pPr>
      <w:r>
        <w:rPr>
          <w:b/>
          <w:bCs/>
          <w:sz w:val="32"/>
          <w:szCs w:val="32"/>
        </w:rPr>
        <w:br w:type="page"/>
      </w:r>
    </w:p>
    <w:p w14:paraId="053B8B6C" w14:textId="77777777" w:rsidR="001C6D7A" w:rsidRDefault="001C6D7A" w:rsidP="001C6D7A">
      <w:pPr>
        <w:rPr>
          <w:b/>
          <w:bCs/>
          <w:sz w:val="32"/>
          <w:szCs w:val="32"/>
        </w:rPr>
      </w:pPr>
    </w:p>
    <w:p w14:paraId="5EA3B198" w14:textId="4746E76F" w:rsidR="00D83D68" w:rsidRPr="00D83D68" w:rsidRDefault="00D83D68" w:rsidP="00A1551E">
      <w:pPr>
        <w:jc w:val="both"/>
        <w:rPr>
          <w:b/>
          <w:bCs/>
          <w:sz w:val="32"/>
          <w:szCs w:val="32"/>
        </w:rPr>
      </w:pPr>
      <w:r w:rsidRPr="00D83D68">
        <w:rPr>
          <w:b/>
          <w:bCs/>
          <w:sz w:val="32"/>
          <w:szCs w:val="32"/>
        </w:rPr>
        <w:t>PART III: SCRIPT</w:t>
      </w:r>
    </w:p>
    <w:p w14:paraId="7A38CEAD" w14:textId="77777777" w:rsidR="00D83D68" w:rsidRDefault="00D83D68" w:rsidP="00A1551E">
      <w:pPr>
        <w:jc w:val="both"/>
        <w:rPr>
          <w:b/>
          <w:bCs/>
        </w:rPr>
      </w:pPr>
    </w:p>
    <w:p w14:paraId="72594781" w14:textId="3A8A9923" w:rsidR="001C6D7A" w:rsidRPr="005E065C" w:rsidRDefault="001C6D7A" w:rsidP="00A1551E">
      <w:pPr>
        <w:jc w:val="both"/>
        <w:rPr>
          <w:i/>
          <w:iCs/>
        </w:rPr>
      </w:pPr>
      <w:r w:rsidRPr="005E065C">
        <w:rPr>
          <w:i/>
          <w:iCs/>
        </w:rPr>
        <w:t xml:space="preserve">The following script is based on the most likely </w:t>
      </w:r>
      <w:r w:rsidR="005E065C" w:rsidRPr="005E065C">
        <w:rPr>
          <w:i/>
          <w:iCs/>
        </w:rPr>
        <w:t xml:space="preserve">outcomes of the final pre-trial. it is intended to </w:t>
      </w:r>
      <w:r w:rsidR="005E065C">
        <w:rPr>
          <w:i/>
          <w:iCs/>
        </w:rPr>
        <w:t>prepare</w:t>
      </w:r>
      <w:r w:rsidR="005E065C" w:rsidRPr="005E065C">
        <w:rPr>
          <w:i/>
          <w:iCs/>
        </w:rPr>
        <w:t xml:space="preserve"> the defense for the pre-trial. </w:t>
      </w:r>
      <w:r w:rsidR="005E065C">
        <w:rPr>
          <w:i/>
          <w:iCs/>
        </w:rPr>
        <w:t>M</w:t>
      </w:r>
      <w:r w:rsidR="005E065C" w:rsidRPr="005E065C">
        <w:rPr>
          <w:i/>
          <w:iCs/>
        </w:rPr>
        <w:t xml:space="preserve">emorize everything the defense will say. Be adaptable and ready for all contingencies. whatever happens at the pre-trial, the defense should be ready with a cogent response that optimizes the outcome of the pre-trial by framing </w:t>
      </w:r>
      <w:proofErr w:type="spellStart"/>
      <w:r w:rsidR="005E065C" w:rsidRPr="005E065C">
        <w:rPr>
          <w:i/>
          <w:iCs/>
        </w:rPr>
        <w:t>Voir</w:t>
      </w:r>
      <w:proofErr w:type="spellEnd"/>
      <w:r w:rsidR="005E065C" w:rsidRPr="005E065C">
        <w:rPr>
          <w:i/>
          <w:iCs/>
        </w:rPr>
        <w:t xml:space="preserve"> Dire and prepping the evidence and proceedings of the trial.</w:t>
      </w:r>
    </w:p>
    <w:p w14:paraId="139A7019" w14:textId="77777777" w:rsidR="001C6D7A" w:rsidRPr="001C6D7A" w:rsidRDefault="001C6D7A" w:rsidP="00A1551E">
      <w:pPr>
        <w:jc w:val="both"/>
      </w:pPr>
    </w:p>
    <w:p w14:paraId="38375B82" w14:textId="64D2CF19" w:rsidR="00A1551E" w:rsidRDefault="00AB351A">
      <w:r w:rsidRPr="00AB351A">
        <w:rPr>
          <w:b/>
          <w:bCs/>
        </w:rPr>
        <w:t>Opening Statement</w:t>
      </w:r>
      <w:r>
        <w:t xml:space="preserve">: Your Honor, the Defense requests </w:t>
      </w:r>
      <w:r w:rsidR="00DD4424">
        <w:t>two</w:t>
      </w:r>
      <w:r>
        <w:t xml:space="preserve"> </w:t>
      </w:r>
      <w:r w:rsidR="00DD4424">
        <w:t>basic provisions</w:t>
      </w:r>
      <w:r>
        <w:t xml:space="preserve">: 1) the right to reference the evidence during </w:t>
      </w:r>
      <w:r w:rsidR="00DD4424">
        <w:t xml:space="preserve">the trial and if necessary to show visual aids and 2) to have adequate time to make relevant arguments. </w:t>
      </w:r>
      <w:r>
        <w:t xml:space="preserve"> </w:t>
      </w:r>
    </w:p>
    <w:p w14:paraId="25470116" w14:textId="77777777" w:rsidR="00DD4424" w:rsidRDefault="00DD4424"/>
    <w:p w14:paraId="4494DC18" w14:textId="5463D2E9" w:rsidR="005E065C" w:rsidRDefault="00DD4424" w:rsidP="00DD4424">
      <w:pPr>
        <w:ind w:left="720" w:hanging="720"/>
      </w:pPr>
      <w:r>
        <w:t xml:space="preserve">The following will argue for these two necessities in detail. May I proceed? </w:t>
      </w:r>
    </w:p>
    <w:p w14:paraId="149F2650" w14:textId="77777777" w:rsidR="005E065C" w:rsidRDefault="005E065C">
      <w:r>
        <w:br w:type="page"/>
      </w:r>
    </w:p>
    <w:p w14:paraId="388D9398" w14:textId="1365579C" w:rsidR="005E065C" w:rsidRPr="00B8227C" w:rsidRDefault="00B8227C" w:rsidP="00B8227C">
      <w:pPr>
        <w:ind w:firstLine="450"/>
        <w:jc w:val="both"/>
        <w:rPr>
          <w:b/>
          <w:bCs/>
          <w:sz w:val="32"/>
          <w:szCs w:val="32"/>
        </w:rPr>
      </w:pPr>
      <w:r>
        <w:rPr>
          <w:b/>
          <w:bCs/>
          <w:sz w:val="32"/>
          <w:szCs w:val="32"/>
        </w:rPr>
        <w:lastRenderedPageBreak/>
        <w:t xml:space="preserve">PART IV. </w:t>
      </w:r>
      <w:r w:rsidR="00ED4D2F" w:rsidRPr="00B8227C">
        <w:rPr>
          <w:b/>
          <w:bCs/>
          <w:sz w:val="32"/>
          <w:szCs w:val="32"/>
        </w:rPr>
        <w:t xml:space="preserve">CHEET SHEET: </w:t>
      </w:r>
      <w:r w:rsidR="00B52F61" w:rsidRPr="00B8227C">
        <w:rPr>
          <w:b/>
          <w:bCs/>
          <w:sz w:val="32"/>
          <w:szCs w:val="32"/>
        </w:rPr>
        <w:t>LIST OF KEY TERMS, CONCEPTS, PHRASES, AND PROCEDURES</w:t>
      </w:r>
    </w:p>
    <w:p w14:paraId="1B01C28C" w14:textId="77777777" w:rsidR="00ED4D2F" w:rsidRPr="00ED4D2F" w:rsidRDefault="00ED4D2F" w:rsidP="00ED4D2F">
      <w:pPr>
        <w:ind w:left="450"/>
        <w:jc w:val="both"/>
        <w:rPr>
          <w:b/>
          <w:bCs/>
          <w:sz w:val="32"/>
          <w:szCs w:val="32"/>
        </w:rPr>
      </w:pPr>
    </w:p>
    <w:p w14:paraId="0F4021C8" w14:textId="77777777" w:rsidR="00ED4D2F" w:rsidRPr="00ED4D2F" w:rsidRDefault="00ED4D2F" w:rsidP="00ED4D2F">
      <w:pPr>
        <w:ind w:left="450"/>
        <w:rPr>
          <w:b/>
          <w:bCs/>
          <w:sz w:val="32"/>
          <w:szCs w:val="32"/>
        </w:rPr>
      </w:pPr>
      <w:r w:rsidRPr="00ED4D2F">
        <w:t xml:space="preserve">Be ready to negotiate with the state. Below are the most likely outcomes of the Defense’s motions, lists, and requests and how it should respond. The Defense’s plan must include multiple contingencies. </w:t>
      </w:r>
    </w:p>
    <w:p w14:paraId="2A5CAA8F" w14:textId="77777777" w:rsidR="00ED4D2F" w:rsidRPr="00ED4D2F" w:rsidRDefault="00ED4D2F" w:rsidP="00ED4D2F">
      <w:pPr>
        <w:ind w:left="450"/>
        <w:jc w:val="both"/>
      </w:pPr>
    </w:p>
    <w:p w14:paraId="4007EC91" w14:textId="77777777" w:rsidR="00ED4D2F" w:rsidRPr="00ED4D2F" w:rsidRDefault="00ED4D2F" w:rsidP="00ED4D2F">
      <w:pPr>
        <w:ind w:left="450"/>
        <w:jc w:val="both"/>
      </w:pPr>
      <w:r w:rsidRPr="00ED4D2F">
        <w:t>What Does the Prosecution Want &amp; Defense Counterarguments?</w:t>
      </w:r>
    </w:p>
    <w:p w14:paraId="0B0B4E7F" w14:textId="77777777" w:rsidR="00ED4D2F" w:rsidRPr="00ED4D2F" w:rsidRDefault="00ED4D2F" w:rsidP="00ED4D2F">
      <w:pPr>
        <w:ind w:left="450"/>
        <w:jc w:val="both"/>
      </w:pPr>
    </w:p>
    <w:p w14:paraId="4BCF0D1E" w14:textId="77777777" w:rsidR="00ED4D2F" w:rsidRPr="00ED4D2F" w:rsidRDefault="00ED4D2F" w:rsidP="00ED4D2F">
      <w:pPr>
        <w:ind w:left="450"/>
        <w:jc w:val="both"/>
      </w:pPr>
      <w:r w:rsidRPr="00ED4D2F">
        <w:t>What Will the Prosecution Say in Response to the Defense’s Requests &amp; How the Defense Should Respond?</w:t>
      </w:r>
    </w:p>
    <w:p w14:paraId="61370D77" w14:textId="77777777" w:rsidR="00ED4D2F" w:rsidRPr="00ED4D2F" w:rsidRDefault="00ED4D2F" w:rsidP="00ED4D2F">
      <w:pPr>
        <w:ind w:left="450"/>
        <w:jc w:val="both"/>
      </w:pPr>
    </w:p>
    <w:p w14:paraId="180C78B5" w14:textId="77777777" w:rsidR="00ED4D2F" w:rsidRPr="00ED4D2F" w:rsidRDefault="00ED4D2F" w:rsidP="00ED4D2F">
      <w:pPr>
        <w:ind w:left="450"/>
        <w:jc w:val="both"/>
      </w:pPr>
      <w:r w:rsidRPr="00ED4D2F">
        <w:t xml:space="preserve">What Will the Judge Say After Each Item on the Agenda &amp; How the Defense Should Respond? </w:t>
      </w:r>
    </w:p>
    <w:p w14:paraId="317F6F80" w14:textId="26ACFCF7" w:rsidR="00ED4D2F" w:rsidRPr="00ED4D2F" w:rsidRDefault="00ED4D2F" w:rsidP="00ED4D2F">
      <w:pPr>
        <w:pStyle w:val="ListParagraph"/>
        <w:ind w:left="1170"/>
        <w:jc w:val="both"/>
        <w:rPr>
          <w:b/>
          <w:bCs/>
          <w:sz w:val="32"/>
          <w:szCs w:val="32"/>
        </w:rPr>
      </w:pPr>
    </w:p>
    <w:p w14:paraId="3CA553B6" w14:textId="77777777" w:rsidR="00ED4D2F" w:rsidRPr="00ED4D2F" w:rsidRDefault="00ED4D2F" w:rsidP="00ED4D2F">
      <w:pPr>
        <w:jc w:val="both"/>
        <w:rPr>
          <w:b/>
          <w:bCs/>
          <w:sz w:val="32"/>
          <w:szCs w:val="32"/>
        </w:rPr>
      </w:pPr>
    </w:p>
    <w:p w14:paraId="5B07C6D5" w14:textId="77777777" w:rsidR="00DD4424" w:rsidRDefault="00DD4424" w:rsidP="00DD4424">
      <w:pPr>
        <w:ind w:left="720" w:hanging="720"/>
      </w:pPr>
    </w:p>
    <w:sectPr w:rsidR="00DD442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B20DF" w14:textId="77777777" w:rsidR="004631A2" w:rsidRDefault="004631A2" w:rsidP="00E378FE">
      <w:r>
        <w:separator/>
      </w:r>
    </w:p>
  </w:endnote>
  <w:endnote w:type="continuationSeparator" w:id="0">
    <w:p w14:paraId="16B25744" w14:textId="77777777" w:rsidR="004631A2" w:rsidRDefault="004631A2" w:rsidP="00E37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4766"/>
      <w:docPartObj>
        <w:docPartGallery w:val="Page Numbers (Bottom of Page)"/>
        <w:docPartUnique/>
      </w:docPartObj>
    </w:sdtPr>
    <w:sdtEndPr>
      <w:rPr>
        <w:noProof/>
      </w:rPr>
    </w:sdtEndPr>
    <w:sdtContent>
      <w:p w14:paraId="75248872" w14:textId="6F9EEB2E" w:rsidR="00E378FE" w:rsidRDefault="00E378FE">
        <w:pPr>
          <w:pStyle w:val="Footer"/>
          <w:jc w:val="right"/>
        </w:pPr>
        <w:r>
          <w:t>Pretrial</w:t>
        </w:r>
        <w:r w:rsidR="00D83D68">
          <w:t xml:space="preserve"> PREP</w:t>
        </w:r>
        <w:r>
          <w:t xml:space="preserve"> 09/22/2025 </w:t>
        </w:r>
        <w:r>
          <w:fldChar w:fldCharType="begin"/>
        </w:r>
        <w:r>
          <w:instrText xml:space="preserve"> PAGE   \* MERGEFORMAT </w:instrText>
        </w:r>
        <w:r>
          <w:fldChar w:fldCharType="separate"/>
        </w:r>
        <w:r>
          <w:rPr>
            <w:noProof/>
          </w:rPr>
          <w:t>2</w:t>
        </w:r>
        <w:r>
          <w:rPr>
            <w:noProof/>
          </w:rPr>
          <w:fldChar w:fldCharType="end"/>
        </w:r>
      </w:p>
    </w:sdtContent>
  </w:sdt>
  <w:p w14:paraId="72DE7663" w14:textId="77777777" w:rsidR="00E378FE" w:rsidRDefault="00E37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BCFC" w14:textId="77777777" w:rsidR="004631A2" w:rsidRDefault="004631A2" w:rsidP="00E378FE">
      <w:r>
        <w:separator/>
      </w:r>
    </w:p>
  </w:footnote>
  <w:footnote w:type="continuationSeparator" w:id="0">
    <w:p w14:paraId="5C18221A" w14:textId="77777777" w:rsidR="004631A2" w:rsidRDefault="004631A2" w:rsidP="00E37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A9"/>
    <w:multiLevelType w:val="hybridMultilevel"/>
    <w:tmpl w:val="DB562CD4"/>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90" w:hanging="360"/>
      </w:pPr>
    </w:lvl>
    <w:lvl w:ilvl="2" w:tplc="FFFFFFFF" w:tentative="1">
      <w:start w:val="1"/>
      <w:numFmt w:val="lowerRoman"/>
      <w:lvlText w:val="%3."/>
      <w:lvlJc w:val="right"/>
      <w:pPr>
        <w:ind w:left="810" w:hanging="180"/>
      </w:pPr>
    </w:lvl>
    <w:lvl w:ilvl="3" w:tplc="FFFFFFFF" w:tentative="1">
      <w:start w:val="1"/>
      <w:numFmt w:val="decimal"/>
      <w:lvlText w:val="%4."/>
      <w:lvlJc w:val="left"/>
      <w:pPr>
        <w:ind w:left="1530" w:hanging="360"/>
      </w:pPr>
    </w:lvl>
    <w:lvl w:ilvl="4" w:tplc="FFFFFFFF" w:tentative="1">
      <w:start w:val="1"/>
      <w:numFmt w:val="lowerLetter"/>
      <w:lvlText w:val="%5."/>
      <w:lvlJc w:val="left"/>
      <w:pPr>
        <w:ind w:left="2250" w:hanging="360"/>
      </w:pPr>
    </w:lvl>
    <w:lvl w:ilvl="5" w:tplc="FFFFFFFF" w:tentative="1">
      <w:start w:val="1"/>
      <w:numFmt w:val="lowerRoman"/>
      <w:lvlText w:val="%6."/>
      <w:lvlJc w:val="right"/>
      <w:pPr>
        <w:ind w:left="2970" w:hanging="180"/>
      </w:pPr>
    </w:lvl>
    <w:lvl w:ilvl="6" w:tplc="FFFFFFFF" w:tentative="1">
      <w:start w:val="1"/>
      <w:numFmt w:val="decimal"/>
      <w:lvlText w:val="%7."/>
      <w:lvlJc w:val="left"/>
      <w:pPr>
        <w:ind w:left="3690" w:hanging="360"/>
      </w:pPr>
    </w:lvl>
    <w:lvl w:ilvl="7" w:tplc="FFFFFFFF" w:tentative="1">
      <w:start w:val="1"/>
      <w:numFmt w:val="lowerLetter"/>
      <w:lvlText w:val="%8."/>
      <w:lvlJc w:val="left"/>
      <w:pPr>
        <w:ind w:left="4410" w:hanging="360"/>
      </w:pPr>
    </w:lvl>
    <w:lvl w:ilvl="8" w:tplc="FFFFFFFF" w:tentative="1">
      <w:start w:val="1"/>
      <w:numFmt w:val="lowerRoman"/>
      <w:lvlText w:val="%9."/>
      <w:lvlJc w:val="right"/>
      <w:pPr>
        <w:ind w:left="5130" w:hanging="180"/>
      </w:pPr>
    </w:lvl>
  </w:abstractNum>
  <w:abstractNum w:abstractNumId="1" w15:restartNumberingAfterBreak="0">
    <w:nsid w:val="066C7AC0"/>
    <w:multiLevelType w:val="hybridMultilevel"/>
    <w:tmpl w:val="696859C2"/>
    <w:lvl w:ilvl="0" w:tplc="4546F93A">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A25B9"/>
    <w:multiLevelType w:val="hybridMultilevel"/>
    <w:tmpl w:val="0D3AE5B4"/>
    <w:lvl w:ilvl="0" w:tplc="344808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33F01"/>
    <w:multiLevelType w:val="hybridMultilevel"/>
    <w:tmpl w:val="CF72D6E2"/>
    <w:lvl w:ilvl="0" w:tplc="9490DF00">
      <w:start w:val="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34F98"/>
    <w:multiLevelType w:val="hybridMultilevel"/>
    <w:tmpl w:val="29F4E122"/>
    <w:lvl w:ilvl="0" w:tplc="221870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513CE"/>
    <w:multiLevelType w:val="multilevel"/>
    <w:tmpl w:val="F1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052BB"/>
    <w:multiLevelType w:val="hybridMultilevel"/>
    <w:tmpl w:val="1A082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E0F42"/>
    <w:multiLevelType w:val="hybridMultilevel"/>
    <w:tmpl w:val="1DFCAC8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F1374E"/>
    <w:multiLevelType w:val="multilevel"/>
    <w:tmpl w:val="B75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96ADF"/>
    <w:multiLevelType w:val="hybridMultilevel"/>
    <w:tmpl w:val="BC2ECD8E"/>
    <w:lvl w:ilvl="0" w:tplc="208AD0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E3C619D"/>
    <w:multiLevelType w:val="hybridMultilevel"/>
    <w:tmpl w:val="A8600BD8"/>
    <w:lvl w:ilvl="0" w:tplc="505ADF5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0E7B3A"/>
    <w:multiLevelType w:val="hybridMultilevel"/>
    <w:tmpl w:val="49940A42"/>
    <w:lvl w:ilvl="0" w:tplc="81843180">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1D1EB7"/>
    <w:multiLevelType w:val="hybridMultilevel"/>
    <w:tmpl w:val="17BCC738"/>
    <w:lvl w:ilvl="0" w:tplc="2B72FAFC">
      <w:start w:val="1"/>
      <w:numFmt w:val="upperRoman"/>
      <w:lvlText w:val="%1."/>
      <w:lvlJc w:val="left"/>
      <w:pPr>
        <w:ind w:left="117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4D63B7"/>
    <w:multiLevelType w:val="multilevel"/>
    <w:tmpl w:val="570A7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1655F"/>
    <w:multiLevelType w:val="hybridMultilevel"/>
    <w:tmpl w:val="989AB78E"/>
    <w:lvl w:ilvl="0" w:tplc="296210D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6F0F4D"/>
    <w:multiLevelType w:val="hybridMultilevel"/>
    <w:tmpl w:val="9BC682AE"/>
    <w:lvl w:ilvl="0" w:tplc="4546F93A">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475E0"/>
    <w:multiLevelType w:val="hybridMultilevel"/>
    <w:tmpl w:val="418C19F0"/>
    <w:lvl w:ilvl="0" w:tplc="ECF051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1C54FF"/>
    <w:multiLevelType w:val="hybridMultilevel"/>
    <w:tmpl w:val="5ECA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6026BC"/>
    <w:multiLevelType w:val="hybridMultilevel"/>
    <w:tmpl w:val="1F8A58D6"/>
    <w:lvl w:ilvl="0" w:tplc="071899F0">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15:restartNumberingAfterBreak="0">
    <w:nsid w:val="3EA20254"/>
    <w:multiLevelType w:val="hybridMultilevel"/>
    <w:tmpl w:val="D040ACBE"/>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832C28"/>
    <w:multiLevelType w:val="multilevel"/>
    <w:tmpl w:val="768C4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17BF6"/>
    <w:multiLevelType w:val="hybridMultilevel"/>
    <w:tmpl w:val="E01AE160"/>
    <w:lvl w:ilvl="0" w:tplc="1A185BB6">
      <w:start w:val="4"/>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43FBF"/>
    <w:multiLevelType w:val="hybridMultilevel"/>
    <w:tmpl w:val="4C4C6068"/>
    <w:lvl w:ilvl="0" w:tplc="1CECD5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15033E"/>
    <w:multiLevelType w:val="hybridMultilevel"/>
    <w:tmpl w:val="21C85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435BB2"/>
    <w:multiLevelType w:val="hybridMultilevel"/>
    <w:tmpl w:val="9C923C3A"/>
    <w:lvl w:ilvl="0" w:tplc="5AFCE3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95D2F"/>
    <w:multiLevelType w:val="hybridMultilevel"/>
    <w:tmpl w:val="17BCC738"/>
    <w:lvl w:ilvl="0" w:tplc="FFFFFFFF">
      <w:start w:val="1"/>
      <w:numFmt w:val="upperRoman"/>
      <w:lvlText w:val="%1."/>
      <w:lvlJc w:val="left"/>
      <w:pPr>
        <w:ind w:left="1170" w:hanging="72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71E7E5D"/>
    <w:multiLevelType w:val="hybridMultilevel"/>
    <w:tmpl w:val="FA0C59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3321BF"/>
    <w:multiLevelType w:val="multilevel"/>
    <w:tmpl w:val="A5D2E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95EE9"/>
    <w:multiLevelType w:val="hybridMultilevel"/>
    <w:tmpl w:val="3E92BBE0"/>
    <w:lvl w:ilvl="0" w:tplc="CB9CC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F235C7"/>
    <w:multiLevelType w:val="hybridMultilevel"/>
    <w:tmpl w:val="ED80C4E4"/>
    <w:lvl w:ilvl="0" w:tplc="E86C35B4">
      <w:start w:val="1"/>
      <w:numFmt w:val="upperLetter"/>
      <w:lvlText w:val="%1."/>
      <w:lvlJc w:val="left"/>
      <w:pPr>
        <w:ind w:left="1530" w:hanging="360"/>
      </w:pPr>
      <w:rPr>
        <w:rFonts w:hint="default"/>
        <w:b/>
        <w:bCs/>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4C855899"/>
    <w:multiLevelType w:val="hybridMultilevel"/>
    <w:tmpl w:val="99027304"/>
    <w:lvl w:ilvl="0" w:tplc="9490DF00">
      <w:start w:val="1"/>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AC1D43"/>
    <w:multiLevelType w:val="hybridMultilevel"/>
    <w:tmpl w:val="EF567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62B65"/>
    <w:multiLevelType w:val="hybridMultilevel"/>
    <w:tmpl w:val="498E61D6"/>
    <w:lvl w:ilvl="0" w:tplc="88C6B8E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CA378E"/>
    <w:multiLevelType w:val="multilevel"/>
    <w:tmpl w:val="E428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6452E0"/>
    <w:multiLevelType w:val="hybridMultilevel"/>
    <w:tmpl w:val="48EE5184"/>
    <w:lvl w:ilvl="0" w:tplc="4546F93A">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547D0A"/>
    <w:multiLevelType w:val="hybridMultilevel"/>
    <w:tmpl w:val="61BE1114"/>
    <w:lvl w:ilvl="0" w:tplc="4546F93A">
      <w:start w:val="1"/>
      <w:numFmt w:val="bullet"/>
      <w:lvlText w:val=""/>
      <w:lvlJc w:val="left"/>
      <w:pPr>
        <w:ind w:left="1440" w:hanging="360"/>
      </w:pPr>
      <w:rPr>
        <w:rFonts w:ascii="Symbol" w:hAnsi="Symbol" w:hint="default"/>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EAF3C7E"/>
    <w:multiLevelType w:val="hybridMultilevel"/>
    <w:tmpl w:val="1F6611D0"/>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FF572D9"/>
    <w:multiLevelType w:val="hybridMultilevel"/>
    <w:tmpl w:val="94728356"/>
    <w:lvl w:ilvl="0" w:tplc="4546F93A">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0C7DDA"/>
    <w:multiLevelType w:val="hybridMultilevel"/>
    <w:tmpl w:val="153294F6"/>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A325CAE"/>
    <w:multiLevelType w:val="hybridMultilevel"/>
    <w:tmpl w:val="17BCC738"/>
    <w:lvl w:ilvl="0" w:tplc="FFFFFFFF">
      <w:start w:val="1"/>
      <w:numFmt w:val="upperRoman"/>
      <w:lvlText w:val="%1."/>
      <w:lvlJc w:val="left"/>
      <w:pPr>
        <w:ind w:left="1170" w:hanging="72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BA31FB3"/>
    <w:multiLevelType w:val="hybridMultilevel"/>
    <w:tmpl w:val="B6AEC570"/>
    <w:lvl w:ilvl="0" w:tplc="9490DF00">
      <w:start w:val="1"/>
      <w:numFmt w:val="bullet"/>
      <w:lvlText w:val="-"/>
      <w:lvlJc w:val="left"/>
      <w:pPr>
        <w:ind w:left="720" w:hanging="360"/>
      </w:pPr>
      <w:rPr>
        <w:rFonts w:ascii="Garamond" w:eastAsiaTheme="minorHAnsi" w:hAnsi="Garamond"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F90AB9"/>
    <w:multiLevelType w:val="hybridMultilevel"/>
    <w:tmpl w:val="94168FD4"/>
    <w:lvl w:ilvl="0" w:tplc="EF3C97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A22CF5"/>
    <w:multiLevelType w:val="hybridMultilevel"/>
    <w:tmpl w:val="042A0852"/>
    <w:lvl w:ilvl="0" w:tplc="9EB64CC6">
      <w:start w:val="1"/>
      <w:numFmt w:val="upperRoman"/>
      <w:lvlText w:val="%1."/>
      <w:lvlJc w:val="left"/>
      <w:pPr>
        <w:ind w:left="1080" w:hanging="720"/>
      </w:pPr>
      <w:rPr>
        <w:rFonts w:ascii="Garamond" w:eastAsiaTheme="minorHAnsi" w:hAnsi="Garamond"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D66C56"/>
    <w:multiLevelType w:val="hybridMultilevel"/>
    <w:tmpl w:val="BB30AB66"/>
    <w:lvl w:ilvl="0" w:tplc="4546F93A">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DC7B41"/>
    <w:multiLevelType w:val="hybridMultilevel"/>
    <w:tmpl w:val="AA4A7CE6"/>
    <w:lvl w:ilvl="0" w:tplc="008443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967385">
    <w:abstractNumId w:val="30"/>
  </w:num>
  <w:num w:numId="2" w16cid:durableId="674455579">
    <w:abstractNumId w:val="32"/>
  </w:num>
  <w:num w:numId="3" w16cid:durableId="1955939132">
    <w:abstractNumId w:val="12"/>
  </w:num>
  <w:num w:numId="4" w16cid:durableId="476147572">
    <w:abstractNumId w:val="9"/>
  </w:num>
  <w:num w:numId="5" w16cid:durableId="1164588045">
    <w:abstractNumId w:val="36"/>
  </w:num>
  <w:num w:numId="6" w16cid:durableId="2045250832">
    <w:abstractNumId w:val="40"/>
  </w:num>
  <w:num w:numId="7" w16cid:durableId="1322736069">
    <w:abstractNumId w:val="42"/>
  </w:num>
  <w:num w:numId="8" w16cid:durableId="1668434224">
    <w:abstractNumId w:val="31"/>
  </w:num>
  <w:num w:numId="9" w16cid:durableId="1939557306">
    <w:abstractNumId w:val="29"/>
  </w:num>
  <w:num w:numId="10" w16cid:durableId="1289236729">
    <w:abstractNumId w:val="0"/>
  </w:num>
  <w:num w:numId="11" w16cid:durableId="774792575">
    <w:abstractNumId w:val="26"/>
  </w:num>
  <w:num w:numId="12" w16cid:durableId="1715807771">
    <w:abstractNumId w:val="38"/>
  </w:num>
  <w:num w:numId="13" w16cid:durableId="611784675">
    <w:abstractNumId w:val="14"/>
  </w:num>
  <w:num w:numId="14" w16cid:durableId="1452364080">
    <w:abstractNumId w:val="41"/>
  </w:num>
  <w:num w:numId="15" w16cid:durableId="1463310853">
    <w:abstractNumId w:val="10"/>
  </w:num>
  <w:num w:numId="16" w16cid:durableId="2137872102">
    <w:abstractNumId w:val="18"/>
  </w:num>
  <w:num w:numId="17" w16cid:durableId="1952586090">
    <w:abstractNumId w:val="33"/>
  </w:num>
  <w:num w:numId="18" w16cid:durableId="1639727517">
    <w:abstractNumId w:val="16"/>
  </w:num>
  <w:num w:numId="19" w16cid:durableId="1357317048">
    <w:abstractNumId w:val="28"/>
  </w:num>
  <w:num w:numId="20" w16cid:durableId="658774954">
    <w:abstractNumId w:val="44"/>
  </w:num>
  <w:num w:numId="21" w16cid:durableId="1964538177">
    <w:abstractNumId w:val="4"/>
  </w:num>
  <w:num w:numId="22" w16cid:durableId="1370573877">
    <w:abstractNumId w:val="11"/>
  </w:num>
  <w:num w:numId="23" w16cid:durableId="542644973">
    <w:abstractNumId w:val="2"/>
  </w:num>
  <w:num w:numId="24" w16cid:durableId="2084403339">
    <w:abstractNumId w:val="24"/>
  </w:num>
  <w:num w:numId="25" w16cid:durableId="1710062366">
    <w:abstractNumId w:val="21"/>
  </w:num>
  <w:num w:numId="26" w16cid:durableId="810749067">
    <w:abstractNumId w:val="3"/>
  </w:num>
  <w:num w:numId="27" w16cid:durableId="770126067">
    <w:abstractNumId w:val="5"/>
  </w:num>
  <w:num w:numId="28" w16cid:durableId="227227191">
    <w:abstractNumId w:val="25"/>
  </w:num>
  <w:num w:numId="29" w16cid:durableId="2130738568">
    <w:abstractNumId w:val="6"/>
  </w:num>
  <w:num w:numId="30" w16cid:durableId="163211185">
    <w:abstractNumId w:val="17"/>
  </w:num>
  <w:num w:numId="31" w16cid:durableId="530262219">
    <w:abstractNumId w:val="8"/>
  </w:num>
  <w:num w:numId="32" w16cid:durableId="2074616659">
    <w:abstractNumId w:val="37"/>
  </w:num>
  <w:num w:numId="33" w16cid:durableId="1153645235">
    <w:abstractNumId w:val="15"/>
  </w:num>
  <w:num w:numId="34" w16cid:durableId="1480151110">
    <w:abstractNumId w:val="20"/>
  </w:num>
  <w:num w:numId="35" w16cid:durableId="434598052">
    <w:abstractNumId w:val="22"/>
  </w:num>
  <w:num w:numId="36" w16cid:durableId="1429428820">
    <w:abstractNumId w:val="39"/>
  </w:num>
  <w:num w:numId="37" w16cid:durableId="210501910">
    <w:abstractNumId w:val="13"/>
  </w:num>
  <w:num w:numId="38" w16cid:durableId="352457678">
    <w:abstractNumId w:val="1"/>
  </w:num>
  <w:num w:numId="39" w16cid:durableId="1964844290">
    <w:abstractNumId w:val="27"/>
  </w:num>
  <w:num w:numId="40" w16cid:durableId="234316174">
    <w:abstractNumId w:val="35"/>
  </w:num>
  <w:num w:numId="41" w16cid:durableId="705832517">
    <w:abstractNumId w:val="34"/>
  </w:num>
  <w:num w:numId="42" w16cid:durableId="826942025">
    <w:abstractNumId w:val="43"/>
  </w:num>
  <w:num w:numId="43" w16cid:durableId="692415939">
    <w:abstractNumId w:val="7"/>
  </w:num>
  <w:num w:numId="44" w16cid:durableId="1269660129">
    <w:abstractNumId w:val="23"/>
  </w:num>
  <w:num w:numId="45" w16cid:durableId="20906175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05"/>
    <w:rsid w:val="000128B7"/>
    <w:rsid w:val="000A26A3"/>
    <w:rsid w:val="000C0812"/>
    <w:rsid w:val="000C6B9F"/>
    <w:rsid w:val="000E585A"/>
    <w:rsid w:val="000F3F6B"/>
    <w:rsid w:val="000F4BD7"/>
    <w:rsid w:val="000F60C9"/>
    <w:rsid w:val="001264BA"/>
    <w:rsid w:val="00187C82"/>
    <w:rsid w:val="00193084"/>
    <w:rsid w:val="00197AE0"/>
    <w:rsid w:val="001C49ED"/>
    <w:rsid w:val="001C6D7A"/>
    <w:rsid w:val="001D5EA4"/>
    <w:rsid w:val="00236EE2"/>
    <w:rsid w:val="00290199"/>
    <w:rsid w:val="00290914"/>
    <w:rsid w:val="002A1EC9"/>
    <w:rsid w:val="002A4F82"/>
    <w:rsid w:val="002A62E2"/>
    <w:rsid w:val="002C307B"/>
    <w:rsid w:val="002C4B8B"/>
    <w:rsid w:val="002C51DE"/>
    <w:rsid w:val="002C5AB0"/>
    <w:rsid w:val="002D6773"/>
    <w:rsid w:val="0036445F"/>
    <w:rsid w:val="00393875"/>
    <w:rsid w:val="003A1458"/>
    <w:rsid w:val="004631A2"/>
    <w:rsid w:val="0047385D"/>
    <w:rsid w:val="004A4DB5"/>
    <w:rsid w:val="004D101A"/>
    <w:rsid w:val="004E4116"/>
    <w:rsid w:val="004E6302"/>
    <w:rsid w:val="004F03F2"/>
    <w:rsid w:val="00502B21"/>
    <w:rsid w:val="00570B98"/>
    <w:rsid w:val="0057722D"/>
    <w:rsid w:val="005B2BE4"/>
    <w:rsid w:val="005D6F55"/>
    <w:rsid w:val="005E00B9"/>
    <w:rsid w:val="005E065C"/>
    <w:rsid w:val="00602D61"/>
    <w:rsid w:val="00653F5B"/>
    <w:rsid w:val="006B2A3F"/>
    <w:rsid w:val="006D2A1C"/>
    <w:rsid w:val="006D784F"/>
    <w:rsid w:val="006E050E"/>
    <w:rsid w:val="006E6DED"/>
    <w:rsid w:val="006F267B"/>
    <w:rsid w:val="00703C75"/>
    <w:rsid w:val="00791A0B"/>
    <w:rsid w:val="007A00A3"/>
    <w:rsid w:val="007B089B"/>
    <w:rsid w:val="007E2B05"/>
    <w:rsid w:val="008248F3"/>
    <w:rsid w:val="008B63DB"/>
    <w:rsid w:val="008F5748"/>
    <w:rsid w:val="00992201"/>
    <w:rsid w:val="009A36CF"/>
    <w:rsid w:val="009B57B2"/>
    <w:rsid w:val="009C0CC2"/>
    <w:rsid w:val="00A1551E"/>
    <w:rsid w:val="00A20A5C"/>
    <w:rsid w:val="00AA5FC8"/>
    <w:rsid w:val="00AB351A"/>
    <w:rsid w:val="00B1706D"/>
    <w:rsid w:val="00B52F61"/>
    <w:rsid w:val="00B74DF5"/>
    <w:rsid w:val="00B8227C"/>
    <w:rsid w:val="00BA1DAA"/>
    <w:rsid w:val="00BB0366"/>
    <w:rsid w:val="00BC1A05"/>
    <w:rsid w:val="00C420C7"/>
    <w:rsid w:val="00C74704"/>
    <w:rsid w:val="00D00912"/>
    <w:rsid w:val="00D83D68"/>
    <w:rsid w:val="00D871E3"/>
    <w:rsid w:val="00D968BF"/>
    <w:rsid w:val="00DA5177"/>
    <w:rsid w:val="00DC7F02"/>
    <w:rsid w:val="00DD4424"/>
    <w:rsid w:val="00E05A40"/>
    <w:rsid w:val="00E102D6"/>
    <w:rsid w:val="00E10688"/>
    <w:rsid w:val="00E378FE"/>
    <w:rsid w:val="00E40091"/>
    <w:rsid w:val="00ED4D2F"/>
    <w:rsid w:val="00EE2F18"/>
    <w:rsid w:val="00EE54BD"/>
    <w:rsid w:val="00EE7684"/>
    <w:rsid w:val="00F323AE"/>
    <w:rsid w:val="00F4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C3F7D"/>
  <w15:chartTrackingRefBased/>
  <w15:docId w15:val="{CA6724B6-746C-441A-AF10-FA27A537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65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F5B"/>
    <w:pPr>
      <w:ind w:left="720"/>
      <w:contextualSpacing/>
    </w:pPr>
  </w:style>
  <w:style w:type="paragraph" w:styleId="Header">
    <w:name w:val="header"/>
    <w:basedOn w:val="Normal"/>
    <w:link w:val="HeaderChar"/>
    <w:uiPriority w:val="99"/>
    <w:unhideWhenUsed/>
    <w:rsid w:val="00E378FE"/>
    <w:pPr>
      <w:tabs>
        <w:tab w:val="center" w:pos="4680"/>
        <w:tab w:val="right" w:pos="9360"/>
      </w:tabs>
    </w:pPr>
  </w:style>
  <w:style w:type="character" w:customStyle="1" w:styleId="HeaderChar">
    <w:name w:val="Header Char"/>
    <w:basedOn w:val="DefaultParagraphFont"/>
    <w:link w:val="Header"/>
    <w:uiPriority w:val="99"/>
    <w:rsid w:val="00E378FE"/>
  </w:style>
  <w:style w:type="paragraph" w:styleId="Footer">
    <w:name w:val="footer"/>
    <w:basedOn w:val="Normal"/>
    <w:link w:val="FooterChar"/>
    <w:uiPriority w:val="99"/>
    <w:unhideWhenUsed/>
    <w:rsid w:val="00E378FE"/>
    <w:pPr>
      <w:tabs>
        <w:tab w:val="center" w:pos="4680"/>
        <w:tab w:val="right" w:pos="9360"/>
      </w:tabs>
    </w:pPr>
  </w:style>
  <w:style w:type="character" w:customStyle="1" w:styleId="FooterChar">
    <w:name w:val="Footer Char"/>
    <w:basedOn w:val="DefaultParagraphFont"/>
    <w:link w:val="Footer"/>
    <w:uiPriority w:val="99"/>
    <w:rsid w:val="00E378FE"/>
  </w:style>
  <w:style w:type="character" w:styleId="Hyperlink">
    <w:name w:val="Hyperlink"/>
    <w:basedOn w:val="DefaultParagraphFont"/>
    <w:uiPriority w:val="99"/>
    <w:unhideWhenUsed/>
    <w:rsid w:val="00EE54BD"/>
    <w:rPr>
      <w:color w:val="6B9F25" w:themeColor="hyperlink"/>
      <w:u w:val="single"/>
    </w:rPr>
  </w:style>
  <w:style w:type="character" w:styleId="UnresolvedMention">
    <w:name w:val="Unresolved Mention"/>
    <w:basedOn w:val="DefaultParagraphFont"/>
    <w:uiPriority w:val="99"/>
    <w:semiHidden/>
    <w:unhideWhenUsed/>
    <w:rsid w:val="00EE5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ixth&amp;sca_esv=356e0bcf11d0cff3&amp;sxsrf=AE3TifMua6s_N2wC6MDKLlvbIdLTlLV6RA%3A1758262701418&amp;ei=rfXMaK6bGfLCkPIP2rir4AE&amp;ved=2ahUKEwiC5t-PoeSPAxUvLkQIHWN-AE8QgK4QegQIARAC&amp;uact=5&amp;oq=where+in+the+law+does+it+say+that+a+defendant+is+presumed+innocent&amp;gs_lp=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-wHCAhYQABiABBhGGPsBGJcFGIwFGN0E2AEBwgIXEC4YgAQYsQMYlwUY3AQY3gQY4ATYAQHCAggQABiABBiiBMICBRAAGO8FwgIJEAAYFhjHAxgewgIGEAAYFhgewgILEAAYgAQYhgMYigXCAggQABiiBBiJBcICBRAhGKABwgIFECEYqwLCAgUQIRifBZgDAIgGAboGBggBEAEYE5IHBzUwLjIxLjGgB_zpA7IHBzQ0LjIxLjG4B-UywgcHMC4zMi40MMgHzQE&amp;sclient=gws-wiz-serp&amp;mstk=AUtExfBwhXaWJYuXCAY6R20DJhRamLZdv8asiOdjya8l20UkgHRS3VTL5uOAS9OwKgK1__JUQvsSxxT6ER7KxZ5DmXDpGdkmT1PLKuE7NN9XtZcJ-9ogJ9_MRo0HifGS-3REWfPI91bpDVfPjldUAbV3KGvSH7-VyaeCwsxBHz-1oQAmpjY&amp;csui=3" TargetMode="External"/><Relationship Id="rId3" Type="http://schemas.openxmlformats.org/officeDocument/2006/relationships/settings" Target="settings.xml"/><Relationship Id="rId7" Type="http://schemas.openxmlformats.org/officeDocument/2006/relationships/hyperlink" Target="https://www.google.com/search?q=Fifth&amp;sca_esv=356e0bcf11d0cff3&amp;sxsrf=AE3TifMua6s_N2wC6MDKLlvbIdLTlLV6RA%3A1758262701418&amp;ei=rfXMaK6bGfLCkPIP2rir4AE&amp;ved=2ahUKEwiC5t-PoeSPAxUvLkQIHWN-AE8QgK4QegQIARAB&amp;uact=5&amp;oq=where+in+the+law+does+it+say+that+a+defendant+is+presumed+innocent&amp;gs_lp=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-wHCAhYQABiABBhGGPsBGJcFGIwFGN0E2AEBwgIXEC4YgAQYsQMYlwUY3AQY3gQY4ATYAQHCAggQABiABBiiBMICBRAAGO8FwgIJEAAYFhjHAxgewgIGEAAYFhgewgILEAAYgAQYhgMYigXCAggQABiiBBiJBcICBRAhGKABwgIFECEYqwLCAgUQIRifBZgDAIgGAboGBggBEAEYE5IHBzUwLjIxLjGgB_zpA7IHBzQ0LjIxLjG4B-UywgcHMC4zMi40MMgHzQE&amp;sclient=gws-wiz-serp&amp;mstk=AUtExfBwhXaWJYuXCAY6R20DJhRamLZdv8asiOdjya8l20UkgHRS3VTL5uOAS9OwKgK1__JUQvsSxxT6ER7KxZ5DmXDpGdkmT1PLKuE7NN9XtZcJ-9ogJ9_MRo0HifGS-3REWfPI91bpDVfPjldUAbV3KGvSH7-VyaeCwsxBHz-1oQAmpjY&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17</Pages>
  <Words>4909</Words>
  <Characters>27983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2025-09-21T04:23:00Z</dcterms:created>
  <dcterms:modified xsi:type="dcterms:W3CDTF">2025-09-21T05:59:00Z</dcterms:modified>
</cp:coreProperties>
</file>