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415A" w14:textId="43F3C798" w:rsidR="002C4B8B" w:rsidRPr="00F606BA" w:rsidRDefault="00F606BA">
      <w:r w:rsidRPr="00F606BA">
        <w:t>October 29, 2025</w:t>
      </w:r>
    </w:p>
    <w:p w14:paraId="3A592EE1" w14:textId="78D8E617" w:rsidR="00F606BA" w:rsidRPr="00F606BA" w:rsidRDefault="00F606BA">
      <w:r w:rsidRPr="00F606BA">
        <w:t>Outline</w:t>
      </w:r>
    </w:p>
    <w:p w14:paraId="0BC62951" w14:textId="77777777" w:rsidR="00F606BA" w:rsidRPr="00F606BA" w:rsidRDefault="00F606BA"/>
    <w:p w14:paraId="5F3A8949" w14:textId="77777777" w:rsidR="00F606BA" w:rsidRPr="00F606BA" w:rsidRDefault="00F606BA" w:rsidP="00F606BA">
      <w:pPr>
        <w:pStyle w:val="ListParagraph"/>
        <w:numPr>
          <w:ilvl w:val="0"/>
          <w:numId w:val="1"/>
        </w:numPr>
        <w:rPr>
          <w:b/>
          <w:bCs/>
          <w:caps/>
          <w:color w:val="EE0000"/>
          <w:sz w:val="32"/>
          <w:szCs w:val="32"/>
        </w:rPr>
      </w:pPr>
      <w:r w:rsidRPr="00F606BA">
        <w:rPr>
          <w:b/>
          <w:bCs/>
          <w:caps/>
          <w:color w:val="EE0000"/>
          <w:sz w:val="32"/>
          <w:szCs w:val="32"/>
        </w:rPr>
        <w:t>Opening AND mOTION iN lIMINE—iNTOXILYZER</w:t>
      </w:r>
    </w:p>
    <w:p w14:paraId="63B1A409" w14:textId="77777777" w:rsidR="00F606BA" w:rsidRPr="00F606BA" w:rsidRDefault="00F606BA" w:rsidP="00F606BA">
      <w:pPr>
        <w:rPr>
          <w:b/>
          <w:bCs/>
          <w:caps/>
          <w:color w:val="EE0000"/>
          <w:sz w:val="28"/>
          <w:szCs w:val="28"/>
        </w:rPr>
      </w:pPr>
    </w:p>
    <w:p w14:paraId="30EEEA67" w14:textId="77777777" w:rsidR="00F606BA" w:rsidRPr="00F606BA" w:rsidRDefault="00F606BA" w:rsidP="00F606BA">
      <w:pPr>
        <w:rPr>
          <w:i/>
          <w:iCs/>
        </w:rPr>
      </w:pPr>
      <w:r w:rsidRPr="00F606BA">
        <w:rPr>
          <w:i/>
          <w:iCs/>
        </w:rPr>
        <w:t xml:space="preserve">"Good morning, Your Honor. </w:t>
      </w:r>
    </w:p>
    <w:p w14:paraId="58A331EE" w14:textId="77777777" w:rsidR="00F606BA" w:rsidRPr="00F606BA" w:rsidRDefault="00F606BA" w:rsidP="00F606BA">
      <w:pPr>
        <w:rPr>
          <w:i/>
          <w:iCs/>
        </w:rPr>
      </w:pPr>
    </w:p>
    <w:p w14:paraId="07BF605D" w14:textId="33FFEAAE" w:rsidR="00F606BA" w:rsidRPr="00F606BA" w:rsidRDefault="00F606BA" w:rsidP="00F606BA">
      <w:pPr>
        <w:rPr>
          <w:i/>
          <w:iCs/>
        </w:rPr>
      </w:pPr>
      <w:r w:rsidRPr="00F606BA">
        <w:rPr>
          <w:i/>
          <w:iCs/>
        </w:rPr>
        <w:t>In this hearing, I’d like to address two evidentiary motions that are dispositive to the integrity of the case, and then to address several procedural matters to ensure a fair and efficient trial.</w:t>
      </w:r>
    </w:p>
    <w:p w14:paraId="53E08EA6" w14:textId="77777777" w:rsidR="00F606BA" w:rsidRPr="00F606BA" w:rsidRDefault="00F606BA" w:rsidP="00F606BA">
      <w:pPr>
        <w:rPr>
          <w:i/>
          <w:iCs/>
        </w:rPr>
      </w:pPr>
    </w:p>
    <w:p w14:paraId="68CD5F5A" w14:textId="77777777" w:rsidR="00F606BA" w:rsidRPr="00F606BA" w:rsidRDefault="00F606BA" w:rsidP="00F606BA">
      <w:pPr>
        <w:rPr>
          <w:i/>
          <w:iCs/>
        </w:rPr>
      </w:pPr>
      <w:r w:rsidRPr="00F606BA">
        <w:rPr>
          <w:i/>
          <w:iCs/>
        </w:rPr>
        <w:t>First, I’ll argue that the Intoxilyzer result is unreliable and, therefore, inadmissible. The State’s case rests on a test that its own officer admitted under oath was improperly administered. Corporal Ernstsen testified the defendant 'would not properly blow into the machine.' This admission is corroborated by video evidence showing a 700% deviation from scientific protocol and a 21-day evidentiary gap in the machine's required certification.</w:t>
      </w:r>
      <w:r w:rsidRPr="00F606BA">
        <w:rPr>
          <w:i/>
          <w:iCs/>
        </w:rPr>
        <w:tab/>
      </w:r>
    </w:p>
    <w:p w14:paraId="29CFF2DD" w14:textId="77777777" w:rsidR="00F606BA" w:rsidRPr="00F606BA" w:rsidRDefault="00F606BA" w:rsidP="00F606BA">
      <w:pPr>
        <w:rPr>
          <w:i/>
          <w:iCs/>
        </w:rPr>
      </w:pPr>
    </w:p>
    <w:p w14:paraId="29A4C2BB" w14:textId="77777777" w:rsidR="00F606BA" w:rsidRPr="00F606BA" w:rsidRDefault="00F606BA" w:rsidP="00F606BA">
      <w:pPr>
        <w:rPr>
          <w:i/>
          <w:iCs/>
        </w:rPr>
      </w:pPr>
      <w:r w:rsidRPr="00F606BA">
        <w:rPr>
          <w:i/>
          <w:iCs/>
        </w:rPr>
        <w:t>Second, all statements must be suppressed. Mr. Golub was in custody from the moment he was ordered from his vehicle at minute 5 of the stop. Miranda wasn't given until minute 85—80 minutes of unlawful interrogation.</w:t>
      </w:r>
    </w:p>
    <w:p w14:paraId="30CF4D7C" w14:textId="77777777" w:rsidR="00F606BA" w:rsidRPr="00F606BA" w:rsidRDefault="00F606BA" w:rsidP="00F606BA">
      <w:pPr>
        <w:rPr>
          <w:i/>
          <w:iCs/>
        </w:rPr>
      </w:pPr>
    </w:p>
    <w:p w14:paraId="1BDC67D0" w14:textId="77777777" w:rsidR="00F606BA" w:rsidRPr="00F606BA" w:rsidRDefault="00F606BA" w:rsidP="00F606BA">
      <w:pPr>
        <w:rPr>
          <w:i/>
          <w:iCs/>
        </w:rPr>
      </w:pPr>
      <w:r w:rsidRPr="00F606BA">
        <w:rPr>
          <w:i/>
          <w:iCs/>
        </w:rPr>
        <w:t xml:space="preserve">And finally, after addressing these motions, we need to address trial scheduling to accommodate an essential defense witness, the use of trial technology, and the framework for jury instructions and </w:t>
      </w:r>
      <w:proofErr w:type="spellStart"/>
      <w:r w:rsidRPr="00F606BA">
        <w:rPr>
          <w:i/>
          <w:iCs/>
        </w:rPr>
        <w:t>Voir</w:t>
      </w:r>
      <w:proofErr w:type="spellEnd"/>
      <w:r w:rsidRPr="00F606BA">
        <w:rPr>
          <w:i/>
          <w:iCs/>
        </w:rPr>
        <w:t xml:space="preserve"> Dire, which are vital to ensuring the jury is properly equipped to decide this case.</w:t>
      </w:r>
    </w:p>
    <w:p w14:paraId="71876143" w14:textId="77777777" w:rsidR="00F606BA" w:rsidRPr="00F606BA" w:rsidRDefault="00F606BA" w:rsidP="00F606BA">
      <w:pPr>
        <w:rPr>
          <w:i/>
          <w:iCs/>
        </w:rPr>
      </w:pPr>
    </w:p>
    <w:p w14:paraId="71AB4B36" w14:textId="77777777" w:rsidR="00F606BA" w:rsidRPr="00F606BA" w:rsidRDefault="00F606BA" w:rsidP="00F606BA">
      <w:pPr>
        <w:rPr>
          <w:i/>
          <w:iCs/>
        </w:rPr>
      </w:pPr>
      <w:r w:rsidRPr="00F606BA">
        <w:rPr>
          <w:i/>
          <w:iCs/>
        </w:rPr>
        <w:t>Defense will ask the Court to suppress the unreliable Intoxilyzer result and the un-Mirandized statements. We further request a trial date after November 21 to accommodate our key witness and ask that the Court adopt the defense's proposed framework for jury instructions and trial procedures to ensure a fair and just trial. Thank you for your time and consideration.</w:t>
      </w:r>
    </w:p>
    <w:p w14:paraId="53714AD5" w14:textId="77777777" w:rsidR="00F606BA" w:rsidRPr="00F606BA" w:rsidRDefault="00F606BA" w:rsidP="00F606BA">
      <w:pPr>
        <w:rPr>
          <w:i/>
          <w:iCs/>
        </w:rPr>
      </w:pPr>
    </w:p>
    <w:p w14:paraId="3C509CBB" w14:textId="77777777" w:rsidR="00F606BA" w:rsidRPr="00F606BA" w:rsidRDefault="00F606BA" w:rsidP="00F606BA">
      <w:pPr>
        <w:rPr>
          <w:i/>
          <w:iCs/>
        </w:rPr>
      </w:pPr>
      <w:r w:rsidRPr="00F606BA">
        <w:rPr>
          <w:i/>
          <w:iCs/>
        </w:rPr>
        <w:t>Your Honar, may we proceed on the first motion?"</w:t>
      </w:r>
    </w:p>
    <w:p w14:paraId="7B99731E" w14:textId="77777777" w:rsidR="00F606BA" w:rsidRPr="00F606BA" w:rsidRDefault="00F606BA" w:rsidP="00F606BA">
      <w:pPr>
        <w:rPr>
          <w:b/>
          <w:bCs/>
          <w:color w:val="EE0000"/>
          <w:sz w:val="28"/>
          <w:szCs w:val="28"/>
        </w:rPr>
      </w:pPr>
      <w:r w:rsidRPr="00F606BA">
        <w:rPr>
          <w:b/>
          <w:bCs/>
          <w:color w:val="EE0000"/>
          <w:sz w:val="28"/>
          <w:szCs w:val="28"/>
        </w:rPr>
        <w:br w:type="page"/>
      </w:r>
    </w:p>
    <w:p w14:paraId="48E24726" w14:textId="77777777" w:rsidR="00F606BA" w:rsidRPr="00F606BA" w:rsidRDefault="00F606BA" w:rsidP="00F606BA">
      <w:pPr>
        <w:pStyle w:val="ListParagraph"/>
        <w:numPr>
          <w:ilvl w:val="0"/>
          <w:numId w:val="11"/>
        </w:numPr>
        <w:spacing w:before="100" w:beforeAutospacing="1" w:after="100" w:afterAutospacing="1"/>
        <w:outlineLvl w:val="0"/>
        <w:rPr>
          <w:rFonts w:eastAsia="Times New Roman" w:cs="Times New Roman"/>
          <w:b/>
          <w:bCs/>
          <w:color w:val="EE0000"/>
          <w:kern w:val="36"/>
          <w:sz w:val="32"/>
          <w:szCs w:val="32"/>
          <w14:ligatures w14:val="none"/>
        </w:rPr>
      </w:pPr>
      <w:r w:rsidRPr="00F606BA">
        <w:rPr>
          <w:rFonts w:eastAsia="Times New Roman" w:cs="Times New Roman"/>
          <w:b/>
          <w:bCs/>
          <w:color w:val="EE0000"/>
          <w:kern w:val="36"/>
          <w:sz w:val="32"/>
          <w:szCs w:val="32"/>
          <w14:ligatures w14:val="none"/>
        </w:rPr>
        <w:lastRenderedPageBreak/>
        <w:t>MOTION IN LIMINE: EXCLUDE INTOXILYZER TEST RESULT</w:t>
      </w:r>
    </w:p>
    <w:p w14:paraId="748173A0" w14:textId="541B4A65" w:rsidR="00F606BA" w:rsidRPr="00F606BA" w:rsidRDefault="00F606BA" w:rsidP="00F606BA">
      <w:pPr>
        <w:spacing w:before="100" w:beforeAutospacing="1" w:after="100" w:afterAutospacing="1"/>
        <w:outlineLvl w:val="1"/>
        <w:rPr>
          <w:rFonts w:eastAsia="Times New Roman" w:cs="Times New Roman"/>
          <w:b/>
          <w:bCs/>
          <w:kern w:val="0"/>
          <w14:ligatures w14:val="none"/>
        </w:rPr>
      </w:pPr>
      <w:r w:rsidRPr="00F606BA">
        <w:rPr>
          <w:rFonts w:eastAsia="Times New Roman" w:cs="Times New Roman"/>
          <w:b/>
          <w:bCs/>
          <w:kern w:val="0"/>
          <w14:ligatures w14:val="none"/>
        </w:rPr>
        <w:t>OPENING STATEMENT (30 seconds)</w:t>
      </w:r>
      <w:r w:rsidR="00203779">
        <w:rPr>
          <w:rFonts w:eastAsia="Times New Roman" w:cs="Times New Roman"/>
          <w:b/>
          <w:bCs/>
          <w:kern w:val="0"/>
          <w14:ligatures w14:val="none"/>
        </w:rPr>
        <w:t xml:space="preserve"> </w:t>
      </w:r>
    </w:p>
    <w:p w14:paraId="253DB6D7"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"Your Honor, the State cannot lay foundation for the Intoxilyzer result. The State's own officer admitted the test was improperly administered, the machine lacks certification for the test date, and the administration violated mandatory scientific protocols. Any one of these failures is fatal to admissibility."</w:t>
      </w:r>
    </w:p>
    <w:p w14:paraId="4B9C175E" w14:textId="77777777" w:rsidR="00F606BA" w:rsidRPr="00F606BA" w:rsidRDefault="00F606BA" w:rsidP="00F606BA">
      <w:pPr>
        <w:spacing w:before="100" w:beforeAutospacing="1" w:after="100" w:afterAutospacing="1"/>
        <w:outlineLvl w:val="1"/>
        <w:rPr>
          <w:rFonts w:eastAsia="Times New Roman" w:cs="Times New Roman"/>
          <w:b/>
          <w:bCs/>
          <w:color w:val="EE0000"/>
          <w:kern w:val="0"/>
          <w:sz w:val="36"/>
          <w:szCs w:val="36"/>
          <w14:ligatures w14:val="none"/>
        </w:rPr>
      </w:pPr>
      <w:r w:rsidRPr="00F606BA">
        <w:rPr>
          <w:rFonts w:eastAsia="Times New Roman" w:cs="Times New Roman"/>
          <w:b/>
          <w:bCs/>
          <w:color w:val="EE0000"/>
          <w:kern w:val="0"/>
          <w:sz w:val="36"/>
          <w:szCs w:val="36"/>
          <w14:ligatures w14:val="none"/>
        </w:rPr>
        <w:t>PRIMARY ARGUMENT (5 minutes)</w:t>
      </w:r>
    </w:p>
    <w:p w14:paraId="3E395301" w14:textId="77777777" w:rsidR="00F606BA" w:rsidRPr="00F606BA" w:rsidRDefault="00F606BA" w:rsidP="00F606BA">
      <w:pPr>
        <w:spacing w:before="100" w:beforeAutospacing="1" w:after="100" w:afterAutospacing="1"/>
        <w:outlineLvl w:val="2"/>
        <w:rPr>
          <w:rFonts w:eastAsia="Times New Roman" w:cs="Times New Roman"/>
          <w:b/>
          <w:bCs/>
          <w:color w:val="EE0000"/>
          <w:kern w:val="0"/>
          <w:sz w:val="27"/>
          <w:szCs w:val="27"/>
          <w14:ligatures w14:val="none"/>
        </w:rPr>
      </w:pPr>
      <w:r w:rsidRPr="00F606BA">
        <w:rPr>
          <w:rFonts w:eastAsia="Times New Roman" w:cs="Times New Roman"/>
          <w:b/>
          <w:bCs/>
          <w:color w:val="EE0000"/>
          <w:kern w:val="0"/>
          <w:sz w:val="27"/>
          <w:szCs w:val="27"/>
          <w14:ligatures w14:val="none"/>
        </w:rPr>
        <w:t>I. THE OFFICER'S ADMISSION DESTROYS FOUNDATION</w:t>
      </w:r>
    </w:p>
    <w:p w14:paraId="38322FBF"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 xml:space="preserve">"Your Honor, I direct the Court's attention to minute 00:59 of the December 31 hearing transcript where Corporal Ernstsen testified: </w:t>
      </w:r>
      <w:r w:rsidRPr="00F606BA">
        <w:rPr>
          <w:rFonts w:eastAsia="Times New Roman" w:cs="Times New Roman"/>
          <w:b/>
          <w:bCs/>
          <w:kern w:val="0"/>
          <w14:ligatures w14:val="none"/>
        </w:rPr>
        <w:t>'the defendant would not properly blow into the machine, so we had to make several attempts.'</w:t>
      </w:r>
    </w:p>
    <w:p w14:paraId="785E78D1"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This admission establishes:</w:t>
      </w:r>
    </w:p>
    <w:p w14:paraId="5B4DE03C" w14:textId="77777777" w:rsidR="00F606BA" w:rsidRPr="00F606BA" w:rsidRDefault="00F606BA" w:rsidP="00F606BA">
      <w:pPr>
        <w:numPr>
          <w:ilvl w:val="0"/>
          <w:numId w:val="2"/>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The test was not properly conducted</w:t>
      </w:r>
    </w:p>
    <w:p w14:paraId="55A056CE" w14:textId="77777777" w:rsidR="00F606BA" w:rsidRPr="00F606BA" w:rsidRDefault="00F606BA" w:rsidP="00F606BA">
      <w:pPr>
        <w:numPr>
          <w:ilvl w:val="0"/>
          <w:numId w:val="2"/>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Multiple attempts were made</w:t>
      </w:r>
    </w:p>
    <w:p w14:paraId="032F0417" w14:textId="77777777" w:rsidR="00F606BA" w:rsidRPr="00F606BA" w:rsidRDefault="00F606BA" w:rsidP="00F606BA">
      <w:pPr>
        <w:numPr>
          <w:ilvl w:val="0"/>
          <w:numId w:val="2"/>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The machine was never reset between attempts</w:t>
      </w:r>
    </w:p>
    <w:p w14:paraId="3DBCA55F"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When a test fails, Utah Admin Code R714-500-6(E) requires the officer to reset the instrument and collect a separate sample that agrees within 0.020 g/210L. Corporal Ernstsen did neither. He didn't reset, didn't recalibrate, didn't attempt a proper second test, and didn't draw blood. He knowingly submitted a single corrupted result as the sole scientific evidence.</w:t>
      </w:r>
    </w:p>
    <w:p w14:paraId="0920FE24"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Your Honor, when the State's own witness admits the evidence is faulty."</w:t>
      </w:r>
    </w:p>
    <w:p w14:paraId="51C26047" w14:textId="77777777" w:rsidR="00F606BA" w:rsidRPr="00F606BA" w:rsidRDefault="00F606BA" w:rsidP="00F606BA">
      <w:pPr>
        <w:spacing w:before="100" w:beforeAutospacing="1" w:after="100" w:afterAutospacing="1"/>
        <w:outlineLvl w:val="2"/>
        <w:rPr>
          <w:rFonts w:eastAsia="Times New Roman" w:cs="Times New Roman"/>
          <w:b/>
          <w:bCs/>
          <w:color w:val="EE0000"/>
          <w:kern w:val="0"/>
          <w:sz w:val="27"/>
          <w:szCs w:val="27"/>
          <w14:ligatures w14:val="none"/>
        </w:rPr>
      </w:pPr>
      <w:r w:rsidRPr="00F606BA">
        <w:rPr>
          <w:rFonts w:eastAsia="Times New Roman" w:cs="Times New Roman"/>
          <w:b/>
          <w:bCs/>
          <w:color w:val="EE0000"/>
          <w:kern w:val="0"/>
          <w:sz w:val="27"/>
          <w:szCs w:val="27"/>
          <w14:ligatures w14:val="none"/>
        </w:rPr>
        <w:t>II. THE 21-DAY CERTIFICATION GAP</w:t>
      </w:r>
    </w:p>
    <w:p w14:paraId="28F45C49"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 xml:space="preserve">"The Utah Supreme Court in </w:t>
      </w:r>
      <w:r w:rsidRPr="00F606BA">
        <w:rPr>
          <w:rFonts w:eastAsia="Times New Roman" w:cs="Times New Roman"/>
          <w:i/>
          <w:iCs/>
          <w:kern w:val="0"/>
          <w14:ligatures w14:val="none"/>
        </w:rPr>
        <w:t>Murray City v. Hall</w:t>
      </w:r>
      <w:r w:rsidRPr="00F606BA">
        <w:rPr>
          <w:rFonts w:eastAsia="Times New Roman" w:cs="Times New Roman"/>
          <w:kern w:val="0"/>
          <w14:ligatures w14:val="none"/>
        </w:rPr>
        <w:t xml:space="preserve">, 663 P.2d 1314 (Utah 1983), requires proof the machine was functioning correctly </w:t>
      </w:r>
      <w:r w:rsidRPr="00F606BA">
        <w:rPr>
          <w:rFonts w:eastAsia="Times New Roman" w:cs="Times New Roman"/>
          <w:b/>
          <w:bCs/>
          <w:kern w:val="0"/>
          <w14:ligatures w14:val="none"/>
        </w:rPr>
        <w:t>'at the time of the test.'</w:t>
      </w:r>
      <w:r w:rsidRPr="00F606BA">
        <w:rPr>
          <w:rFonts w:eastAsia="Times New Roman" w:cs="Times New Roman"/>
          <w:kern w:val="0"/>
          <w14:ligatures w14:val="none"/>
        </w:rPr>
        <w:t xml:space="preserve"> Not the week before. Not the week after. At the time.</w:t>
      </w:r>
    </w:p>
    <w:p w14:paraId="418523DA"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The State has produced certificates from August 16 and September 19, 2023. The test occurred September 6—squarely within a 21-day evidentiary black hole. The State asks this Court to presume the machine worked properly for three weeks without verification. A presumption is not proof, and the law requires proof."</w:t>
      </w:r>
    </w:p>
    <w:p w14:paraId="5EFF872F" w14:textId="77777777" w:rsidR="00F606BA" w:rsidRDefault="00F606BA" w:rsidP="00F606BA">
      <w:pPr>
        <w:spacing w:before="100" w:beforeAutospacing="1" w:after="100" w:afterAutospacing="1"/>
        <w:outlineLvl w:val="2"/>
        <w:rPr>
          <w:rFonts w:eastAsia="Times New Roman" w:cs="Times New Roman"/>
          <w:b/>
          <w:bCs/>
          <w:kern w:val="0"/>
          <w:sz w:val="27"/>
          <w:szCs w:val="27"/>
          <w14:ligatures w14:val="none"/>
        </w:rPr>
      </w:pPr>
    </w:p>
    <w:p w14:paraId="601141B0" w14:textId="77777777" w:rsidR="00F606BA" w:rsidRDefault="00F606BA" w:rsidP="00F606BA">
      <w:pPr>
        <w:spacing w:before="100" w:beforeAutospacing="1" w:after="100" w:afterAutospacing="1"/>
        <w:outlineLvl w:val="2"/>
        <w:rPr>
          <w:rFonts w:eastAsia="Times New Roman" w:cs="Times New Roman"/>
          <w:b/>
          <w:bCs/>
          <w:kern w:val="0"/>
          <w:sz w:val="27"/>
          <w:szCs w:val="27"/>
          <w14:ligatures w14:val="none"/>
        </w:rPr>
      </w:pPr>
    </w:p>
    <w:p w14:paraId="2BBD390A" w14:textId="0BF20E0A" w:rsidR="00F606BA" w:rsidRPr="00F606BA" w:rsidRDefault="00F606BA" w:rsidP="00F606BA">
      <w:pPr>
        <w:spacing w:before="100" w:beforeAutospacing="1" w:after="100" w:afterAutospacing="1"/>
        <w:outlineLvl w:val="2"/>
        <w:rPr>
          <w:rFonts w:eastAsia="Times New Roman" w:cs="Times New Roman"/>
          <w:b/>
          <w:bCs/>
          <w:color w:val="EE0000"/>
          <w:kern w:val="0"/>
          <w:sz w:val="27"/>
          <w:szCs w:val="27"/>
          <w14:ligatures w14:val="none"/>
        </w:rPr>
      </w:pPr>
      <w:r w:rsidRPr="00F606BA">
        <w:rPr>
          <w:rFonts w:eastAsia="Times New Roman" w:cs="Times New Roman"/>
          <w:b/>
          <w:bCs/>
          <w:color w:val="EE0000"/>
          <w:kern w:val="0"/>
          <w:sz w:val="27"/>
          <w:szCs w:val="27"/>
          <w14:ligatures w14:val="none"/>
        </w:rPr>
        <w:lastRenderedPageBreak/>
        <w:t>III. THE 144-SECOND COERCIVE PROCEDURE</w:t>
      </w:r>
    </w:p>
    <w:p w14:paraId="1541FC1E"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"The video evidence shows Corporal Ernstsen forced Mr. Golub to blow continuously for 144 seconds. Every scientific authority establishes the proper duration:</w:t>
      </w:r>
    </w:p>
    <w:p w14:paraId="1F71C951" w14:textId="77777777" w:rsidR="00F606BA" w:rsidRPr="00F606BA" w:rsidRDefault="00F606BA" w:rsidP="00F606BA">
      <w:pPr>
        <w:numPr>
          <w:ilvl w:val="0"/>
          <w:numId w:val="3"/>
        </w:num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Intoxilyzer 8000 Manual:</w:t>
      </w:r>
      <w:r w:rsidRPr="00F606BA">
        <w:rPr>
          <w:rFonts w:eastAsia="Times New Roman" w:cs="Times New Roman"/>
          <w:kern w:val="0"/>
          <w14:ligatures w14:val="none"/>
        </w:rPr>
        <w:t xml:space="preserve"> '12-20 seconds for valid deep-lung sample'</w:t>
      </w:r>
    </w:p>
    <w:p w14:paraId="6B44E7AA" w14:textId="77777777" w:rsidR="00F606BA" w:rsidRPr="00F606BA" w:rsidRDefault="00F606BA" w:rsidP="00F606BA">
      <w:pPr>
        <w:numPr>
          <w:ilvl w:val="0"/>
          <w:numId w:val="3"/>
        </w:num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NHTSA Standards:</w:t>
      </w:r>
      <w:r w:rsidRPr="00F606BA">
        <w:rPr>
          <w:rFonts w:eastAsia="Times New Roman" w:cs="Times New Roman"/>
          <w:kern w:val="0"/>
          <w14:ligatures w14:val="none"/>
        </w:rPr>
        <w:t xml:space="preserve"> 'Minimum 1.5 liters delivered in 4-15 seconds'</w:t>
      </w:r>
    </w:p>
    <w:p w14:paraId="4D784A49" w14:textId="77777777" w:rsidR="00F606BA" w:rsidRPr="00F606BA" w:rsidRDefault="00F606BA" w:rsidP="00F606BA">
      <w:pPr>
        <w:numPr>
          <w:ilvl w:val="0"/>
          <w:numId w:val="3"/>
        </w:num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Utah Admin Code:</w:t>
      </w:r>
      <w:r w:rsidRPr="00F606BA">
        <w:rPr>
          <w:rFonts w:eastAsia="Times New Roman" w:cs="Times New Roman"/>
          <w:kern w:val="0"/>
          <w14:ligatures w14:val="none"/>
        </w:rPr>
        <w:t xml:space="preserve"> Requires standardized administration.</w:t>
      </w:r>
    </w:p>
    <w:p w14:paraId="1AC6B128"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This isn't a minor variance—it's a 700% deviation that transforms a scientific test into a coercive procedure. Extended forced exhalation causes CO2 washout and hyperventilation, artificially inflating BAC readings. This is documented science, not speculation."</w:t>
      </w:r>
    </w:p>
    <w:p w14:paraId="53870ED1" w14:textId="77777777" w:rsidR="00F606BA" w:rsidRPr="00F606BA" w:rsidRDefault="00F606BA" w:rsidP="00F606BA">
      <w:pPr>
        <w:spacing w:before="100" w:beforeAutospacing="1" w:after="100" w:afterAutospacing="1"/>
        <w:outlineLvl w:val="2"/>
        <w:rPr>
          <w:rFonts w:eastAsia="Times New Roman" w:cs="Times New Roman"/>
          <w:b/>
          <w:bCs/>
          <w:color w:val="EE0000"/>
          <w:kern w:val="0"/>
          <w:sz w:val="27"/>
          <w:szCs w:val="27"/>
          <w14:ligatures w14:val="none"/>
        </w:rPr>
      </w:pPr>
      <w:r w:rsidRPr="00F606BA">
        <w:rPr>
          <w:rFonts w:eastAsia="Times New Roman" w:cs="Times New Roman"/>
          <w:b/>
          <w:bCs/>
          <w:color w:val="EE0000"/>
          <w:kern w:val="0"/>
          <w:sz w:val="27"/>
          <w:szCs w:val="27"/>
          <w14:ligatures w14:val="none"/>
        </w:rPr>
        <w:t>IV. THE SINGLE-SAMPLE VIOLATION</w:t>
      </w:r>
    </w:p>
    <w:p w14:paraId="7F50461B"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"The printout shows only one subject test result—0.104 g/210L. Scientific reliability requires duplicate samples to verify accuracy and detect instrument error. The State's own evidence shows:</w:t>
      </w:r>
    </w:p>
    <w:p w14:paraId="459E8660" w14:textId="77777777" w:rsidR="00F606BA" w:rsidRPr="00F606BA" w:rsidRDefault="00F606BA" w:rsidP="00F606BA">
      <w:pPr>
        <w:numPr>
          <w:ilvl w:val="0"/>
          <w:numId w:val="4"/>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No second sample collected</w:t>
      </w:r>
    </w:p>
    <w:p w14:paraId="6D95E16C" w14:textId="77777777" w:rsidR="00F606BA" w:rsidRPr="00F606BA" w:rsidRDefault="00F606BA" w:rsidP="00F606BA">
      <w:pPr>
        <w:numPr>
          <w:ilvl w:val="0"/>
          <w:numId w:val="4"/>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No verification of result accuracy</w:t>
      </w:r>
    </w:p>
    <w:p w14:paraId="29F5D031" w14:textId="77777777" w:rsidR="00F606BA" w:rsidRPr="00F606BA" w:rsidRDefault="00F606BA" w:rsidP="00F606BA">
      <w:pPr>
        <w:numPr>
          <w:ilvl w:val="0"/>
          <w:numId w:val="4"/>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No operator information documented</w:t>
      </w:r>
    </w:p>
    <w:p w14:paraId="5640A744" w14:textId="77777777" w:rsidR="00F606BA" w:rsidRPr="00F606BA" w:rsidRDefault="00F606BA" w:rsidP="00F606BA">
      <w:pPr>
        <w:numPr>
          <w:ilvl w:val="0"/>
          <w:numId w:val="4"/>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Breath volume of 2.039 liters after 144 seconds of forced blowing</w:t>
      </w:r>
    </w:p>
    <w:p w14:paraId="095DAFC7"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This single corrupted sample, obtained through a procedure the officer admits was improper, cannot establish guilt beyond reasonable doubt."</w:t>
      </w:r>
    </w:p>
    <w:p w14:paraId="6A2D1120" w14:textId="1111F5A6" w:rsidR="00F606BA" w:rsidRPr="00F606BA" w:rsidRDefault="00F606BA" w:rsidP="00F606BA">
      <w:pPr>
        <w:spacing w:before="100" w:beforeAutospacing="1" w:after="100" w:afterAutospacing="1"/>
        <w:outlineLvl w:val="1"/>
        <w:rPr>
          <w:rFonts w:eastAsia="Times New Roman" w:cs="Times New Roman"/>
          <w:b/>
          <w:bCs/>
          <w:color w:val="EE0000"/>
          <w:kern w:val="0"/>
          <w:sz w:val="28"/>
          <w:szCs w:val="28"/>
          <w14:ligatures w14:val="none"/>
        </w:rPr>
      </w:pPr>
      <w:r w:rsidRPr="00F606BA">
        <w:rPr>
          <w:rFonts w:eastAsia="Times New Roman" w:cs="Times New Roman"/>
          <w:b/>
          <w:bCs/>
          <w:color w:val="EE0000"/>
          <w:kern w:val="0"/>
          <w:sz w:val="28"/>
          <w:szCs w:val="28"/>
          <w14:ligatures w14:val="none"/>
        </w:rPr>
        <w:t xml:space="preserve">ANTICIPATED STATE OBJECTIONS &amp; RESPONSES </w:t>
      </w:r>
    </w:p>
    <w:p w14:paraId="5DF6DC6E" w14:textId="77777777" w:rsidR="00F606BA" w:rsidRPr="00F606BA" w:rsidRDefault="00F606BA" w:rsidP="00F606BA">
      <w:pPr>
        <w:spacing w:before="100" w:beforeAutospacing="1" w:after="100" w:afterAutospacing="1"/>
        <w:outlineLvl w:val="2"/>
        <w:rPr>
          <w:rFonts w:eastAsia="Times New Roman" w:cs="Times New Roman"/>
          <w:b/>
          <w:bCs/>
          <w:kern w:val="0"/>
          <w:sz w:val="27"/>
          <w:szCs w:val="27"/>
          <w14:ligatures w14:val="none"/>
        </w:rPr>
      </w:pPr>
      <w:r w:rsidRPr="00F606BA">
        <w:rPr>
          <w:rFonts w:eastAsia="Times New Roman" w:cs="Times New Roman"/>
          <w:b/>
          <w:bCs/>
          <w:kern w:val="0"/>
          <w:sz w:val="27"/>
          <w:szCs w:val="27"/>
          <w14:ligatures w14:val="none"/>
        </w:rPr>
        <w:t>Objection 1: "These issues go to weight, not admissibility"</w:t>
      </w:r>
    </w:p>
    <w:p w14:paraId="62733FB3"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RESPONSE:</w:t>
      </w:r>
      <w:r w:rsidRPr="00F606BA">
        <w:rPr>
          <w:rFonts w:eastAsia="Times New Roman" w:cs="Times New Roman"/>
          <w:kern w:val="0"/>
          <w14:ligatures w14:val="none"/>
        </w:rPr>
        <w:t xml:space="preserve"> "Your Honor, </w:t>
      </w:r>
      <w:r w:rsidRPr="00F606BA">
        <w:rPr>
          <w:rFonts w:eastAsia="Times New Roman" w:cs="Times New Roman"/>
          <w:i/>
          <w:iCs/>
          <w:kern w:val="0"/>
          <w14:ligatures w14:val="none"/>
        </w:rPr>
        <w:t>State v. Christensen</w:t>
      </w:r>
      <w:r w:rsidRPr="00F606BA">
        <w:rPr>
          <w:rFonts w:eastAsia="Times New Roman" w:cs="Times New Roman"/>
          <w:kern w:val="0"/>
          <w14:ligatures w14:val="none"/>
        </w:rPr>
        <w:t xml:space="preserve"> involved a 5-second deviation, not 700%. More critically, Christensen didn't involve an officer admitting the test was improperly conducted. Without foundation, there's nothing for the jury to weigh. This isn't a test—it's coercion documented by the State's own witness."</w:t>
      </w:r>
    </w:p>
    <w:p w14:paraId="7A5FAAC3" w14:textId="77777777" w:rsidR="00F606BA" w:rsidRPr="00F606BA" w:rsidRDefault="00F606BA" w:rsidP="00F606BA">
      <w:pPr>
        <w:spacing w:before="100" w:beforeAutospacing="1" w:after="100" w:afterAutospacing="1"/>
        <w:outlineLvl w:val="2"/>
        <w:rPr>
          <w:rFonts w:eastAsia="Times New Roman" w:cs="Times New Roman"/>
          <w:b/>
          <w:bCs/>
          <w:kern w:val="0"/>
          <w:sz w:val="27"/>
          <w:szCs w:val="27"/>
          <w14:ligatures w14:val="none"/>
        </w:rPr>
      </w:pPr>
      <w:r w:rsidRPr="00F606BA">
        <w:rPr>
          <w:rFonts w:eastAsia="Times New Roman" w:cs="Times New Roman"/>
          <w:b/>
          <w:bCs/>
          <w:kern w:val="0"/>
          <w:sz w:val="27"/>
          <w:szCs w:val="27"/>
          <w14:ligatures w14:val="none"/>
        </w:rPr>
        <w:t>Objection 2: "Bookend certificates create rebuttable presumption"</w:t>
      </w:r>
    </w:p>
    <w:p w14:paraId="4326FAE4"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RESPONSE:</w:t>
      </w:r>
      <w:r w:rsidRPr="00F606BA">
        <w:rPr>
          <w:rFonts w:eastAsia="Times New Roman" w:cs="Times New Roman"/>
          <w:kern w:val="0"/>
          <w14:ligatures w14:val="none"/>
        </w:rPr>
        <w:t xml:space="preserve"> "</w:t>
      </w:r>
      <w:r w:rsidRPr="00F606BA">
        <w:rPr>
          <w:rFonts w:eastAsia="Times New Roman" w:cs="Times New Roman"/>
          <w:i/>
          <w:iCs/>
          <w:kern w:val="0"/>
          <w14:ligatures w14:val="none"/>
        </w:rPr>
        <w:t>State v. Vialpando</w:t>
      </w:r>
      <w:r w:rsidRPr="00F606BA">
        <w:rPr>
          <w:rFonts w:eastAsia="Times New Roman" w:cs="Times New Roman"/>
          <w:kern w:val="0"/>
          <w14:ligatures w14:val="none"/>
        </w:rPr>
        <w:t xml:space="preserve"> establishes a </w:t>
      </w:r>
      <w:r w:rsidRPr="00F606BA">
        <w:rPr>
          <w:rFonts w:eastAsia="Times New Roman" w:cs="Times New Roman"/>
          <w:i/>
          <w:iCs/>
          <w:kern w:val="0"/>
          <w14:ligatures w14:val="none"/>
        </w:rPr>
        <w:t>rebuttable</w:t>
      </w:r>
      <w:r w:rsidRPr="00F606BA">
        <w:rPr>
          <w:rFonts w:eastAsia="Times New Roman" w:cs="Times New Roman"/>
          <w:kern w:val="0"/>
          <w14:ligatures w14:val="none"/>
        </w:rPr>
        <w:t xml:space="preserve"> presumption. We've rebutted it three times over: the officer's admission of impropriety, the 21-day gap, and the 144-second deviation. The presumption cannot survive direct evidence to the contrary from the State's own witness."</w:t>
      </w:r>
    </w:p>
    <w:p w14:paraId="4973E700" w14:textId="77777777" w:rsidR="00F606BA" w:rsidRPr="00F606BA" w:rsidRDefault="00F606BA" w:rsidP="00F606BA">
      <w:pPr>
        <w:spacing w:before="100" w:beforeAutospacing="1" w:after="100" w:afterAutospacing="1"/>
        <w:outlineLvl w:val="2"/>
        <w:rPr>
          <w:rFonts w:eastAsia="Times New Roman" w:cs="Times New Roman"/>
          <w:b/>
          <w:bCs/>
          <w:kern w:val="0"/>
          <w:sz w:val="27"/>
          <w:szCs w:val="27"/>
          <w14:ligatures w14:val="none"/>
        </w:rPr>
      </w:pPr>
      <w:r w:rsidRPr="00F606BA">
        <w:rPr>
          <w:rFonts w:eastAsia="Times New Roman" w:cs="Times New Roman"/>
          <w:b/>
          <w:bCs/>
          <w:kern w:val="0"/>
          <w:sz w:val="27"/>
          <w:szCs w:val="27"/>
          <w14:ligatures w14:val="none"/>
        </w:rPr>
        <w:t>Objection 3: "Substantial compliance is sufficient"</w:t>
      </w:r>
    </w:p>
    <w:p w14:paraId="7E71D399"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RESPONSE:</w:t>
      </w:r>
      <w:r w:rsidRPr="00F606BA">
        <w:rPr>
          <w:rFonts w:eastAsia="Times New Roman" w:cs="Times New Roman"/>
          <w:kern w:val="0"/>
          <w14:ligatures w14:val="none"/>
        </w:rPr>
        <w:t xml:space="preserve"> "Substantial compliance doesn't permit a 700% deviation from scientific protocol. It doesn't excuse an officer knowingly submitting what he admitted was an improper test. This is abandonment of required procedures. For the test to be admissible, it must have some other </w:t>
      </w:r>
      <w:r w:rsidRPr="00F606BA">
        <w:rPr>
          <w:rFonts w:eastAsia="Times New Roman" w:cs="Times New Roman"/>
          <w:kern w:val="0"/>
          <w14:ligatures w14:val="none"/>
        </w:rPr>
        <w:lastRenderedPageBreak/>
        <w:t>corroboratory support, such as a blood test or in the very least another breath test using a recalibrated machine."</w:t>
      </w:r>
    </w:p>
    <w:p w14:paraId="6FCF844C" w14:textId="77777777" w:rsidR="00F606BA" w:rsidRPr="00F606BA" w:rsidRDefault="00F606BA" w:rsidP="00F606BA">
      <w:pPr>
        <w:spacing w:before="100" w:beforeAutospacing="1" w:after="100" w:afterAutospacing="1"/>
        <w:outlineLvl w:val="1"/>
        <w:rPr>
          <w:rFonts w:eastAsia="Times New Roman" w:cs="Times New Roman"/>
          <w:b/>
          <w:bCs/>
          <w:color w:val="EE0000"/>
          <w:kern w:val="0"/>
          <w:sz w:val="36"/>
          <w:szCs w:val="36"/>
          <w14:ligatures w14:val="none"/>
        </w:rPr>
      </w:pPr>
      <w:r w:rsidRPr="00F606BA">
        <w:rPr>
          <w:rFonts w:eastAsia="Times New Roman" w:cs="Times New Roman"/>
          <w:b/>
          <w:bCs/>
          <w:color w:val="EE0000"/>
          <w:kern w:val="0"/>
          <w:sz w:val="36"/>
          <w:szCs w:val="36"/>
          <w14:ligatures w14:val="none"/>
        </w:rPr>
        <w:t>LEGAL AUTHORITY</w:t>
      </w:r>
    </w:p>
    <w:p w14:paraId="07135139"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Utah Statutes &amp; Regulations:</w:t>
      </w:r>
    </w:p>
    <w:p w14:paraId="0B1FA3B2" w14:textId="77777777" w:rsidR="00F606BA" w:rsidRPr="00F606BA" w:rsidRDefault="00F606BA" w:rsidP="00F606BA">
      <w:pPr>
        <w:numPr>
          <w:ilvl w:val="0"/>
          <w:numId w:val="5"/>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Utah Code § 41-6a-515 (strict compliance required)</w:t>
      </w:r>
    </w:p>
    <w:p w14:paraId="57D788AD" w14:textId="77777777" w:rsidR="00F606BA" w:rsidRPr="00F606BA" w:rsidRDefault="00F606BA" w:rsidP="00F606BA">
      <w:pPr>
        <w:numPr>
          <w:ilvl w:val="0"/>
          <w:numId w:val="5"/>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Utah Admin Code R714-500-6(D)(1) (40-day certification requirement)</w:t>
      </w:r>
    </w:p>
    <w:p w14:paraId="02A34AB7" w14:textId="77777777" w:rsidR="00F606BA" w:rsidRPr="00F606BA" w:rsidRDefault="00F606BA" w:rsidP="00F606BA">
      <w:pPr>
        <w:numPr>
          <w:ilvl w:val="0"/>
          <w:numId w:val="5"/>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Utah Admin Code R714-500-6(E) (two-sample requirement)</w:t>
      </w:r>
    </w:p>
    <w:p w14:paraId="4D75F73E"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Controlling Cases:</w:t>
      </w:r>
    </w:p>
    <w:p w14:paraId="419AD82C" w14:textId="77777777" w:rsidR="00F606BA" w:rsidRPr="00F606BA" w:rsidRDefault="00F606BA" w:rsidP="00F606BA">
      <w:pPr>
        <w:numPr>
          <w:ilvl w:val="0"/>
          <w:numId w:val="6"/>
        </w:numPr>
        <w:spacing w:before="100" w:beforeAutospacing="1" w:after="100" w:afterAutospacing="1"/>
        <w:rPr>
          <w:rFonts w:eastAsia="Times New Roman" w:cs="Times New Roman"/>
          <w:kern w:val="0"/>
          <w14:ligatures w14:val="none"/>
        </w:rPr>
      </w:pPr>
      <w:r w:rsidRPr="00F606BA">
        <w:rPr>
          <w:rFonts w:eastAsia="Times New Roman" w:cs="Times New Roman"/>
          <w:i/>
          <w:iCs/>
          <w:kern w:val="0"/>
          <w14:ligatures w14:val="none"/>
        </w:rPr>
        <w:t>Murray City v. Hall</w:t>
      </w:r>
      <w:r w:rsidRPr="00F606BA">
        <w:rPr>
          <w:rFonts w:eastAsia="Times New Roman" w:cs="Times New Roman"/>
          <w:kern w:val="0"/>
          <w14:ligatures w14:val="none"/>
        </w:rPr>
        <w:t>, 663 P.2d 1314 (Utah 1983) (foundation requirements)</w:t>
      </w:r>
    </w:p>
    <w:p w14:paraId="6C63E7DF" w14:textId="77777777" w:rsidR="00F606BA" w:rsidRPr="00F606BA" w:rsidRDefault="00F606BA" w:rsidP="00F606BA">
      <w:pPr>
        <w:numPr>
          <w:ilvl w:val="0"/>
          <w:numId w:val="6"/>
        </w:numPr>
        <w:spacing w:before="100" w:beforeAutospacing="1" w:after="100" w:afterAutospacing="1"/>
        <w:rPr>
          <w:rFonts w:eastAsia="Times New Roman" w:cs="Times New Roman"/>
          <w:kern w:val="0"/>
          <w14:ligatures w14:val="none"/>
        </w:rPr>
      </w:pPr>
      <w:r w:rsidRPr="00F606BA">
        <w:rPr>
          <w:rFonts w:eastAsia="Times New Roman" w:cs="Times New Roman"/>
          <w:i/>
          <w:iCs/>
          <w:kern w:val="0"/>
          <w14:ligatures w14:val="none"/>
        </w:rPr>
        <w:t>State v. Vialpando</w:t>
      </w:r>
      <w:r w:rsidRPr="00F606BA">
        <w:rPr>
          <w:rFonts w:eastAsia="Times New Roman" w:cs="Times New Roman"/>
          <w:kern w:val="0"/>
          <w14:ligatures w14:val="none"/>
        </w:rPr>
        <w:t>, 2004 UT App 95 (rebuttable presumption)</w:t>
      </w:r>
    </w:p>
    <w:p w14:paraId="4FC358B0" w14:textId="77777777" w:rsidR="00F606BA" w:rsidRPr="00F606BA" w:rsidRDefault="00F606BA" w:rsidP="00F606BA">
      <w:pPr>
        <w:numPr>
          <w:ilvl w:val="0"/>
          <w:numId w:val="6"/>
        </w:numPr>
        <w:spacing w:before="100" w:beforeAutospacing="1" w:after="100" w:afterAutospacing="1"/>
        <w:rPr>
          <w:rFonts w:eastAsia="Times New Roman" w:cs="Times New Roman"/>
          <w:kern w:val="0"/>
          <w14:ligatures w14:val="none"/>
        </w:rPr>
      </w:pPr>
      <w:r w:rsidRPr="00F606BA">
        <w:rPr>
          <w:rFonts w:eastAsia="Times New Roman" w:cs="Times New Roman"/>
          <w:i/>
          <w:iCs/>
          <w:kern w:val="0"/>
          <w14:ligatures w14:val="none"/>
        </w:rPr>
        <w:t>State v. Christensen</w:t>
      </w:r>
      <w:r w:rsidRPr="00F606BA">
        <w:rPr>
          <w:rFonts w:eastAsia="Times New Roman" w:cs="Times New Roman"/>
          <w:kern w:val="0"/>
          <w14:ligatures w14:val="none"/>
        </w:rPr>
        <w:t>, 2001 UT App 123 (minor deviations distinguished)</w:t>
      </w:r>
    </w:p>
    <w:p w14:paraId="142E2963"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Scientific Authority:</w:t>
      </w:r>
    </w:p>
    <w:p w14:paraId="49F67F73" w14:textId="77777777" w:rsidR="00F606BA" w:rsidRPr="00F606BA" w:rsidRDefault="00F606BA" w:rsidP="00F606BA">
      <w:pPr>
        <w:numPr>
          <w:ilvl w:val="0"/>
          <w:numId w:val="7"/>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Intoxilyzer 8000 Operator Manual (12-20 second protocol)</w:t>
      </w:r>
    </w:p>
    <w:p w14:paraId="1084395E" w14:textId="77777777" w:rsidR="00F606BA" w:rsidRPr="00F606BA" w:rsidRDefault="00F606BA" w:rsidP="00F606BA">
      <w:pPr>
        <w:numPr>
          <w:ilvl w:val="0"/>
          <w:numId w:val="7"/>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NHTSA Standards (proper breath sampling procedures)</w:t>
      </w:r>
    </w:p>
    <w:p w14:paraId="3B9995C7" w14:textId="77777777" w:rsidR="00F606BA" w:rsidRPr="00F606BA" w:rsidRDefault="00F606BA" w:rsidP="00F606BA">
      <w:pPr>
        <w:numPr>
          <w:ilvl w:val="0"/>
          <w:numId w:val="7"/>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Journal of Forensic Sciences, Vol. 31, No. 4 (1986) (hyperventilation effects)</w:t>
      </w:r>
    </w:p>
    <w:p w14:paraId="0E13C9D7" w14:textId="77777777" w:rsidR="00F606BA" w:rsidRPr="00F606BA" w:rsidRDefault="00F606BA" w:rsidP="00F606BA">
      <w:pPr>
        <w:spacing w:before="100" w:beforeAutospacing="1" w:after="100" w:afterAutospacing="1"/>
        <w:outlineLvl w:val="1"/>
        <w:rPr>
          <w:rFonts w:eastAsia="Times New Roman" w:cs="Times New Roman"/>
          <w:b/>
          <w:bCs/>
          <w:kern w:val="0"/>
          <w:sz w:val="36"/>
          <w:szCs w:val="36"/>
          <w14:ligatures w14:val="none"/>
        </w:rPr>
      </w:pPr>
      <w:r w:rsidRPr="00F606BA">
        <w:rPr>
          <w:rFonts w:eastAsia="Times New Roman" w:cs="Times New Roman"/>
          <w:b/>
          <w:bCs/>
          <w:kern w:val="0"/>
          <w:sz w:val="36"/>
          <w:szCs w:val="36"/>
          <w14:ligatures w14:val="none"/>
        </w:rPr>
        <w:t>RELIEF REQUESTED (30 seconds)</w:t>
      </w:r>
    </w:p>
    <w:p w14:paraId="2832E8B7"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"For these reasons, the Intoxilyzer result must be excluded. The State cannot lay foundation for evidence its own officer admits was improperly obtained through a machine with no proof of proper function, using a procedure that violated every scientific protocol by 700%.</w:t>
      </w:r>
    </w:p>
    <w:p w14:paraId="44168361"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If the Court denies this motion, we respectfully request specific findings on:</w:t>
      </w:r>
    </w:p>
    <w:p w14:paraId="2EBB0458" w14:textId="77777777" w:rsidR="00F606BA" w:rsidRPr="00F606BA" w:rsidRDefault="00F606BA" w:rsidP="00F606BA">
      <w:pPr>
        <w:spacing w:before="100" w:beforeAutospacing="1" w:after="100" w:afterAutospacing="1"/>
      </w:pPr>
      <w:r w:rsidRPr="00F606BA">
        <w:t>Thank you, Your Honor. We respectfully preserve this issue for appeal. To create a clear record, we request the Court make specific findings of fact regarding: first, the 21-day gap in certification records relative to the </w:t>
      </w:r>
      <w:r w:rsidRPr="00F606BA">
        <w:rPr>
          <w:i/>
          <w:iCs/>
        </w:rPr>
        <w:t>Murray City v. Hall</w:t>
      </w:r>
      <w:r w:rsidRPr="00F606BA">
        <w:t> standard; and second, the uncontroverted evidence of the 140-second breath sample and Corporal Ernstsen’s testimony that the test was ‘improper.’</w:t>
      </w:r>
    </w:p>
    <w:p w14:paraId="57A27138" w14:textId="7909ACAE" w:rsidR="00F606BA" w:rsidRPr="00F606BA" w:rsidRDefault="00F606BA" w:rsidP="00F606BA">
      <w:pPr>
        <w:rPr>
          <w:rFonts w:eastAsia="Times New Roman" w:cs="Times New Roman"/>
          <w:kern w:val="0"/>
          <w14:ligatures w14:val="none"/>
        </w:rPr>
      </w:pPr>
    </w:p>
    <w:p w14:paraId="0DDE559A" w14:textId="77777777" w:rsidR="00F606BA" w:rsidRPr="00F606BA" w:rsidRDefault="00F606BA" w:rsidP="00F606BA">
      <w:pPr>
        <w:rPr>
          <w:rFonts w:eastAsia="Times New Roman" w:cs="Times New Roman"/>
          <w:b/>
          <w:bCs/>
          <w:kern w:val="0"/>
          <w:sz w:val="36"/>
          <w:szCs w:val="36"/>
          <w14:ligatures w14:val="none"/>
        </w:rPr>
      </w:pPr>
      <w:r w:rsidRPr="00F606BA">
        <w:rPr>
          <w:rFonts w:eastAsia="Times New Roman" w:cs="Times New Roman"/>
          <w:b/>
          <w:bCs/>
          <w:kern w:val="0"/>
          <w:sz w:val="36"/>
          <w:szCs w:val="36"/>
          <w14:ligatures w14:val="none"/>
        </w:rPr>
        <w:br w:type="page"/>
      </w:r>
    </w:p>
    <w:p w14:paraId="2586A9C6" w14:textId="4427F91A" w:rsidR="00F606BA" w:rsidRPr="00F606BA" w:rsidRDefault="00F606BA" w:rsidP="00F606BA">
      <w:pPr>
        <w:spacing w:before="100" w:beforeAutospacing="1" w:after="100" w:afterAutospacing="1"/>
        <w:outlineLvl w:val="1"/>
        <w:rPr>
          <w:rFonts w:eastAsia="Times New Roman" w:cs="Times New Roman"/>
          <w:b/>
          <w:bCs/>
          <w:color w:val="EE0000"/>
          <w:kern w:val="0"/>
          <w:sz w:val="36"/>
          <w:szCs w:val="36"/>
          <w14:ligatures w14:val="none"/>
        </w:rPr>
      </w:pPr>
      <w:r w:rsidRPr="00F606BA">
        <w:rPr>
          <w:rFonts w:eastAsia="Times New Roman" w:cs="Times New Roman"/>
          <w:b/>
          <w:bCs/>
          <w:color w:val="EE0000"/>
          <w:kern w:val="0"/>
          <w:sz w:val="36"/>
          <w:szCs w:val="36"/>
          <w14:ligatures w14:val="none"/>
        </w:rPr>
        <w:lastRenderedPageBreak/>
        <w:t xml:space="preserve">REFERENCE CARD </w:t>
      </w:r>
    </w:p>
    <w:p w14:paraId="3A2BC694"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CRITICAL TIMESTAMPS:</w:t>
      </w:r>
    </w:p>
    <w:p w14:paraId="3C6DF7B4" w14:textId="77777777" w:rsidR="00F606BA" w:rsidRPr="00F606BA" w:rsidRDefault="00F606BA" w:rsidP="00F606BA">
      <w:pPr>
        <w:numPr>
          <w:ilvl w:val="0"/>
          <w:numId w:val="8"/>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00:59.46 - "would not properly blow into the machine"</w:t>
      </w:r>
    </w:p>
    <w:p w14:paraId="61C4895C" w14:textId="77777777" w:rsidR="00F606BA" w:rsidRPr="00F606BA" w:rsidRDefault="00F606BA" w:rsidP="00F606BA">
      <w:pPr>
        <w:numPr>
          <w:ilvl w:val="0"/>
          <w:numId w:val="8"/>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Test duration: 144 seconds (shown on printout)</w:t>
      </w:r>
    </w:p>
    <w:p w14:paraId="4BD66783"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KEY NUMBERS:</w:t>
      </w:r>
    </w:p>
    <w:p w14:paraId="7B4DE54D" w14:textId="77777777" w:rsidR="00F606BA" w:rsidRPr="00F606BA" w:rsidRDefault="00F606BA" w:rsidP="00F606BA">
      <w:pPr>
        <w:numPr>
          <w:ilvl w:val="0"/>
          <w:numId w:val="9"/>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21 days (certification gap)</w:t>
      </w:r>
    </w:p>
    <w:p w14:paraId="7662BD92" w14:textId="77777777" w:rsidR="00F606BA" w:rsidRPr="00F606BA" w:rsidRDefault="00F606BA" w:rsidP="00F606BA">
      <w:pPr>
        <w:numPr>
          <w:ilvl w:val="0"/>
          <w:numId w:val="9"/>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144 seconds (actual) vs. 20 seconds (maximum)</w:t>
      </w:r>
    </w:p>
    <w:p w14:paraId="450F7AF5" w14:textId="77777777" w:rsidR="00F606BA" w:rsidRPr="00F606BA" w:rsidRDefault="00F606BA" w:rsidP="00F606BA">
      <w:pPr>
        <w:numPr>
          <w:ilvl w:val="0"/>
          <w:numId w:val="9"/>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700% deviation</w:t>
      </w:r>
    </w:p>
    <w:p w14:paraId="7DECD8A6" w14:textId="77777777" w:rsidR="00F606BA" w:rsidRPr="00F606BA" w:rsidRDefault="00F606BA" w:rsidP="00F606BA">
      <w:pPr>
        <w:numPr>
          <w:ilvl w:val="0"/>
          <w:numId w:val="9"/>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0.104 g/210L (single unreliable result)</w:t>
      </w:r>
    </w:p>
    <w:p w14:paraId="02405BBC"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THREE PILLARS:</w:t>
      </w:r>
    </w:p>
    <w:p w14:paraId="7A0BDF7C" w14:textId="77777777" w:rsidR="00F606BA" w:rsidRPr="00F606BA" w:rsidRDefault="00F606BA" w:rsidP="00F606BA">
      <w:pPr>
        <w:numPr>
          <w:ilvl w:val="0"/>
          <w:numId w:val="10"/>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Officer admitted impropriety</w:t>
      </w:r>
    </w:p>
    <w:p w14:paraId="34898DFD" w14:textId="77777777" w:rsidR="00F606BA" w:rsidRPr="00F606BA" w:rsidRDefault="00F606BA" w:rsidP="00F606BA">
      <w:pPr>
        <w:numPr>
          <w:ilvl w:val="0"/>
          <w:numId w:val="10"/>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No certification for test date</w:t>
      </w:r>
    </w:p>
    <w:p w14:paraId="1C18E9B8" w14:textId="77777777" w:rsidR="00F606BA" w:rsidRPr="00F606BA" w:rsidRDefault="00F606BA" w:rsidP="00F606BA">
      <w:pPr>
        <w:numPr>
          <w:ilvl w:val="0"/>
          <w:numId w:val="10"/>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700% protocol deviation</w:t>
      </w:r>
    </w:p>
    <w:p w14:paraId="02CB0446"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IF INTERRUPTED:</w:t>
      </w:r>
      <w:r w:rsidRPr="00F606BA">
        <w:rPr>
          <w:rFonts w:eastAsia="Times New Roman" w:cs="Times New Roman"/>
          <w:kern w:val="0"/>
          <w14:ligatures w14:val="none"/>
        </w:rPr>
        <w:t xml:space="preserve"> Return to: "Your Honor, the officer admitted the test was improperly conducted. That ends the analysis."</w:t>
      </w:r>
    </w:p>
    <w:p w14:paraId="472A43B1" w14:textId="233EA55C" w:rsidR="00F606BA" w:rsidRPr="00F606BA" w:rsidRDefault="00F606BA">
      <w:r w:rsidRPr="00F606BA">
        <w:br w:type="page"/>
      </w:r>
    </w:p>
    <w:p w14:paraId="7ABF092A" w14:textId="77777777" w:rsidR="00F606BA" w:rsidRPr="00F606BA" w:rsidRDefault="00F606BA" w:rsidP="00F606BA">
      <w:pPr>
        <w:rPr>
          <w:b/>
          <w:bCs/>
          <w:caps/>
          <w:color w:val="EE0000"/>
          <w:sz w:val="32"/>
          <w:szCs w:val="32"/>
        </w:rPr>
      </w:pPr>
      <w:r w:rsidRPr="00F606BA">
        <w:rPr>
          <w:b/>
          <w:bCs/>
          <w:caps/>
          <w:color w:val="EE0000"/>
          <w:sz w:val="32"/>
          <w:szCs w:val="32"/>
        </w:rPr>
        <w:lastRenderedPageBreak/>
        <w:t>Motion to suppress Statements (Miranda)</w:t>
      </w:r>
    </w:p>
    <w:p w14:paraId="39B61D95" w14:textId="77777777" w:rsidR="00F606BA" w:rsidRDefault="00F606BA" w:rsidP="00F606BA">
      <w:pPr>
        <w:rPr>
          <w:b/>
          <w:bCs/>
        </w:rPr>
      </w:pPr>
    </w:p>
    <w:p w14:paraId="240BE584" w14:textId="4C8C3410" w:rsidR="00F606BA" w:rsidRPr="00F606BA" w:rsidRDefault="00F606BA" w:rsidP="00F606BA">
      <w:pPr>
        <w:rPr>
          <w:b/>
          <w:bCs/>
        </w:rPr>
      </w:pPr>
      <w:r w:rsidRPr="006D7DB6">
        <w:rPr>
          <w:b/>
          <w:bCs/>
        </w:rPr>
        <w:t>OPENING STATEMENT (30 seconds)</w:t>
      </w:r>
    </w:p>
    <w:p w14:paraId="167A54DB" w14:textId="77777777" w:rsidR="00F606BA" w:rsidRPr="006D7DB6" w:rsidRDefault="00F606BA" w:rsidP="00F606BA">
      <w:pPr>
        <w:rPr>
          <w:b/>
          <w:bCs/>
        </w:rPr>
      </w:pPr>
    </w:p>
    <w:p w14:paraId="7770B08C" w14:textId="77777777" w:rsidR="00F606BA" w:rsidRDefault="00F606BA" w:rsidP="00F606BA">
      <w:r w:rsidRPr="006D7DB6">
        <w:t>"Your Honor, for 80 minutes Mr. Golub was interrogated in custody without Miranda warnings. The Fifth Amendment doesn't have an 80-minute grace period. Every statement obtained during that time must be suppressed."</w:t>
      </w:r>
    </w:p>
    <w:p w14:paraId="5DDB7626" w14:textId="77777777" w:rsidR="00F606BA" w:rsidRPr="006D7DB6" w:rsidRDefault="00F606BA" w:rsidP="00F606BA"/>
    <w:p w14:paraId="3931E285" w14:textId="77777777" w:rsidR="00F606BA" w:rsidRPr="00F606BA" w:rsidRDefault="00F606BA" w:rsidP="00F606BA">
      <w:pPr>
        <w:rPr>
          <w:b/>
          <w:bCs/>
          <w:color w:val="EE0000"/>
        </w:rPr>
      </w:pPr>
      <w:r w:rsidRPr="006D7DB6">
        <w:rPr>
          <w:b/>
          <w:bCs/>
          <w:color w:val="EE0000"/>
        </w:rPr>
        <w:t>PRIMARY ARGUMENT (4 minutes)</w:t>
      </w:r>
    </w:p>
    <w:p w14:paraId="73CC26C8" w14:textId="77777777" w:rsidR="00F606BA" w:rsidRPr="006D7DB6" w:rsidRDefault="00F606BA" w:rsidP="00F606BA">
      <w:pPr>
        <w:rPr>
          <w:b/>
          <w:bCs/>
        </w:rPr>
      </w:pPr>
    </w:p>
    <w:p w14:paraId="49CBE54D" w14:textId="1BCB916E" w:rsidR="00F606BA" w:rsidRPr="006D7DB6" w:rsidRDefault="00F606BA" w:rsidP="00F606BA">
      <w:pPr>
        <w:rPr>
          <w:b/>
          <w:bCs/>
          <w:color w:val="EE0000"/>
        </w:rPr>
      </w:pPr>
      <w:r w:rsidRPr="006D7DB6">
        <w:rPr>
          <w:b/>
          <w:bCs/>
          <w:color w:val="EE0000"/>
        </w:rPr>
        <w:t xml:space="preserve">I. TIMELINE </w:t>
      </w:r>
    </w:p>
    <w:p w14:paraId="2E28A4C6" w14:textId="3ED298E1" w:rsidR="00F606BA" w:rsidRDefault="00F606BA" w:rsidP="00F606BA">
      <w:r w:rsidRPr="006D7DB6">
        <w:t>"The video evidence establishe</w:t>
      </w:r>
      <w:r>
        <w:t>s the time line</w:t>
      </w:r>
      <w:r w:rsidRPr="006D7DB6">
        <w:t>:</w:t>
      </w:r>
    </w:p>
    <w:p w14:paraId="56EF034F" w14:textId="77777777" w:rsidR="00F606BA" w:rsidRPr="006D7DB6" w:rsidRDefault="00F606BA" w:rsidP="00F606BA"/>
    <w:p w14:paraId="684605B0" w14:textId="77777777" w:rsidR="00F606BA" w:rsidRPr="006D7DB6" w:rsidRDefault="00F606BA" w:rsidP="00F606BA">
      <w:pPr>
        <w:numPr>
          <w:ilvl w:val="0"/>
          <w:numId w:val="12"/>
        </w:numPr>
      </w:pPr>
      <w:r w:rsidRPr="006D7DB6">
        <w:rPr>
          <w:b/>
          <w:bCs/>
        </w:rPr>
        <w:t>Minute 0:</w:t>
      </w:r>
      <w:r w:rsidRPr="006D7DB6">
        <w:t xml:space="preserve"> Traffic stop initiated</w:t>
      </w:r>
    </w:p>
    <w:p w14:paraId="61550EE5" w14:textId="77777777" w:rsidR="00F606BA" w:rsidRPr="006D7DB6" w:rsidRDefault="00F606BA" w:rsidP="00F606BA">
      <w:pPr>
        <w:numPr>
          <w:ilvl w:val="0"/>
          <w:numId w:val="12"/>
        </w:numPr>
      </w:pPr>
      <w:r w:rsidRPr="006D7DB6">
        <w:rPr>
          <w:b/>
          <w:bCs/>
        </w:rPr>
        <w:t>Minute 5:</w:t>
      </w:r>
      <w:r w:rsidRPr="006D7DB6">
        <w:t xml:space="preserve"> Mr. Golub ordered out, flanked by two officers</w:t>
      </w:r>
    </w:p>
    <w:p w14:paraId="17295EDB" w14:textId="77777777" w:rsidR="00F606BA" w:rsidRPr="006D7DB6" w:rsidRDefault="00F606BA" w:rsidP="00F606BA">
      <w:pPr>
        <w:numPr>
          <w:ilvl w:val="0"/>
          <w:numId w:val="12"/>
        </w:numPr>
      </w:pPr>
      <w:r w:rsidRPr="006D7DB6">
        <w:rPr>
          <w:b/>
          <w:bCs/>
        </w:rPr>
        <w:t>Minute 28:</w:t>
      </w:r>
      <w:r w:rsidRPr="006D7DB6">
        <w:t xml:space="preserve"> Handcuffed</w:t>
      </w:r>
    </w:p>
    <w:p w14:paraId="2928AE1C" w14:textId="77777777" w:rsidR="00F606BA" w:rsidRPr="006D7DB6" w:rsidRDefault="00F606BA" w:rsidP="00F606BA">
      <w:pPr>
        <w:numPr>
          <w:ilvl w:val="0"/>
          <w:numId w:val="12"/>
        </w:numPr>
      </w:pPr>
      <w:r w:rsidRPr="006D7DB6">
        <w:rPr>
          <w:b/>
          <w:bCs/>
        </w:rPr>
        <w:t>Minute 85:</w:t>
      </w:r>
      <w:r w:rsidRPr="006D7DB6">
        <w:t xml:space="preserve"> Miranda finally given at jail</w:t>
      </w:r>
    </w:p>
    <w:p w14:paraId="18AC24A4" w14:textId="77777777" w:rsidR="00F606BA" w:rsidRDefault="00F606BA" w:rsidP="00F606BA">
      <w:r w:rsidRPr="006D7DB6">
        <w:t>For 80 consecutive minutes, Mr. Golub was in custody and interrogated without constitutional warnings."</w:t>
      </w:r>
    </w:p>
    <w:p w14:paraId="102E156A" w14:textId="77777777" w:rsidR="00F606BA" w:rsidRPr="006D7DB6" w:rsidRDefault="00F606BA" w:rsidP="00F606BA"/>
    <w:p w14:paraId="1F067176" w14:textId="77777777" w:rsidR="00F606BA" w:rsidRPr="00F606BA" w:rsidRDefault="00F606BA" w:rsidP="00F606BA">
      <w:pPr>
        <w:rPr>
          <w:b/>
          <w:bCs/>
          <w:color w:val="EE0000"/>
        </w:rPr>
      </w:pPr>
      <w:r w:rsidRPr="006D7DB6">
        <w:rPr>
          <w:b/>
          <w:bCs/>
          <w:color w:val="EE0000"/>
        </w:rPr>
        <w:t>II. CUSTODY BEGAN AT MINUTE 5</w:t>
      </w:r>
    </w:p>
    <w:p w14:paraId="163740AC" w14:textId="77777777" w:rsidR="00F606BA" w:rsidRPr="006D7DB6" w:rsidRDefault="00F606BA" w:rsidP="00F606BA">
      <w:pPr>
        <w:rPr>
          <w:b/>
          <w:bCs/>
        </w:rPr>
      </w:pPr>
    </w:p>
    <w:p w14:paraId="553B7317" w14:textId="77777777" w:rsidR="00F606BA" w:rsidRPr="006D7DB6" w:rsidRDefault="00F606BA" w:rsidP="00F606BA">
      <w:r w:rsidRPr="006D7DB6">
        <w:t xml:space="preserve">"Under </w:t>
      </w:r>
      <w:proofErr w:type="spellStart"/>
      <w:r w:rsidRPr="006D7DB6">
        <w:t>Berkemer</w:t>
      </w:r>
      <w:proofErr w:type="spellEnd"/>
      <w:r w:rsidRPr="006D7DB6">
        <w:t xml:space="preserve"> v. McCarty, 468 U.S. 420 (1984), custody begins when a reasonable person's freedom is restrained to a degree associated with arrest. Handcuffs are not required.</w:t>
      </w:r>
    </w:p>
    <w:p w14:paraId="64BB0E2C" w14:textId="77777777" w:rsidR="00F606BA" w:rsidRPr="006D7DB6" w:rsidRDefault="00F606BA" w:rsidP="00F606BA">
      <w:r w:rsidRPr="006D7DB6">
        <w:t>Watch the video at minute 5. Mr. Golub is:</w:t>
      </w:r>
    </w:p>
    <w:p w14:paraId="771B9F7F" w14:textId="77777777" w:rsidR="00F606BA" w:rsidRPr="006D7DB6" w:rsidRDefault="00F606BA" w:rsidP="00F606BA">
      <w:pPr>
        <w:numPr>
          <w:ilvl w:val="0"/>
          <w:numId w:val="13"/>
        </w:numPr>
      </w:pPr>
      <w:r w:rsidRPr="006D7DB6">
        <w:t>Ordered out of his vehicle</w:t>
      </w:r>
    </w:p>
    <w:p w14:paraId="79C2D274" w14:textId="77777777" w:rsidR="00F606BA" w:rsidRPr="006D7DB6" w:rsidRDefault="00F606BA" w:rsidP="00F606BA">
      <w:pPr>
        <w:numPr>
          <w:ilvl w:val="0"/>
          <w:numId w:val="13"/>
        </w:numPr>
      </w:pPr>
      <w:r w:rsidRPr="006D7DB6">
        <w:t>Flanked by two armed officers</w:t>
      </w:r>
    </w:p>
    <w:p w14:paraId="4210AE24" w14:textId="77777777" w:rsidR="00F606BA" w:rsidRPr="006D7DB6" w:rsidRDefault="00F606BA" w:rsidP="00F606BA">
      <w:pPr>
        <w:numPr>
          <w:ilvl w:val="0"/>
          <w:numId w:val="13"/>
        </w:numPr>
      </w:pPr>
      <w:r w:rsidRPr="006D7DB6">
        <w:t>Commanded to perform physical tests</w:t>
      </w:r>
    </w:p>
    <w:p w14:paraId="14F57A9D" w14:textId="77777777" w:rsidR="00F606BA" w:rsidRPr="006D7DB6" w:rsidRDefault="00F606BA" w:rsidP="00F606BA">
      <w:pPr>
        <w:numPr>
          <w:ilvl w:val="0"/>
          <w:numId w:val="13"/>
        </w:numPr>
      </w:pPr>
      <w:r w:rsidRPr="006D7DB6">
        <w:t>Not free to leave</w:t>
      </w:r>
    </w:p>
    <w:p w14:paraId="286DA337" w14:textId="77777777" w:rsidR="00F606BA" w:rsidRDefault="00F606BA" w:rsidP="00F606BA">
      <w:r w:rsidRPr="006D7DB6">
        <w:t xml:space="preserve">No reasonable person would feel free to say 'No thank you' and drive away. This wasn't a conversation—it was a command performance. The Utah Supreme Court in State v. </w:t>
      </w:r>
      <w:proofErr w:type="spellStart"/>
      <w:r w:rsidRPr="006D7DB6">
        <w:t>Mirquet</w:t>
      </w:r>
      <w:proofErr w:type="spellEnd"/>
      <w:r w:rsidRPr="006D7DB6">
        <w:t>, 914 P.2d 1144 (Utah 1996), holds that roadside FSTs can constitute custody. They did here."</w:t>
      </w:r>
    </w:p>
    <w:p w14:paraId="16B5D94D" w14:textId="77777777" w:rsidR="00F606BA" w:rsidRPr="006D7DB6" w:rsidRDefault="00F606BA" w:rsidP="00F606BA"/>
    <w:p w14:paraId="111B4814" w14:textId="77777777" w:rsidR="00F606BA" w:rsidRPr="00F606BA" w:rsidRDefault="00F606BA" w:rsidP="00F606BA">
      <w:pPr>
        <w:rPr>
          <w:b/>
          <w:bCs/>
          <w:color w:val="EE0000"/>
        </w:rPr>
      </w:pPr>
      <w:r w:rsidRPr="006D7DB6">
        <w:rPr>
          <w:b/>
          <w:bCs/>
          <w:color w:val="EE0000"/>
        </w:rPr>
        <w:t>III. CONTINUOUS INTERROGATION OCCURRED</w:t>
      </w:r>
    </w:p>
    <w:p w14:paraId="09C58E24" w14:textId="77777777" w:rsidR="00F606BA" w:rsidRPr="006D7DB6" w:rsidRDefault="00F606BA" w:rsidP="00F606BA">
      <w:pPr>
        <w:rPr>
          <w:b/>
          <w:bCs/>
        </w:rPr>
      </w:pPr>
    </w:p>
    <w:p w14:paraId="5EA8EB99" w14:textId="77777777" w:rsidR="00F606BA" w:rsidRPr="006D7DB6" w:rsidRDefault="00F606BA" w:rsidP="00F606BA">
      <w:r w:rsidRPr="006D7DB6">
        <w:t>"From minute 5 to 85, Mr. Golub was subjected to:</w:t>
      </w:r>
    </w:p>
    <w:p w14:paraId="11633F9A" w14:textId="77777777" w:rsidR="00F606BA" w:rsidRPr="006D7DB6" w:rsidRDefault="00F606BA" w:rsidP="00F606BA">
      <w:pPr>
        <w:numPr>
          <w:ilvl w:val="0"/>
          <w:numId w:val="14"/>
        </w:numPr>
      </w:pPr>
      <w:r w:rsidRPr="006D7DB6">
        <w:t>'Have you been drinking tonight?'</w:t>
      </w:r>
    </w:p>
    <w:p w14:paraId="278BA374" w14:textId="77777777" w:rsidR="00F606BA" w:rsidRPr="006D7DB6" w:rsidRDefault="00F606BA" w:rsidP="00F606BA">
      <w:pPr>
        <w:numPr>
          <w:ilvl w:val="0"/>
          <w:numId w:val="14"/>
        </w:numPr>
      </w:pPr>
      <w:r w:rsidRPr="006D7DB6">
        <w:t>'How much have you had?'</w:t>
      </w:r>
    </w:p>
    <w:p w14:paraId="330A6EEF" w14:textId="77777777" w:rsidR="00F606BA" w:rsidRPr="006D7DB6" w:rsidRDefault="00F606BA" w:rsidP="00F606BA">
      <w:pPr>
        <w:numPr>
          <w:ilvl w:val="0"/>
          <w:numId w:val="14"/>
        </w:numPr>
      </w:pPr>
      <w:r w:rsidRPr="006D7DB6">
        <w:t>'Where are you coming from?'</w:t>
      </w:r>
    </w:p>
    <w:p w14:paraId="324E9FD7" w14:textId="77777777" w:rsidR="00F606BA" w:rsidRPr="006D7DB6" w:rsidRDefault="00F606BA" w:rsidP="00F606BA">
      <w:pPr>
        <w:numPr>
          <w:ilvl w:val="0"/>
          <w:numId w:val="14"/>
        </w:numPr>
      </w:pPr>
      <w:r w:rsidRPr="006D7DB6">
        <w:t>'Do you know why I stopped you?'</w:t>
      </w:r>
    </w:p>
    <w:p w14:paraId="0D56CCDB" w14:textId="66E0E741" w:rsidR="00F606BA" w:rsidRDefault="00F606BA" w:rsidP="00F606BA">
      <w:r w:rsidRPr="006D7DB6">
        <w:t>These aren't casual questions. Under Rhode Island v. Innis, 446 U.S. 291 (1980), interrogation includes any words or actions police should know are likely to elicit incriminating responses. Every question asked while Mr. Golub was detained constitutes interrogation."</w:t>
      </w:r>
    </w:p>
    <w:p w14:paraId="5D148AEB" w14:textId="77777777" w:rsidR="00F606BA" w:rsidRDefault="00F606BA">
      <w:r>
        <w:br w:type="page"/>
      </w:r>
    </w:p>
    <w:p w14:paraId="480E47AF" w14:textId="77777777" w:rsidR="00F606BA" w:rsidRPr="006D7DB6" w:rsidRDefault="00F606BA" w:rsidP="00F606BA"/>
    <w:p w14:paraId="55FDA78D" w14:textId="77777777" w:rsidR="00F606BA" w:rsidRPr="00F606BA" w:rsidRDefault="00F606BA" w:rsidP="00F606BA">
      <w:pPr>
        <w:rPr>
          <w:b/>
          <w:bCs/>
          <w:color w:val="EE0000"/>
        </w:rPr>
      </w:pPr>
      <w:r w:rsidRPr="006D7DB6">
        <w:rPr>
          <w:b/>
          <w:bCs/>
          <w:color w:val="EE0000"/>
        </w:rPr>
        <w:t>IV. THE DUI TASK FORCE FACTOR</w:t>
      </w:r>
    </w:p>
    <w:p w14:paraId="54DF5B99" w14:textId="77777777" w:rsidR="00F606BA" w:rsidRPr="006D7DB6" w:rsidRDefault="00F606BA" w:rsidP="00F606BA">
      <w:pPr>
        <w:rPr>
          <w:b/>
          <w:bCs/>
        </w:rPr>
      </w:pPr>
    </w:p>
    <w:p w14:paraId="7F11BCB0" w14:textId="77777777" w:rsidR="00F606BA" w:rsidRDefault="00F606BA" w:rsidP="00F606BA">
      <w:r w:rsidRPr="006D7DB6">
        <w:t>"Corporal Ernstsen is a DUI Task Force officer. He was conducting a DUI investigation from the moment of detention. He knew Mr. Golub was a suspect, not a witness. He knew custody had attached. Yet he deliberately delayed Miranda for 80 minutes to gather incriminating statements. This violates the core purpose of Miranda—preventing coercive interrogation."</w:t>
      </w:r>
    </w:p>
    <w:p w14:paraId="34144BD7" w14:textId="77777777" w:rsidR="00F606BA" w:rsidRPr="006D7DB6" w:rsidRDefault="00F606BA" w:rsidP="00F606BA"/>
    <w:p w14:paraId="66809E6D" w14:textId="77777777" w:rsidR="00F606BA" w:rsidRPr="00F606BA" w:rsidRDefault="00F606BA" w:rsidP="00F606BA">
      <w:pPr>
        <w:rPr>
          <w:b/>
          <w:bCs/>
          <w:color w:val="EE0000"/>
        </w:rPr>
      </w:pPr>
      <w:r w:rsidRPr="006D7DB6">
        <w:rPr>
          <w:b/>
          <w:bCs/>
          <w:color w:val="EE0000"/>
        </w:rPr>
        <w:t>ANTICIPATED STATE OBJECTIONS &amp; RESPONSES (2.5 minutes)</w:t>
      </w:r>
    </w:p>
    <w:p w14:paraId="7DD7776E" w14:textId="77777777" w:rsidR="00F606BA" w:rsidRPr="006D7DB6" w:rsidRDefault="00F606BA" w:rsidP="00F606BA">
      <w:pPr>
        <w:rPr>
          <w:b/>
          <w:bCs/>
        </w:rPr>
      </w:pPr>
    </w:p>
    <w:p w14:paraId="6F4AAA6A" w14:textId="77777777" w:rsidR="00F606BA" w:rsidRPr="00F606BA" w:rsidRDefault="00F606BA" w:rsidP="00F606BA">
      <w:pPr>
        <w:rPr>
          <w:b/>
          <w:bCs/>
          <w:i/>
          <w:iCs/>
        </w:rPr>
      </w:pPr>
      <w:r w:rsidRPr="006D7DB6">
        <w:rPr>
          <w:b/>
          <w:bCs/>
          <w:i/>
          <w:iCs/>
        </w:rPr>
        <w:t>Objection 1: "Routine traffic stop, not custody"</w:t>
      </w:r>
    </w:p>
    <w:p w14:paraId="7E24A46B" w14:textId="77777777" w:rsidR="00F606BA" w:rsidRPr="006D7DB6" w:rsidRDefault="00F606BA" w:rsidP="00F606BA">
      <w:pPr>
        <w:rPr>
          <w:b/>
          <w:bCs/>
        </w:rPr>
      </w:pPr>
    </w:p>
    <w:p w14:paraId="1E789727" w14:textId="77777777" w:rsidR="00F606BA" w:rsidRDefault="00F606BA" w:rsidP="00F606BA">
      <w:r w:rsidRPr="006D7DB6">
        <w:rPr>
          <w:b/>
          <w:bCs/>
        </w:rPr>
        <w:t>RESPONSE:</w:t>
      </w:r>
      <w:r w:rsidRPr="006D7DB6">
        <w:t xml:space="preserve"> "Your Honor, </w:t>
      </w:r>
      <w:proofErr w:type="spellStart"/>
      <w:r w:rsidRPr="006D7DB6">
        <w:t>Berkemer</w:t>
      </w:r>
      <w:proofErr w:type="spellEnd"/>
      <w:r w:rsidRPr="006D7DB6">
        <w:t xml:space="preserve"> explicitly states that routine stops can escalate to custody. The video shows that escalation. When a single-officer license check becomes a two-officer commanded performance of physical tests, it's no longer routine. The reasonable person test is objective—would anyone feel free to leave when surrounded by armed officers demanding they perform tests? The answer is no."</w:t>
      </w:r>
    </w:p>
    <w:p w14:paraId="34D0F5FF" w14:textId="77777777" w:rsidR="00F606BA" w:rsidRPr="006D7DB6" w:rsidRDefault="00F606BA" w:rsidP="00F606BA"/>
    <w:p w14:paraId="134B635A" w14:textId="77777777" w:rsidR="00F606BA" w:rsidRPr="00F606BA" w:rsidRDefault="00F606BA" w:rsidP="00F606BA">
      <w:pPr>
        <w:rPr>
          <w:b/>
          <w:bCs/>
          <w:i/>
          <w:iCs/>
        </w:rPr>
      </w:pPr>
      <w:r w:rsidRPr="006D7DB6">
        <w:rPr>
          <w:b/>
          <w:bCs/>
          <w:i/>
          <w:iCs/>
        </w:rPr>
        <w:t>Objection 2: "FSTs are not interrogation"</w:t>
      </w:r>
    </w:p>
    <w:p w14:paraId="17F1F306" w14:textId="77777777" w:rsidR="00F606BA" w:rsidRPr="006D7DB6" w:rsidRDefault="00F606BA" w:rsidP="00F606BA">
      <w:pPr>
        <w:rPr>
          <w:b/>
          <w:bCs/>
        </w:rPr>
      </w:pPr>
    </w:p>
    <w:p w14:paraId="4E2F1F4E" w14:textId="77777777" w:rsidR="00F606BA" w:rsidRDefault="00F606BA" w:rsidP="00F606BA">
      <w:r w:rsidRPr="006D7DB6">
        <w:rPr>
          <w:b/>
          <w:bCs/>
        </w:rPr>
        <w:t>RESPONSE:</w:t>
      </w:r>
      <w:r w:rsidRPr="006D7DB6">
        <w:t xml:space="preserve"> "The State confuses physical tests with verbal questioning. While performing FSTs, the officer asked: 'Having trouble?' 'Need to start over?' 'How much did you drink?' These are designed to elicit responses. More importantly, before and after FSTs, there was continuous questioning about drinking, destination, and consumption—all classic interrogation."</w:t>
      </w:r>
    </w:p>
    <w:p w14:paraId="2E0BC021" w14:textId="77777777" w:rsidR="00F606BA" w:rsidRPr="006D7DB6" w:rsidRDefault="00F606BA" w:rsidP="00F606BA"/>
    <w:p w14:paraId="00D0C23D" w14:textId="77777777" w:rsidR="00F606BA" w:rsidRPr="00F606BA" w:rsidRDefault="00F606BA" w:rsidP="00F606BA">
      <w:pPr>
        <w:rPr>
          <w:b/>
          <w:bCs/>
          <w:i/>
          <w:iCs/>
        </w:rPr>
      </w:pPr>
      <w:r w:rsidRPr="006D7DB6">
        <w:rPr>
          <w:b/>
          <w:bCs/>
          <w:i/>
          <w:iCs/>
        </w:rPr>
        <w:t>Objection 3: "Defendant was cooperative"</w:t>
      </w:r>
    </w:p>
    <w:p w14:paraId="23F96CA7" w14:textId="77777777" w:rsidR="00F606BA" w:rsidRPr="006D7DB6" w:rsidRDefault="00F606BA" w:rsidP="00F606BA">
      <w:pPr>
        <w:rPr>
          <w:b/>
          <w:bCs/>
        </w:rPr>
      </w:pPr>
    </w:p>
    <w:p w14:paraId="63B85BE6" w14:textId="77777777" w:rsidR="00F606BA" w:rsidRDefault="00F606BA" w:rsidP="00F606BA">
      <w:r w:rsidRPr="006D7DB6">
        <w:rPr>
          <w:b/>
          <w:bCs/>
        </w:rPr>
        <w:t>RESPONSE:</w:t>
      </w:r>
      <w:r w:rsidRPr="006D7DB6">
        <w:t xml:space="preserve"> "Cooperation doesn't equal freedom. Many suspects cooperate precisely because they don't feel free to leave. The test isn't subjective—it's whether a reasonable person would feel free to terminate the encounter. Two armed officers blocking your path while commanding performance makes clear you're not free to go."</w:t>
      </w:r>
    </w:p>
    <w:p w14:paraId="0CA67092" w14:textId="77777777" w:rsidR="00F606BA" w:rsidRPr="006D7DB6" w:rsidRDefault="00F606BA" w:rsidP="00F606BA"/>
    <w:p w14:paraId="32AA7A2C" w14:textId="77777777" w:rsidR="00F606BA" w:rsidRPr="00F606BA" w:rsidRDefault="00F606BA" w:rsidP="00F606BA">
      <w:pPr>
        <w:rPr>
          <w:b/>
          <w:bCs/>
          <w:color w:val="EE0000"/>
        </w:rPr>
      </w:pPr>
      <w:r w:rsidRPr="006D7DB6">
        <w:rPr>
          <w:b/>
          <w:bCs/>
          <w:color w:val="EE0000"/>
        </w:rPr>
        <w:t>LEGAL AUTHORITY (30 seconds)</w:t>
      </w:r>
    </w:p>
    <w:p w14:paraId="75FE0508" w14:textId="77777777" w:rsidR="00F606BA" w:rsidRPr="006D7DB6" w:rsidRDefault="00F606BA" w:rsidP="00F606BA">
      <w:pPr>
        <w:rPr>
          <w:b/>
          <w:bCs/>
        </w:rPr>
      </w:pPr>
    </w:p>
    <w:p w14:paraId="511DB357" w14:textId="77777777" w:rsidR="00F606BA" w:rsidRDefault="00F606BA" w:rsidP="00F606BA">
      <w:pPr>
        <w:rPr>
          <w:b/>
          <w:bCs/>
        </w:rPr>
      </w:pPr>
      <w:r w:rsidRPr="006D7DB6">
        <w:rPr>
          <w:b/>
          <w:bCs/>
        </w:rPr>
        <w:t>Controlling Cases:</w:t>
      </w:r>
    </w:p>
    <w:p w14:paraId="4E1C054B" w14:textId="77777777" w:rsidR="00F606BA" w:rsidRPr="006D7DB6" w:rsidRDefault="00F606BA" w:rsidP="00F606BA"/>
    <w:p w14:paraId="7B75E3C6" w14:textId="77777777" w:rsidR="00F606BA" w:rsidRPr="006D7DB6" w:rsidRDefault="00F606BA" w:rsidP="00F606BA">
      <w:pPr>
        <w:numPr>
          <w:ilvl w:val="0"/>
          <w:numId w:val="15"/>
        </w:numPr>
      </w:pPr>
      <w:r w:rsidRPr="006D7DB6">
        <w:rPr>
          <w:i/>
          <w:iCs/>
        </w:rPr>
        <w:t>Miranda v. Arizona</w:t>
      </w:r>
      <w:r w:rsidRPr="006D7DB6">
        <w:t>, 384 U.S. 436 (1966) (warnings required in custody)</w:t>
      </w:r>
    </w:p>
    <w:p w14:paraId="74B01498" w14:textId="77777777" w:rsidR="00F606BA" w:rsidRPr="006D7DB6" w:rsidRDefault="00F606BA" w:rsidP="00F606BA">
      <w:pPr>
        <w:numPr>
          <w:ilvl w:val="0"/>
          <w:numId w:val="15"/>
        </w:numPr>
      </w:pPr>
      <w:proofErr w:type="spellStart"/>
      <w:r w:rsidRPr="006D7DB6">
        <w:rPr>
          <w:i/>
          <w:iCs/>
        </w:rPr>
        <w:t>Berkemer</w:t>
      </w:r>
      <w:proofErr w:type="spellEnd"/>
      <w:r w:rsidRPr="006D7DB6">
        <w:rPr>
          <w:i/>
          <w:iCs/>
        </w:rPr>
        <w:t xml:space="preserve"> v. McCarty</w:t>
      </w:r>
      <w:r w:rsidRPr="006D7DB6">
        <w:t>, 468 U.S. 420 (1984) (custody analysis)</w:t>
      </w:r>
    </w:p>
    <w:p w14:paraId="2212FA31" w14:textId="77777777" w:rsidR="00F606BA" w:rsidRPr="006D7DB6" w:rsidRDefault="00F606BA" w:rsidP="00F606BA">
      <w:pPr>
        <w:numPr>
          <w:ilvl w:val="0"/>
          <w:numId w:val="15"/>
        </w:numPr>
      </w:pPr>
      <w:r w:rsidRPr="006D7DB6">
        <w:rPr>
          <w:i/>
          <w:iCs/>
        </w:rPr>
        <w:t xml:space="preserve">State v. </w:t>
      </w:r>
      <w:proofErr w:type="spellStart"/>
      <w:r w:rsidRPr="006D7DB6">
        <w:rPr>
          <w:i/>
          <w:iCs/>
        </w:rPr>
        <w:t>Mirquet</w:t>
      </w:r>
      <w:proofErr w:type="spellEnd"/>
      <w:r w:rsidRPr="006D7DB6">
        <w:t>, 914 P.2d 1144 (Utah 1996) (FSTs as custody)</w:t>
      </w:r>
    </w:p>
    <w:p w14:paraId="4D14DDBA" w14:textId="77777777" w:rsidR="00F606BA" w:rsidRPr="006D7DB6" w:rsidRDefault="00F606BA" w:rsidP="00F606BA">
      <w:pPr>
        <w:numPr>
          <w:ilvl w:val="0"/>
          <w:numId w:val="15"/>
        </w:numPr>
      </w:pPr>
      <w:r w:rsidRPr="006D7DB6">
        <w:rPr>
          <w:i/>
          <w:iCs/>
        </w:rPr>
        <w:t>Rhode Island v. Innis</w:t>
      </w:r>
      <w:r w:rsidRPr="006D7DB6">
        <w:t>, 446 U.S. 291 (1980) (interrogation defined)</w:t>
      </w:r>
    </w:p>
    <w:p w14:paraId="348AFDB1" w14:textId="77777777" w:rsidR="00F606BA" w:rsidRDefault="00F606BA" w:rsidP="00F606BA">
      <w:pPr>
        <w:numPr>
          <w:ilvl w:val="0"/>
          <w:numId w:val="15"/>
        </w:numPr>
      </w:pPr>
      <w:r w:rsidRPr="006D7DB6">
        <w:rPr>
          <w:i/>
          <w:iCs/>
        </w:rPr>
        <w:t>State v. Carner</w:t>
      </w:r>
      <w:r w:rsidRPr="006D7DB6">
        <w:t>, 664 P.2d 1168 (Utah 1983) (multiple officers enhance custody)</w:t>
      </w:r>
    </w:p>
    <w:p w14:paraId="70A9FD7A" w14:textId="77777777" w:rsidR="00F606BA" w:rsidRPr="006D7DB6" w:rsidRDefault="00F606BA" w:rsidP="00F606BA">
      <w:pPr>
        <w:ind w:left="720"/>
      </w:pPr>
    </w:p>
    <w:p w14:paraId="2983239D" w14:textId="77777777" w:rsidR="00F606BA" w:rsidRDefault="00F606BA">
      <w:pPr>
        <w:rPr>
          <w:b/>
          <w:bCs/>
        </w:rPr>
      </w:pPr>
      <w:r>
        <w:rPr>
          <w:b/>
          <w:bCs/>
        </w:rPr>
        <w:br w:type="page"/>
      </w:r>
    </w:p>
    <w:p w14:paraId="53332FF7" w14:textId="5DBCA7ED" w:rsidR="00F606BA" w:rsidRPr="006D7DB6" w:rsidRDefault="00F606BA" w:rsidP="00F606BA">
      <w:pPr>
        <w:rPr>
          <w:b/>
          <w:bCs/>
          <w:color w:val="EE0000"/>
        </w:rPr>
      </w:pPr>
      <w:r w:rsidRPr="006D7DB6">
        <w:rPr>
          <w:b/>
          <w:bCs/>
          <w:color w:val="EE0000"/>
        </w:rPr>
        <w:lastRenderedPageBreak/>
        <w:t>RELIEF REQUESTED (30 seconds)</w:t>
      </w:r>
    </w:p>
    <w:p w14:paraId="433F18EF" w14:textId="77777777" w:rsidR="00F606BA" w:rsidRDefault="00F606BA" w:rsidP="00F606BA"/>
    <w:p w14:paraId="6DC3E733" w14:textId="2403DCEC" w:rsidR="00F606BA" w:rsidRDefault="00F606BA" w:rsidP="00F606BA">
      <w:r w:rsidRPr="006D7DB6">
        <w:t>"Every statement made between minute 5 and minute 85 was obtained in violation of Miranda. This includes:</w:t>
      </w:r>
    </w:p>
    <w:p w14:paraId="259D7364" w14:textId="77777777" w:rsidR="00F606BA" w:rsidRPr="006D7DB6" w:rsidRDefault="00F606BA" w:rsidP="00F606BA"/>
    <w:p w14:paraId="0F8992E1" w14:textId="77777777" w:rsidR="00F606BA" w:rsidRPr="006D7DB6" w:rsidRDefault="00F606BA" w:rsidP="00F606BA">
      <w:pPr>
        <w:numPr>
          <w:ilvl w:val="0"/>
          <w:numId w:val="16"/>
        </w:numPr>
      </w:pPr>
      <w:r w:rsidRPr="006D7DB6">
        <w:t>All roadside statements</w:t>
      </w:r>
    </w:p>
    <w:p w14:paraId="2BD48540" w14:textId="77777777" w:rsidR="00F606BA" w:rsidRPr="006D7DB6" w:rsidRDefault="00F606BA" w:rsidP="00F606BA">
      <w:pPr>
        <w:numPr>
          <w:ilvl w:val="0"/>
          <w:numId w:val="16"/>
        </w:numPr>
      </w:pPr>
      <w:r w:rsidRPr="006D7DB6">
        <w:t>FST instructions and responses</w:t>
      </w:r>
    </w:p>
    <w:p w14:paraId="1308B4FB" w14:textId="77777777" w:rsidR="00F606BA" w:rsidRPr="006D7DB6" w:rsidRDefault="00F606BA" w:rsidP="00F606BA">
      <w:pPr>
        <w:numPr>
          <w:ilvl w:val="0"/>
          <w:numId w:val="16"/>
        </w:numPr>
      </w:pPr>
      <w:r w:rsidRPr="006D7DB6">
        <w:t>Transport conversations</w:t>
      </w:r>
    </w:p>
    <w:p w14:paraId="5013B4A9" w14:textId="77777777" w:rsidR="00F606BA" w:rsidRDefault="00F606BA" w:rsidP="00F606BA">
      <w:pPr>
        <w:numPr>
          <w:ilvl w:val="0"/>
          <w:numId w:val="16"/>
        </w:numPr>
      </w:pPr>
      <w:r w:rsidRPr="006D7DB6">
        <w:t>Pre-booking statements</w:t>
      </w:r>
    </w:p>
    <w:p w14:paraId="3E6D1EAC" w14:textId="77777777" w:rsidR="00F606BA" w:rsidRPr="006D7DB6" w:rsidRDefault="00F606BA" w:rsidP="00F606BA">
      <w:pPr>
        <w:ind w:left="720"/>
      </w:pPr>
    </w:p>
    <w:p w14:paraId="1F068912" w14:textId="77777777" w:rsidR="00F606BA" w:rsidRDefault="00F606BA" w:rsidP="00F606BA">
      <w:r w:rsidRPr="006D7DB6">
        <w:t>The violation is clear, the prejudice is obvious, and the remedy is suppression. We ask the Court to exclude all statements obtained during the 80-minute custodial interrogation.</w:t>
      </w:r>
    </w:p>
    <w:p w14:paraId="604B0263" w14:textId="77777777" w:rsidR="00F606BA" w:rsidRPr="006D7DB6" w:rsidRDefault="00F606BA" w:rsidP="00F606BA"/>
    <w:p w14:paraId="58C52A90" w14:textId="77777777" w:rsidR="00F606BA" w:rsidRDefault="00F606BA" w:rsidP="00F606BA">
      <w:r w:rsidRPr="006D7DB6">
        <w:t>If the Court disagrees on when custody began, we ask for specific findings regarding:</w:t>
      </w:r>
    </w:p>
    <w:p w14:paraId="0A92AA00" w14:textId="77777777" w:rsidR="00F606BA" w:rsidRPr="006D7DB6" w:rsidRDefault="00F606BA" w:rsidP="00F606BA"/>
    <w:p w14:paraId="1EFECAE7" w14:textId="77777777" w:rsidR="00F606BA" w:rsidRPr="006D7DB6" w:rsidRDefault="00F606BA" w:rsidP="00F606BA">
      <w:pPr>
        <w:numPr>
          <w:ilvl w:val="0"/>
          <w:numId w:val="17"/>
        </w:numPr>
      </w:pPr>
      <w:r w:rsidRPr="006D7DB6">
        <w:t>The moment custody attached</w:t>
      </w:r>
    </w:p>
    <w:p w14:paraId="2FBACBAC" w14:textId="77777777" w:rsidR="00F606BA" w:rsidRPr="006D7DB6" w:rsidRDefault="00F606BA" w:rsidP="00F606BA">
      <w:pPr>
        <w:numPr>
          <w:ilvl w:val="0"/>
          <w:numId w:val="17"/>
        </w:numPr>
      </w:pPr>
      <w:r w:rsidRPr="006D7DB6">
        <w:t xml:space="preserve">Whether FSTs constitute custody under </w:t>
      </w:r>
      <w:proofErr w:type="spellStart"/>
      <w:r w:rsidRPr="006D7DB6">
        <w:t>Mirquet</w:t>
      </w:r>
      <w:proofErr w:type="spellEnd"/>
    </w:p>
    <w:p w14:paraId="2C245177" w14:textId="77777777" w:rsidR="00F606BA" w:rsidRPr="006D7DB6" w:rsidRDefault="00F606BA" w:rsidP="00F606BA">
      <w:pPr>
        <w:numPr>
          <w:ilvl w:val="0"/>
          <w:numId w:val="17"/>
        </w:numPr>
      </w:pPr>
      <w:r w:rsidRPr="006D7DB6">
        <w:t>The effect of multiple officers on the custody analysis"</w:t>
      </w:r>
    </w:p>
    <w:p w14:paraId="0855FCC1" w14:textId="77777777" w:rsidR="00F606BA" w:rsidRPr="006D7DB6" w:rsidRDefault="00000000" w:rsidP="00F606BA">
      <w:r>
        <w:pict w14:anchorId="6E166A19">
          <v:rect id="_x0000_i1025" style="width:0;height:1.5pt" o:hralign="center" o:hrstd="t" o:hr="t" fillcolor="#a0a0a0" stroked="f"/>
        </w:pict>
      </w:r>
    </w:p>
    <w:p w14:paraId="7E4945D0" w14:textId="77777777" w:rsidR="00F606BA" w:rsidRDefault="00F606BA">
      <w:pPr>
        <w:rPr>
          <w:b/>
          <w:bCs/>
        </w:rPr>
      </w:pPr>
      <w:r>
        <w:rPr>
          <w:b/>
          <w:bCs/>
        </w:rPr>
        <w:br w:type="page"/>
      </w:r>
    </w:p>
    <w:p w14:paraId="65CE2644" w14:textId="39ADDB23" w:rsidR="00F606BA" w:rsidRPr="00F606BA" w:rsidRDefault="00F606BA" w:rsidP="00F606BA">
      <w:pPr>
        <w:rPr>
          <w:b/>
          <w:bCs/>
          <w:color w:val="EE0000"/>
        </w:rPr>
      </w:pPr>
      <w:r w:rsidRPr="00F606BA">
        <w:rPr>
          <w:b/>
          <w:bCs/>
          <w:color w:val="EE0000"/>
        </w:rPr>
        <w:lastRenderedPageBreak/>
        <w:t xml:space="preserve">MIRANDA </w:t>
      </w:r>
      <w:r w:rsidRPr="006D7DB6">
        <w:rPr>
          <w:b/>
          <w:bCs/>
          <w:color w:val="EE0000"/>
        </w:rPr>
        <w:t xml:space="preserve">REFERENCE </w:t>
      </w:r>
    </w:p>
    <w:p w14:paraId="404E2F73" w14:textId="77777777" w:rsidR="00F606BA" w:rsidRPr="006D7DB6" w:rsidRDefault="00F606BA" w:rsidP="00F606BA">
      <w:pPr>
        <w:rPr>
          <w:b/>
          <w:bCs/>
        </w:rPr>
      </w:pPr>
    </w:p>
    <w:p w14:paraId="309EFAB6" w14:textId="77777777" w:rsidR="00F606BA" w:rsidRPr="006D7DB6" w:rsidRDefault="00F606BA" w:rsidP="00F606BA">
      <w:r w:rsidRPr="006D7DB6">
        <w:rPr>
          <w:b/>
          <w:bCs/>
        </w:rPr>
        <w:t>THE TIMELINE:</w:t>
      </w:r>
    </w:p>
    <w:p w14:paraId="5E04E332" w14:textId="77777777" w:rsidR="00F606BA" w:rsidRPr="006D7DB6" w:rsidRDefault="00F606BA" w:rsidP="00F606BA">
      <w:pPr>
        <w:numPr>
          <w:ilvl w:val="0"/>
          <w:numId w:val="18"/>
        </w:numPr>
      </w:pPr>
      <w:r w:rsidRPr="006D7DB6">
        <w:t>Minute 0: Stop</w:t>
      </w:r>
    </w:p>
    <w:p w14:paraId="7C8CCF26" w14:textId="77777777" w:rsidR="00F606BA" w:rsidRPr="006D7DB6" w:rsidRDefault="00F606BA" w:rsidP="00F606BA">
      <w:pPr>
        <w:numPr>
          <w:ilvl w:val="0"/>
          <w:numId w:val="18"/>
        </w:numPr>
      </w:pPr>
      <w:r w:rsidRPr="006D7DB6">
        <w:t>Minute 5: Custody begins (ordered out)</w:t>
      </w:r>
    </w:p>
    <w:p w14:paraId="40F3EAC7" w14:textId="77777777" w:rsidR="00F606BA" w:rsidRPr="006D7DB6" w:rsidRDefault="00F606BA" w:rsidP="00F606BA">
      <w:pPr>
        <w:numPr>
          <w:ilvl w:val="0"/>
          <w:numId w:val="18"/>
        </w:numPr>
      </w:pPr>
      <w:r w:rsidRPr="006D7DB6">
        <w:t>Minute 28: Handcuffed</w:t>
      </w:r>
    </w:p>
    <w:p w14:paraId="6882A570" w14:textId="77777777" w:rsidR="00F606BA" w:rsidRPr="006D7DB6" w:rsidRDefault="00F606BA" w:rsidP="00F606BA">
      <w:pPr>
        <w:numPr>
          <w:ilvl w:val="0"/>
          <w:numId w:val="18"/>
        </w:numPr>
      </w:pPr>
      <w:r w:rsidRPr="006D7DB6">
        <w:t>Minute 85: Miranda given</w:t>
      </w:r>
    </w:p>
    <w:p w14:paraId="7711AF06" w14:textId="77777777" w:rsidR="00F606BA" w:rsidRPr="00F606BA" w:rsidRDefault="00F606BA" w:rsidP="00F606BA">
      <w:pPr>
        <w:numPr>
          <w:ilvl w:val="0"/>
          <w:numId w:val="18"/>
        </w:numPr>
      </w:pPr>
      <w:r w:rsidRPr="006D7DB6">
        <w:rPr>
          <w:b/>
          <w:bCs/>
        </w:rPr>
        <w:t>80 MINUTES IN CUSTODY</w:t>
      </w:r>
    </w:p>
    <w:p w14:paraId="26C86B55" w14:textId="77777777" w:rsidR="00F606BA" w:rsidRPr="006D7DB6" w:rsidRDefault="00F606BA" w:rsidP="00F606BA">
      <w:pPr>
        <w:numPr>
          <w:ilvl w:val="0"/>
          <w:numId w:val="18"/>
        </w:numPr>
      </w:pPr>
    </w:p>
    <w:p w14:paraId="7C746440" w14:textId="77777777" w:rsidR="00F606BA" w:rsidRDefault="00F606BA" w:rsidP="00F606BA">
      <w:pPr>
        <w:rPr>
          <w:b/>
          <w:bCs/>
        </w:rPr>
      </w:pPr>
      <w:r w:rsidRPr="006D7DB6">
        <w:rPr>
          <w:b/>
          <w:bCs/>
        </w:rPr>
        <w:t>THREE PILLARS:</w:t>
      </w:r>
    </w:p>
    <w:p w14:paraId="7DBFB4C6" w14:textId="77777777" w:rsidR="00F606BA" w:rsidRPr="006D7DB6" w:rsidRDefault="00F606BA" w:rsidP="00F606BA"/>
    <w:p w14:paraId="1836DAD2" w14:textId="77777777" w:rsidR="00F606BA" w:rsidRPr="006D7DB6" w:rsidRDefault="00F606BA" w:rsidP="00F606BA">
      <w:pPr>
        <w:numPr>
          <w:ilvl w:val="0"/>
          <w:numId w:val="19"/>
        </w:numPr>
      </w:pPr>
      <w:r w:rsidRPr="006D7DB6">
        <w:t>Custody at minute 5 (</w:t>
      </w:r>
      <w:proofErr w:type="spellStart"/>
      <w:r w:rsidRPr="006D7DB6">
        <w:t>Berkemer</w:t>
      </w:r>
      <w:proofErr w:type="spellEnd"/>
      <w:r w:rsidRPr="006D7DB6">
        <w:t>)</w:t>
      </w:r>
    </w:p>
    <w:p w14:paraId="0B756F9A" w14:textId="77777777" w:rsidR="00F606BA" w:rsidRPr="006D7DB6" w:rsidRDefault="00F606BA" w:rsidP="00F606BA">
      <w:pPr>
        <w:numPr>
          <w:ilvl w:val="0"/>
          <w:numId w:val="19"/>
        </w:numPr>
      </w:pPr>
      <w:r w:rsidRPr="006D7DB6">
        <w:t>FSTs = custody (</w:t>
      </w:r>
      <w:proofErr w:type="spellStart"/>
      <w:r w:rsidRPr="006D7DB6">
        <w:t>Mirquet</w:t>
      </w:r>
      <w:proofErr w:type="spellEnd"/>
      <w:r w:rsidRPr="006D7DB6">
        <w:t>)</w:t>
      </w:r>
    </w:p>
    <w:p w14:paraId="33471B19" w14:textId="77777777" w:rsidR="00F606BA" w:rsidRDefault="00F606BA" w:rsidP="00F606BA">
      <w:pPr>
        <w:numPr>
          <w:ilvl w:val="0"/>
          <w:numId w:val="19"/>
        </w:numPr>
      </w:pPr>
      <w:r w:rsidRPr="006D7DB6">
        <w:t>80 minutes of interrogation</w:t>
      </w:r>
    </w:p>
    <w:p w14:paraId="5C945057" w14:textId="77777777" w:rsidR="00F606BA" w:rsidRPr="006D7DB6" w:rsidRDefault="00F606BA" w:rsidP="00F606BA">
      <w:pPr>
        <w:numPr>
          <w:ilvl w:val="0"/>
          <w:numId w:val="19"/>
        </w:numPr>
      </w:pPr>
    </w:p>
    <w:p w14:paraId="49E751BE" w14:textId="77777777" w:rsidR="00F606BA" w:rsidRDefault="00F606BA" w:rsidP="00F606BA">
      <w:pPr>
        <w:rPr>
          <w:b/>
          <w:bCs/>
        </w:rPr>
      </w:pPr>
      <w:r w:rsidRPr="006D7DB6">
        <w:rPr>
          <w:b/>
          <w:bCs/>
        </w:rPr>
        <w:t>KEY PHRASES:</w:t>
      </w:r>
    </w:p>
    <w:p w14:paraId="2E71A348" w14:textId="77777777" w:rsidR="00F606BA" w:rsidRPr="006D7DB6" w:rsidRDefault="00F606BA" w:rsidP="00F606BA"/>
    <w:p w14:paraId="4A37C0B0" w14:textId="77777777" w:rsidR="00F606BA" w:rsidRPr="006D7DB6" w:rsidRDefault="00F606BA" w:rsidP="00F606BA">
      <w:pPr>
        <w:numPr>
          <w:ilvl w:val="0"/>
          <w:numId w:val="20"/>
        </w:numPr>
      </w:pPr>
      <w:r w:rsidRPr="006D7DB6">
        <w:t>"80 minutes without Miranda"</w:t>
      </w:r>
    </w:p>
    <w:p w14:paraId="57E7F189" w14:textId="77777777" w:rsidR="00F606BA" w:rsidRPr="006D7DB6" w:rsidRDefault="00F606BA" w:rsidP="00F606BA">
      <w:pPr>
        <w:numPr>
          <w:ilvl w:val="0"/>
          <w:numId w:val="20"/>
        </w:numPr>
      </w:pPr>
      <w:r w:rsidRPr="006D7DB6">
        <w:t>"Two officers, not free to leave"</w:t>
      </w:r>
    </w:p>
    <w:p w14:paraId="7829E730" w14:textId="77777777" w:rsidR="00F606BA" w:rsidRDefault="00F606BA" w:rsidP="00F606BA">
      <w:pPr>
        <w:numPr>
          <w:ilvl w:val="0"/>
          <w:numId w:val="20"/>
        </w:numPr>
      </w:pPr>
      <w:r w:rsidRPr="006D7DB6">
        <w:t>"Commands, not requests"</w:t>
      </w:r>
    </w:p>
    <w:p w14:paraId="6B46BFF1" w14:textId="77777777" w:rsidR="00F606BA" w:rsidRPr="006D7DB6" w:rsidRDefault="00F606BA" w:rsidP="00F606BA">
      <w:pPr>
        <w:numPr>
          <w:ilvl w:val="0"/>
          <w:numId w:val="20"/>
        </w:numPr>
      </w:pPr>
    </w:p>
    <w:p w14:paraId="7A971525" w14:textId="77777777" w:rsidR="00F606BA" w:rsidRDefault="00F606BA" w:rsidP="00F606BA">
      <w:r w:rsidRPr="006D7DB6">
        <w:rPr>
          <w:b/>
          <w:bCs/>
        </w:rPr>
        <w:t>IF INTERRUPTED:</w:t>
      </w:r>
      <w:r w:rsidRPr="006D7DB6">
        <w:t xml:space="preserve"> Return to: "For 80 minutes, Mr. Golub was interrogated in custody without warnings."</w:t>
      </w:r>
    </w:p>
    <w:p w14:paraId="388B8FBA" w14:textId="77777777" w:rsidR="00F606BA" w:rsidRPr="006D7DB6" w:rsidRDefault="00F606BA" w:rsidP="00F606BA"/>
    <w:p w14:paraId="11131E43" w14:textId="77777777" w:rsidR="00F606BA" w:rsidRDefault="00F606BA" w:rsidP="00F606BA">
      <w:r w:rsidRPr="006D7DB6">
        <w:rPr>
          <w:b/>
          <w:bCs/>
        </w:rPr>
        <w:t>POWER PHRASE:</w:t>
      </w:r>
      <w:r w:rsidRPr="006D7DB6">
        <w:t xml:space="preserve"> "The Fifth Amendment doesn't have an 80-minute grace period."</w:t>
      </w:r>
    </w:p>
    <w:p w14:paraId="21D7BD17" w14:textId="77777777" w:rsidR="00F606BA" w:rsidRPr="006D7DB6" w:rsidRDefault="00F606BA" w:rsidP="00F606BA"/>
    <w:p w14:paraId="257CA085" w14:textId="77777777" w:rsidR="00F606BA" w:rsidRPr="006D7DB6" w:rsidRDefault="00F606BA" w:rsidP="00F606BA">
      <w:r w:rsidRPr="006D7DB6">
        <w:rPr>
          <w:b/>
          <w:bCs/>
        </w:rPr>
        <w:t>IF PARTIAL GRANT:</w:t>
      </w:r>
      <w:r w:rsidRPr="006D7DB6">
        <w:t xml:space="preserve"> "We preserve for appeal the issue of when custody began and whether FSTs constitute custody under Mirquet."</w:t>
      </w:r>
    </w:p>
    <w:p w14:paraId="355A8E6B" w14:textId="43A2049C" w:rsidR="00F606BA" w:rsidRPr="00F606BA" w:rsidRDefault="00F606BA">
      <w:r w:rsidRPr="00F606BA">
        <w:br w:type="page"/>
      </w:r>
    </w:p>
    <w:p w14:paraId="18486F12" w14:textId="6C7DCE9B" w:rsidR="00F606BA" w:rsidRPr="00F606BA" w:rsidRDefault="00F606BA" w:rsidP="00F606BA">
      <w:pPr>
        <w:spacing w:before="100" w:beforeAutospacing="1" w:after="100" w:afterAutospacing="1"/>
        <w:outlineLvl w:val="0"/>
        <w:rPr>
          <w:rFonts w:eastAsia="Times New Roman" w:cs="Times New Roman"/>
          <w:b/>
          <w:bCs/>
          <w:color w:val="EE0000"/>
          <w:kern w:val="36"/>
          <w:sz w:val="36"/>
          <w:szCs w:val="36"/>
          <w14:ligatures w14:val="none"/>
        </w:rPr>
      </w:pPr>
      <w:r w:rsidRPr="00396805">
        <w:rPr>
          <w:rFonts w:eastAsia="Times New Roman" w:cs="Times New Roman"/>
          <w:b/>
          <w:bCs/>
          <w:color w:val="EE0000"/>
          <w:kern w:val="36"/>
          <w:sz w:val="36"/>
          <w:szCs w:val="36"/>
          <w14:ligatures w14:val="none"/>
        </w:rPr>
        <w:lastRenderedPageBreak/>
        <w:t>WITNESS</w:t>
      </w:r>
      <w:r w:rsidRPr="00F606BA">
        <w:rPr>
          <w:rFonts w:eastAsia="Times New Roman" w:cs="Times New Roman"/>
          <w:b/>
          <w:bCs/>
          <w:color w:val="EE0000"/>
          <w:kern w:val="36"/>
          <w:sz w:val="36"/>
          <w:szCs w:val="36"/>
          <w14:ligatures w14:val="none"/>
        </w:rPr>
        <w:t xml:space="preserve"> and EXHIBIT</w:t>
      </w:r>
      <w:r w:rsidRPr="00396805">
        <w:rPr>
          <w:rFonts w:eastAsia="Times New Roman" w:cs="Times New Roman"/>
          <w:b/>
          <w:bCs/>
          <w:color w:val="EE0000"/>
          <w:kern w:val="36"/>
          <w:sz w:val="36"/>
          <w:szCs w:val="36"/>
          <w14:ligatures w14:val="none"/>
        </w:rPr>
        <w:t xml:space="preserve"> LIST</w:t>
      </w:r>
      <w:r w:rsidRPr="00F606BA">
        <w:rPr>
          <w:rFonts w:eastAsia="Times New Roman" w:cs="Times New Roman"/>
          <w:b/>
          <w:bCs/>
          <w:color w:val="EE0000"/>
          <w:kern w:val="36"/>
          <w:sz w:val="36"/>
          <w:szCs w:val="36"/>
          <w14:ligatures w14:val="none"/>
        </w:rPr>
        <w:t>S</w:t>
      </w:r>
    </w:p>
    <w:p w14:paraId="2DD9BD83" w14:textId="77777777" w:rsidR="00F606BA" w:rsidRPr="00396805" w:rsidRDefault="00F606BA" w:rsidP="00F606BA">
      <w:pPr>
        <w:spacing w:before="100" w:beforeAutospacing="1" w:after="100" w:afterAutospacing="1"/>
        <w:outlineLvl w:val="0"/>
        <w:rPr>
          <w:rFonts w:eastAsia="Times New Roman" w:cs="Times New Roman"/>
          <w:b/>
          <w:bCs/>
          <w:color w:val="EE0000"/>
          <w:kern w:val="36"/>
          <w14:ligatures w14:val="none"/>
        </w:rPr>
      </w:pPr>
      <w:r w:rsidRPr="00396805">
        <w:rPr>
          <w:rFonts w:eastAsia="Times New Roman" w:cs="Times New Roman"/>
          <w:b/>
          <w:bCs/>
          <w:color w:val="EE0000"/>
          <w:kern w:val="36"/>
          <w:sz w:val="28"/>
          <w:szCs w:val="28"/>
          <w14:ligatures w14:val="none"/>
        </w:rPr>
        <w:t>WITNESS LIST</w:t>
      </w:r>
    </w:p>
    <w:p w14:paraId="09DB9675" w14:textId="77777777" w:rsidR="00F606BA" w:rsidRPr="00396805" w:rsidRDefault="00F606BA" w:rsidP="00F606BA">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OPENING STATEMENT (30 seconds)</w:t>
      </w:r>
    </w:p>
    <w:p w14:paraId="4827C4D8"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"Your Honor, our witness list includes four individuals. Most critically, our essential witness, Tatyana Golub, is unavailable until November 21 due to a religious pilgrimage. We request trial scheduling accommodate this constitutionally protected absence."</w:t>
      </w:r>
    </w:p>
    <w:p w14:paraId="38B7711B" w14:textId="77777777" w:rsidR="00F606BA" w:rsidRPr="00396805" w:rsidRDefault="00F606BA" w:rsidP="00F606BA">
      <w:pPr>
        <w:spacing w:before="100" w:beforeAutospacing="1" w:after="100" w:afterAutospacing="1"/>
        <w:outlineLvl w:val="1"/>
        <w:rPr>
          <w:rFonts w:eastAsia="Times New Roman" w:cs="Times New Roman"/>
          <w:b/>
          <w:bCs/>
          <w:color w:val="EE0000"/>
          <w:kern w:val="0"/>
          <w14:ligatures w14:val="none"/>
        </w:rPr>
      </w:pPr>
      <w:r w:rsidRPr="00396805">
        <w:rPr>
          <w:rFonts w:eastAsia="Times New Roman" w:cs="Times New Roman"/>
          <w:b/>
          <w:bCs/>
          <w:color w:val="EE0000"/>
          <w:kern w:val="0"/>
          <w14:ligatures w14:val="none"/>
        </w:rPr>
        <w:t>PRIMARY ARGUMENT (90 seconds)</w:t>
      </w:r>
    </w:p>
    <w:p w14:paraId="707ADC17" w14:textId="77777777" w:rsidR="00F606BA" w:rsidRPr="00396805" w:rsidRDefault="00F606BA" w:rsidP="00F606BA">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The Essential Witness: Tatyana Golub</w:t>
      </w:r>
    </w:p>
    <w:p w14:paraId="345A62E8"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"Ms. Golub is the vehicle owner and the only person who observed Mr. Golub immediately before the stop. Her testimony is essential to rebut the State's impairment theory. She will testify to:</w:t>
      </w:r>
    </w:p>
    <w:p w14:paraId="0A911E33" w14:textId="77777777" w:rsidR="00F606BA" w:rsidRPr="00396805" w:rsidRDefault="00F606BA" w:rsidP="00F606BA">
      <w:pPr>
        <w:numPr>
          <w:ilvl w:val="0"/>
          <w:numId w:val="21"/>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Mr. Golub's baseline behavior and condition</w:t>
      </w:r>
    </w:p>
    <w:p w14:paraId="7C403BAD" w14:textId="77777777" w:rsidR="00F606BA" w:rsidRPr="00396805" w:rsidRDefault="00F606BA" w:rsidP="00F606BA">
      <w:pPr>
        <w:numPr>
          <w:ilvl w:val="0"/>
          <w:numId w:val="21"/>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His purpose for driving that evening</w:t>
      </w:r>
    </w:p>
    <w:p w14:paraId="473E620B" w14:textId="77777777" w:rsidR="00F606BA" w:rsidRPr="00396805" w:rsidRDefault="00F606BA" w:rsidP="00F606BA">
      <w:pPr>
        <w:numPr>
          <w:ilvl w:val="0"/>
          <w:numId w:val="21"/>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His normal physical capabilities</w:t>
      </w:r>
    </w:p>
    <w:p w14:paraId="3F442620"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 xml:space="preserve">She'll be at the Holy Monastery of the </w:t>
      </w:r>
      <w:proofErr w:type="spellStart"/>
      <w:r w:rsidRPr="00396805">
        <w:rPr>
          <w:rFonts w:eastAsia="Times New Roman" w:cs="Times New Roman"/>
          <w:kern w:val="0"/>
          <w14:ligatures w14:val="none"/>
        </w:rPr>
        <w:t>Theotokos</w:t>
      </w:r>
      <w:proofErr w:type="spellEnd"/>
      <w:r w:rsidRPr="00396805">
        <w:rPr>
          <w:rFonts w:eastAsia="Times New Roman" w:cs="Times New Roman"/>
          <w:kern w:val="0"/>
          <w14:ligatures w14:val="none"/>
        </w:rPr>
        <w:t xml:space="preserve"> the Lifegiving Spring from November 1-21—a pre-planned religious pilgrimage. This isn't convenience; it's constitutionally protected religious exercise. We request trial after November 21."</w:t>
      </w:r>
    </w:p>
    <w:p w14:paraId="34776335" w14:textId="77777777" w:rsidR="00F606BA" w:rsidRPr="00396805" w:rsidRDefault="00F606BA" w:rsidP="00F606BA">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The Missing Officer</w:t>
      </w:r>
    </w:p>
    <w:p w14:paraId="6325A9F7"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"We've also listed 'Officer 2'—present at the scene but mysteriously omitted from all reports. This isn't oversight; it's a significant investigative lapse. His observations may differ from Corporal Ernstsen's. While not essential like Ms. Golub, his absence from the record raises questions the jury deserves answered."</w:t>
      </w:r>
    </w:p>
    <w:p w14:paraId="36F64E09" w14:textId="77777777" w:rsidR="00F606BA" w:rsidRPr="00396805" w:rsidRDefault="00F606BA" w:rsidP="00F606BA">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Remaining Witnesses</w:t>
      </w:r>
    </w:p>
    <w:p w14:paraId="221C78ED"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"Corporal Ernstsen will be cross-examined on his procedures and testimony. Mr. Golub preserves his constitutional right to testify."</w:t>
      </w:r>
    </w:p>
    <w:p w14:paraId="3957E4C7" w14:textId="77777777" w:rsidR="00F606BA" w:rsidRPr="00396805" w:rsidRDefault="00F606BA" w:rsidP="00F606BA">
      <w:pPr>
        <w:spacing w:before="100" w:beforeAutospacing="1" w:after="100" w:afterAutospacing="1"/>
        <w:outlineLvl w:val="1"/>
        <w:rPr>
          <w:rFonts w:eastAsia="Times New Roman" w:cs="Times New Roman"/>
          <w:b/>
          <w:bCs/>
          <w:color w:val="EE0000"/>
          <w:kern w:val="0"/>
          <w14:ligatures w14:val="none"/>
        </w:rPr>
      </w:pPr>
      <w:r w:rsidRPr="00396805">
        <w:rPr>
          <w:rFonts w:eastAsia="Times New Roman" w:cs="Times New Roman"/>
          <w:b/>
          <w:bCs/>
          <w:color w:val="EE0000"/>
          <w:kern w:val="0"/>
          <w14:ligatures w14:val="none"/>
        </w:rPr>
        <w:t>ANTICIPATED OBJECTIONS &amp; RESPONSES (60 seconds)</w:t>
      </w:r>
    </w:p>
    <w:p w14:paraId="7BF08779"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Court:</w:t>
      </w:r>
      <w:r w:rsidRPr="00396805">
        <w:rPr>
          <w:rFonts w:eastAsia="Times New Roman" w:cs="Times New Roman"/>
          <w:kern w:val="0"/>
          <w14:ligatures w14:val="none"/>
        </w:rPr>
        <w:t xml:space="preserve"> "Why can't Ms. Golub </w:t>
      </w:r>
      <w:proofErr w:type="gramStart"/>
      <w:r w:rsidRPr="00396805">
        <w:rPr>
          <w:rFonts w:eastAsia="Times New Roman" w:cs="Times New Roman"/>
          <w:kern w:val="0"/>
          <w14:ligatures w14:val="none"/>
        </w:rPr>
        <w:t>testify</w:t>
      </w:r>
      <w:proofErr w:type="gramEnd"/>
      <w:r w:rsidRPr="00396805">
        <w:rPr>
          <w:rFonts w:eastAsia="Times New Roman" w:cs="Times New Roman"/>
          <w:kern w:val="0"/>
          <w14:ligatures w14:val="none"/>
        </w:rPr>
        <w:t xml:space="preserve"> by video?"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"The Sixth Amendment guarantees confrontation. Credibility assessment requires the jury observe demeanor, body language, and tone in person—especially for our only defense witness."</w:t>
      </w:r>
    </w:p>
    <w:p w14:paraId="558A1D59"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w:t>
      </w:r>
      <w:r w:rsidRPr="00396805">
        <w:rPr>
          <w:rFonts w:eastAsia="Times New Roman" w:cs="Times New Roman"/>
          <w:kern w:val="0"/>
          <w14:ligatures w14:val="none"/>
        </w:rPr>
        <w:t xml:space="preserve"> "This causes unnecessary delay."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"Religious freedom isn't mere convenience. We've been transparent about this conflict since discovery. We're ready for trial immediately upon her return."</w:t>
      </w:r>
    </w:p>
    <w:p w14:paraId="2E94CADB"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lastRenderedPageBreak/>
        <w:t>State:</w:t>
      </w:r>
      <w:r w:rsidRPr="00396805">
        <w:rPr>
          <w:rFonts w:eastAsia="Times New Roman" w:cs="Times New Roman"/>
          <w:kern w:val="0"/>
          <w14:ligatures w14:val="none"/>
        </w:rPr>
        <w:t xml:space="preserve"> "Her testimony is cumulative."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"She has unique knowledge no one else possesses—Mr. Golub's baseline behavior immediately before the stop. She's not cumulative; she's essential."</w:t>
      </w:r>
    </w:p>
    <w:p w14:paraId="1D370023" w14:textId="77777777" w:rsidR="00F606BA" w:rsidRPr="00396805" w:rsidRDefault="00F606BA" w:rsidP="00F606BA">
      <w:pPr>
        <w:spacing w:before="100" w:beforeAutospacing="1" w:after="100" w:afterAutospacing="1"/>
        <w:outlineLvl w:val="1"/>
        <w:rPr>
          <w:rFonts w:eastAsia="Times New Roman" w:cs="Times New Roman"/>
          <w:b/>
          <w:bCs/>
          <w:color w:val="EE0000"/>
          <w:kern w:val="0"/>
          <w14:ligatures w14:val="none"/>
        </w:rPr>
      </w:pPr>
      <w:r w:rsidRPr="00396805">
        <w:rPr>
          <w:rFonts w:eastAsia="Times New Roman" w:cs="Times New Roman"/>
          <w:b/>
          <w:bCs/>
          <w:color w:val="EE0000"/>
          <w:kern w:val="0"/>
          <w14:ligatures w14:val="none"/>
        </w:rPr>
        <w:t>RELIEF REQUESTED (30 seconds)</w:t>
      </w:r>
    </w:p>
    <w:p w14:paraId="620D0A9E"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"We request:</w:t>
      </w:r>
    </w:p>
    <w:p w14:paraId="295D2950" w14:textId="77777777" w:rsidR="00F606BA" w:rsidRPr="00396805" w:rsidRDefault="00F606BA" w:rsidP="00F606BA">
      <w:pPr>
        <w:numPr>
          <w:ilvl w:val="0"/>
          <w:numId w:val="22"/>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Trial scheduled after November 21</w:t>
      </w:r>
    </w:p>
    <w:p w14:paraId="7606BAB3" w14:textId="77777777" w:rsidR="00F606BA" w:rsidRPr="00396805" w:rsidRDefault="00F606BA" w:rsidP="00F606BA">
      <w:pPr>
        <w:numPr>
          <w:ilvl w:val="0"/>
          <w:numId w:val="22"/>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Acknowledgment that Officer 2's omission from reports is concerning</w:t>
      </w:r>
    </w:p>
    <w:p w14:paraId="7B3560A8" w14:textId="77777777" w:rsidR="00F606BA" w:rsidRPr="00396805" w:rsidRDefault="00F606BA" w:rsidP="00F606BA">
      <w:pPr>
        <w:numPr>
          <w:ilvl w:val="0"/>
          <w:numId w:val="22"/>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All witnesses on our list be permitted to testify</w:t>
      </w:r>
    </w:p>
    <w:p w14:paraId="49CA0225"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If forced to prioritize, Ms. Golub's testimony is non-negotiable. The defense cannot proceed without her."</w:t>
      </w:r>
    </w:p>
    <w:p w14:paraId="65C11BAF" w14:textId="4CDEF2D8" w:rsidR="00F606BA" w:rsidRPr="00396805" w:rsidRDefault="00F606BA" w:rsidP="00F606BA">
      <w:pPr>
        <w:rPr>
          <w:rFonts w:eastAsia="Times New Roman" w:cs="Times New Roman"/>
          <w:kern w:val="0"/>
          <w14:ligatures w14:val="none"/>
        </w:rPr>
      </w:pPr>
    </w:p>
    <w:p w14:paraId="33AB7571" w14:textId="77777777" w:rsidR="00373285" w:rsidRDefault="00373285">
      <w:pPr>
        <w:rPr>
          <w:rFonts w:eastAsia="Times New Roman" w:cs="Times New Roman"/>
          <w:b/>
          <w:bCs/>
          <w:color w:val="EE0000"/>
          <w:kern w:val="36"/>
          <w14:ligatures w14:val="none"/>
        </w:rPr>
      </w:pPr>
      <w:r>
        <w:rPr>
          <w:rFonts w:eastAsia="Times New Roman" w:cs="Times New Roman"/>
          <w:b/>
          <w:bCs/>
          <w:color w:val="EE0000"/>
          <w:kern w:val="36"/>
          <w14:ligatures w14:val="none"/>
        </w:rPr>
        <w:br w:type="page"/>
      </w:r>
    </w:p>
    <w:p w14:paraId="3C4FE509" w14:textId="201729CE" w:rsidR="00F606BA" w:rsidRPr="00396805" w:rsidRDefault="00F606BA" w:rsidP="00F606BA">
      <w:pPr>
        <w:spacing w:before="100" w:beforeAutospacing="1" w:after="100" w:afterAutospacing="1"/>
        <w:outlineLvl w:val="0"/>
        <w:rPr>
          <w:rFonts w:eastAsia="Times New Roman" w:cs="Times New Roman"/>
          <w:b/>
          <w:bCs/>
          <w:color w:val="EE0000"/>
          <w:kern w:val="36"/>
          <w14:ligatures w14:val="none"/>
        </w:rPr>
      </w:pPr>
      <w:r w:rsidRPr="00396805">
        <w:rPr>
          <w:rFonts w:eastAsia="Times New Roman" w:cs="Times New Roman"/>
          <w:b/>
          <w:bCs/>
          <w:color w:val="EE0000"/>
          <w:kern w:val="36"/>
          <w14:ligatures w14:val="none"/>
        </w:rPr>
        <w:lastRenderedPageBreak/>
        <w:t>EXHIBIT LIST</w:t>
      </w:r>
    </w:p>
    <w:p w14:paraId="3D6C0E46" w14:textId="77777777" w:rsidR="00F606BA" w:rsidRPr="00396805" w:rsidRDefault="00F606BA" w:rsidP="00F606BA">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OPENING STATEMENT (30 seconds)</w:t>
      </w:r>
    </w:p>
    <w:p w14:paraId="756C6EC4"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"Your Honor, our exhibit list contains ten items—all either State's evidence or materials previously filed with this Court. Given 12+ hours of video evidence, we request permission to use PowerPoint with embedded clips and synchronized transcripts for jury comprehension."</w:t>
      </w:r>
    </w:p>
    <w:p w14:paraId="5BE23F26" w14:textId="77777777" w:rsidR="00F606BA" w:rsidRPr="00396805" w:rsidRDefault="00F606BA" w:rsidP="00F606BA">
      <w:pPr>
        <w:spacing w:before="100" w:beforeAutospacing="1" w:after="100" w:afterAutospacing="1"/>
        <w:outlineLvl w:val="1"/>
        <w:rPr>
          <w:rFonts w:eastAsia="Times New Roman" w:cs="Times New Roman"/>
          <w:b/>
          <w:bCs/>
          <w:color w:val="EE0000"/>
          <w:kern w:val="0"/>
          <w14:ligatures w14:val="none"/>
        </w:rPr>
      </w:pPr>
      <w:r w:rsidRPr="00396805">
        <w:rPr>
          <w:rFonts w:eastAsia="Times New Roman" w:cs="Times New Roman"/>
          <w:b/>
          <w:bCs/>
          <w:color w:val="EE0000"/>
          <w:kern w:val="0"/>
          <w14:ligatures w14:val="none"/>
        </w:rPr>
        <w:t>PRIMARY ARGUMENT (90 seconds)</w:t>
      </w:r>
    </w:p>
    <w:p w14:paraId="119D8F04" w14:textId="77777777" w:rsidR="00F606BA" w:rsidRPr="00396805" w:rsidRDefault="00F606BA" w:rsidP="00F606BA">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Category 1: The State's Own Evidence (Exhibits 1-3)</w:t>
      </w:r>
    </w:p>
    <w:p w14:paraId="648449BE"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"The videos, transcripts, and hearing testimony are the primary record. They're indisputably relevant and already in evidence."</w:t>
      </w:r>
    </w:p>
    <w:p w14:paraId="420DEE31" w14:textId="77777777" w:rsidR="00F606BA" w:rsidRPr="00396805" w:rsidRDefault="00F606BA" w:rsidP="00F606BA">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Category 2: Pattern Evidence (Exhibits 4-6)</w:t>
      </w:r>
    </w:p>
    <w:p w14:paraId="2B77A46B"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 xml:space="preserve">"The GRAMA data shows Corporal Ernstsen's DUI arrest rate is </w:t>
      </w:r>
      <w:r w:rsidRPr="00396805">
        <w:rPr>
          <w:rFonts w:eastAsia="Times New Roman" w:cs="Times New Roman"/>
          <w:b/>
          <w:bCs/>
          <w:kern w:val="0"/>
          <w14:ligatures w14:val="none"/>
        </w:rPr>
        <w:t>24 times the state average</w:t>
      </w:r>
      <w:r w:rsidRPr="00396805">
        <w:rPr>
          <w:rFonts w:eastAsia="Times New Roman" w:cs="Times New Roman"/>
          <w:kern w:val="0"/>
          <w14:ligatures w14:val="none"/>
        </w:rPr>
        <w:t>. This isn't character evidence—it's admissible under Rule 404(b) to show:</w:t>
      </w:r>
    </w:p>
    <w:p w14:paraId="27EB75D0" w14:textId="77777777" w:rsidR="00F606BA" w:rsidRPr="00396805" w:rsidRDefault="00F606BA" w:rsidP="00F606BA">
      <w:pPr>
        <w:numPr>
          <w:ilvl w:val="0"/>
          <w:numId w:val="23"/>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Motive to arrest</w:t>
      </w:r>
    </w:p>
    <w:p w14:paraId="0F137758" w14:textId="77777777" w:rsidR="00F606BA" w:rsidRPr="00396805" w:rsidRDefault="00F606BA" w:rsidP="00F606BA">
      <w:pPr>
        <w:numPr>
          <w:ilvl w:val="0"/>
          <w:numId w:val="23"/>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Confirmation bias</w:t>
      </w:r>
    </w:p>
    <w:p w14:paraId="78D62915" w14:textId="77777777" w:rsidR="00F606BA" w:rsidRPr="00396805" w:rsidRDefault="00F606BA" w:rsidP="00F606BA">
      <w:pPr>
        <w:numPr>
          <w:ilvl w:val="0"/>
          <w:numId w:val="23"/>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Pattern of practice</w:t>
      </w:r>
    </w:p>
    <w:p w14:paraId="4AF2FAB9"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When the State's sole witness has such an extraordinary statistical outlier, the jury deserves this context to evaluate credibility."</w:t>
      </w:r>
    </w:p>
    <w:p w14:paraId="66895ADB" w14:textId="77777777" w:rsidR="00F606BA" w:rsidRPr="00396805" w:rsidRDefault="00F606BA" w:rsidP="00F606BA">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Category 3: Scientific Standards (Exhibits 7-8)</w:t>
      </w:r>
    </w:p>
    <w:p w14:paraId="3E6F609F"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"The Intoxilyzer manual and NYT article establish:</w:t>
      </w:r>
    </w:p>
    <w:p w14:paraId="51DA7E2A" w14:textId="77777777" w:rsidR="00F606BA" w:rsidRPr="00396805" w:rsidRDefault="00F606BA" w:rsidP="00F606BA">
      <w:pPr>
        <w:numPr>
          <w:ilvl w:val="0"/>
          <w:numId w:val="24"/>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Proper testing protocols (12-20 seconds, not 144)</w:t>
      </w:r>
    </w:p>
    <w:p w14:paraId="4626F942" w14:textId="77777777" w:rsidR="00F606BA" w:rsidRPr="00396805" w:rsidRDefault="00F606BA" w:rsidP="00F606BA">
      <w:pPr>
        <w:numPr>
          <w:ilvl w:val="0"/>
          <w:numId w:val="24"/>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Known reliability issues with the Intoxilyzer 8000</w:t>
      </w:r>
    </w:p>
    <w:p w14:paraId="6035374F" w14:textId="77777777" w:rsidR="00F606BA" w:rsidRPr="00396805" w:rsidRDefault="00F606BA" w:rsidP="00F606BA">
      <w:pPr>
        <w:numPr>
          <w:ilvl w:val="0"/>
          <w:numId w:val="24"/>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Scientific standards the jury needs to evaluate the 700% deviation"</w:t>
      </w:r>
    </w:p>
    <w:p w14:paraId="7497C5D6" w14:textId="77777777" w:rsidR="00F606BA" w:rsidRPr="00396805" w:rsidRDefault="00F606BA" w:rsidP="00F606BA">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Category 4: Legal Context (Exhibits 9-10)</w:t>
      </w:r>
    </w:p>
    <w:p w14:paraId="7D8D9168"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"Our jury instructions and prior motions provide the legal framework for evaluating evidence."</w:t>
      </w:r>
    </w:p>
    <w:p w14:paraId="3B104DEC" w14:textId="77777777" w:rsidR="00F606BA" w:rsidRPr="00396805" w:rsidRDefault="00F606BA" w:rsidP="00F606BA">
      <w:pPr>
        <w:spacing w:before="100" w:beforeAutospacing="1" w:after="100" w:afterAutospacing="1"/>
        <w:outlineLvl w:val="1"/>
        <w:rPr>
          <w:rFonts w:eastAsia="Times New Roman" w:cs="Times New Roman"/>
          <w:b/>
          <w:bCs/>
          <w:color w:val="EE0000"/>
          <w:kern w:val="0"/>
          <w14:ligatures w14:val="none"/>
        </w:rPr>
      </w:pPr>
      <w:r w:rsidRPr="00396805">
        <w:rPr>
          <w:rFonts w:eastAsia="Times New Roman" w:cs="Times New Roman"/>
          <w:b/>
          <w:bCs/>
          <w:color w:val="EE0000"/>
          <w:kern w:val="0"/>
          <w14:ligatures w14:val="none"/>
        </w:rPr>
        <w:t>TECHNOLOGY NEEDS (30 seconds)</w:t>
      </w:r>
    </w:p>
    <w:p w14:paraId="7B8A3C69"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"With 12+ hours of video, we request:</w:t>
      </w:r>
    </w:p>
    <w:p w14:paraId="013C74A5" w14:textId="77777777" w:rsidR="00F606BA" w:rsidRPr="00396805" w:rsidRDefault="00F606BA" w:rsidP="00F606BA">
      <w:pPr>
        <w:numPr>
          <w:ilvl w:val="0"/>
          <w:numId w:val="25"/>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PowerPoint presentation with embedded clips</w:t>
      </w:r>
    </w:p>
    <w:p w14:paraId="07539205" w14:textId="77777777" w:rsidR="00F606BA" w:rsidRPr="00396805" w:rsidRDefault="00F606BA" w:rsidP="00F606BA">
      <w:pPr>
        <w:numPr>
          <w:ilvl w:val="0"/>
          <w:numId w:val="25"/>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Synchronized transcript display</w:t>
      </w:r>
    </w:p>
    <w:p w14:paraId="2C158683" w14:textId="77777777" w:rsidR="00F606BA" w:rsidRPr="00396805" w:rsidRDefault="00F606BA" w:rsidP="00F606BA">
      <w:pPr>
        <w:numPr>
          <w:ilvl w:val="0"/>
          <w:numId w:val="25"/>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Printed transcript packets for jurors</w:t>
      </w:r>
    </w:p>
    <w:p w14:paraId="50D61383" w14:textId="77777777" w:rsidR="00F606BA" w:rsidRPr="00396805" w:rsidRDefault="00F606BA" w:rsidP="00F606BA">
      <w:pPr>
        <w:numPr>
          <w:ilvl w:val="0"/>
          <w:numId w:val="25"/>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Tabbed reference materials</w:t>
      </w:r>
    </w:p>
    <w:p w14:paraId="3FB76876"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lastRenderedPageBreak/>
        <w:t>This isn't luxury—it's necessary for jury comprehension."</w:t>
      </w:r>
    </w:p>
    <w:p w14:paraId="7A2F4D2E" w14:textId="77777777" w:rsidR="00F606BA" w:rsidRPr="00396805" w:rsidRDefault="00F606BA" w:rsidP="00F606BA">
      <w:pPr>
        <w:spacing w:before="100" w:beforeAutospacing="1" w:after="100" w:afterAutospacing="1"/>
        <w:outlineLvl w:val="1"/>
        <w:rPr>
          <w:rFonts w:eastAsia="Times New Roman" w:cs="Times New Roman"/>
          <w:b/>
          <w:bCs/>
          <w:color w:val="EE0000"/>
          <w:kern w:val="0"/>
          <w14:ligatures w14:val="none"/>
        </w:rPr>
      </w:pPr>
      <w:r w:rsidRPr="00396805">
        <w:rPr>
          <w:rFonts w:eastAsia="Times New Roman" w:cs="Times New Roman"/>
          <w:b/>
          <w:bCs/>
          <w:color w:val="EE0000"/>
          <w:kern w:val="0"/>
          <w14:ligatures w14:val="none"/>
        </w:rPr>
        <w:t>ANTICIPATED OBJECTIONS &amp; RESPONSES (60 seconds)</w:t>
      </w:r>
    </w:p>
    <w:p w14:paraId="03B0E782"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w:t>
      </w:r>
      <w:r w:rsidRPr="00396805">
        <w:rPr>
          <w:rFonts w:eastAsia="Times New Roman" w:cs="Times New Roman"/>
          <w:kern w:val="0"/>
          <w14:ligatures w14:val="none"/>
        </w:rPr>
        <w:t xml:space="preserve"> "GRAMA data is improper character evidence."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"It's not character—it's bias and motive under 404(b). A 24x arrest rate is relevant to credibility evaluation."</w:t>
      </w:r>
    </w:p>
    <w:p w14:paraId="34AE1B34"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w:t>
      </w:r>
      <w:r w:rsidRPr="00396805">
        <w:rPr>
          <w:rFonts w:eastAsia="Times New Roman" w:cs="Times New Roman"/>
          <w:kern w:val="0"/>
          <w14:ligatures w14:val="none"/>
        </w:rPr>
        <w:t xml:space="preserve"> "NYT article is hearsay."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"Not offered for truth, but to show the Intoxilyzer 8000's documented reliability issues—context for evaluating the test."</w:t>
      </w:r>
    </w:p>
    <w:p w14:paraId="16565D7B"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w:t>
      </w:r>
      <w:r w:rsidRPr="00396805">
        <w:rPr>
          <w:rFonts w:eastAsia="Times New Roman" w:cs="Times New Roman"/>
          <w:kern w:val="0"/>
          <w14:ligatures w14:val="none"/>
        </w:rPr>
        <w:t xml:space="preserve"> "Transcripts aren't authenticated."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"We'll stipulate to accuracy to save time, or authenticate through the preparer."</w:t>
      </w:r>
    </w:p>
    <w:p w14:paraId="0A4CE505" w14:textId="53C52CF7" w:rsidR="00F606BA" w:rsidRPr="00396805" w:rsidRDefault="00F606BA" w:rsidP="00F606BA">
      <w:pPr>
        <w:rPr>
          <w:rFonts w:eastAsia="Times New Roman" w:cs="Times New Roman"/>
          <w:kern w:val="0"/>
          <w14:ligatures w14:val="none"/>
        </w:rPr>
      </w:pPr>
    </w:p>
    <w:p w14:paraId="12393B19" w14:textId="77777777" w:rsidR="00373285" w:rsidRDefault="00373285">
      <w:pPr>
        <w:rPr>
          <w:rFonts w:eastAsia="Times New Roman" w:cs="Times New Roman"/>
          <w:b/>
          <w:bCs/>
          <w:kern w:val="0"/>
          <w14:ligatures w14:val="none"/>
        </w:rPr>
      </w:pPr>
      <w:r>
        <w:rPr>
          <w:rFonts w:eastAsia="Times New Roman" w:cs="Times New Roman"/>
          <w:b/>
          <w:bCs/>
          <w:kern w:val="0"/>
          <w14:ligatures w14:val="none"/>
        </w:rPr>
        <w:br w:type="page"/>
      </w:r>
    </w:p>
    <w:p w14:paraId="23DF8A08" w14:textId="77777777" w:rsidR="00F606BA" w:rsidRPr="00396805" w:rsidRDefault="00F606BA" w:rsidP="00F606BA">
      <w:pPr>
        <w:spacing w:before="100" w:beforeAutospacing="1" w:after="100" w:afterAutospacing="1"/>
        <w:outlineLvl w:val="2"/>
        <w:rPr>
          <w:rFonts w:eastAsia="Times New Roman" w:cs="Times New Roman"/>
          <w:b/>
          <w:bCs/>
          <w:color w:val="EE0000"/>
          <w:kern w:val="0"/>
          <w14:ligatures w14:val="none"/>
        </w:rPr>
      </w:pPr>
      <w:r w:rsidRPr="00396805">
        <w:rPr>
          <w:rFonts w:eastAsia="Times New Roman" w:cs="Times New Roman"/>
          <w:b/>
          <w:bCs/>
          <w:color w:val="EE0000"/>
          <w:kern w:val="0"/>
          <w14:ligatures w14:val="none"/>
        </w:rPr>
        <w:lastRenderedPageBreak/>
        <w:t>WITNESS LIST CARD</w:t>
      </w:r>
    </w:p>
    <w:p w14:paraId="51BF2AC6"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ESSENTIAL:</w:t>
      </w:r>
    </w:p>
    <w:p w14:paraId="2DD8CDEA" w14:textId="77777777" w:rsidR="00F606BA" w:rsidRPr="00396805" w:rsidRDefault="00F606BA" w:rsidP="00F606BA">
      <w:pPr>
        <w:numPr>
          <w:ilvl w:val="0"/>
          <w:numId w:val="26"/>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Tatyana Golub (unavailable until Nov 21)</w:t>
      </w:r>
    </w:p>
    <w:p w14:paraId="716057A1" w14:textId="77777777" w:rsidR="00F606BA" w:rsidRPr="00396805" w:rsidRDefault="00F606BA" w:rsidP="00F606BA">
      <w:pPr>
        <w:numPr>
          <w:ilvl w:val="0"/>
          <w:numId w:val="26"/>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Religious pilgrimage (constitutionally protected)</w:t>
      </w:r>
    </w:p>
    <w:p w14:paraId="180EC296" w14:textId="77777777" w:rsidR="00F606BA" w:rsidRPr="00396805" w:rsidRDefault="00F606BA" w:rsidP="00F606BA">
      <w:pPr>
        <w:numPr>
          <w:ilvl w:val="0"/>
          <w:numId w:val="26"/>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Only witness to baseline behavior</w:t>
      </w:r>
    </w:p>
    <w:p w14:paraId="094BBB27"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SECONDARY:</w:t>
      </w:r>
    </w:p>
    <w:p w14:paraId="395785A9" w14:textId="77777777" w:rsidR="00F606BA" w:rsidRPr="00396805" w:rsidRDefault="00F606BA" w:rsidP="00F606BA">
      <w:pPr>
        <w:numPr>
          <w:ilvl w:val="0"/>
          <w:numId w:val="27"/>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Officer 2 (omitted from reports)</w:t>
      </w:r>
    </w:p>
    <w:p w14:paraId="6DAF6A9A" w14:textId="77777777" w:rsidR="00F606BA" w:rsidRPr="00396805" w:rsidRDefault="00F606BA" w:rsidP="00F606BA">
      <w:pPr>
        <w:numPr>
          <w:ilvl w:val="0"/>
          <w:numId w:val="27"/>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Ernstsen (cross-examination)</w:t>
      </w:r>
    </w:p>
    <w:p w14:paraId="7D997759" w14:textId="77777777" w:rsidR="00F606BA" w:rsidRPr="00396805" w:rsidRDefault="00F606BA" w:rsidP="00F606BA">
      <w:pPr>
        <w:numPr>
          <w:ilvl w:val="0"/>
          <w:numId w:val="27"/>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Golub (preserves right)</w:t>
      </w:r>
    </w:p>
    <w:p w14:paraId="038496A2"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KEY PHRASE:</w:t>
      </w:r>
      <w:r w:rsidRPr="00396805">
        <w:rPr>
          <w:rFonts w:eastAsia="Times New Roman" w:cs="Times New Roman"/>
          <w:kern w:val="0"/>
          <w14:ligatures w14:val="none"/>
        </w:rPr>
        <w:t xml:space="preserve"> "Ms. Golub is essential—we cannot proceed without her."</w:t>
      </w:r>
    </w:p>
    <w:p w14:paraId="10937DBA" w14:textId="77777777" w:rsidR="00F606BA" w:rsidRPr="00396805" w:rsidRDefault="00F606BA" w:rsidP="00F606BA">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EXHIBIT LIST CARD</w:t>
      </w:r>
    </w:p>
    <w:p w14:paraId="054AF6E1"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CATEGORIES:</w:t>
      </w:r>
    </w:p>
    <w:p w14:paraId="27EDD2F5" w14:textId="77777777" w:rsidR="00F606BA" w:rsidRPr="00396805" w:rsidRDefault="00F606BA" w:rsidP="00F606BA">
      <w:pPr>
        <w:numPr>
          <w:ilvl w:val="0"/>
          <w:numId w:val="28"/>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State's evidence (1-3)</w:t>
      </w:r>
    </w:p>
    <w:p w14:paraId="69C2C3D6" w14:textId="77777777" w:rsidR="00F606BA" w:rsidRPr="00396805" w:rsidRDefault="00F606BA" w:rsidP="00F606BA">
      <w:pPr>
        <w:numPr>
          <w:ilvl w:val="0"/>
          <w:numId w:val="28"/>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Bias evidence (4-6): 24x arrest rate</w:t>
      </w:r>
    </w:p>
    <w:p w14:paraId="6FDFE9D7" w14:textId="77777777" w:rsidR="00F606BA" w:rsidRPr="00396805" w:rsidRDefault="00F606BA" w:rsidP="00F606BA">
      <w:pPr>
        <w:numPr>
          <w:ilvl w:val="0"/>
          <w:numId w:val="28"/>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Scientific standards (7-8): 144 vs. 20 seconds</w:t>
      </w:r>
    </w:p>
    <w:p w14:paraId="7C1ADC08" w14:textId="77777777" w:rsidR="00F606BA" w:rsidRPr="00396805" w:rsidRDefault="00F606BA" w:rsidP="00F606BA">
      <w:pPr>
        <w:numPr>
          <w:ilvl w:val="0"/>
          <w:numId w:val="28"/>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Legal framework (9-10)</w:t>
      </w:r>
    </w:p>
    <w:p w14:paraId="2D7813B9"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TECHNOLOGY NEEDS:</w:t>
      </w:r>
    </w:p>
    <w:p w14:paraId="72995A93" w14:textId="77777777" w:rsidR="00F606BA" w:rsidRPr="00396805" w:rsidRDefault="00F606BA" w:rsidP="00F606BA">
      <w:pPr>
        <w:numPr>
          <w:ilvl w:val="0"/>
          <w:numId w:val="29"/>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PowerPoint with clips</w:t>
      </w:r>
    </w:p>
    <w:p w14:paraId="0034A65A" w14:textId="77777777" w:rsidR="00F606BA" w:rsidRPr="00396805" w:rsidRDefault="00F606BA" w:rsidP="00F606BA">
      <w:pPr>
        <w:numPr>
          <w:ilvl w:val="0"/>
          <w:numId w:val="29"/>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Synchronized transcripts</w:t>
      </w:r>
    </w:p>
    <w:p w14:paraId="7EDE825D" w14:textId="77777777" w:rsidR="00F606BA" w:rsidRPr="00396805" w:rsidRDefault="00F606BA" w:rsidP="00F606BA">
      <w:pPr>
        <w:numPr>
          <w:ilvl w:val="0"/>
          <w:numId w:val="29"/>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Jury packets</w:t>
      </w:r>
    </w:p>
    <w:p w14:paraId="393C286B" w14:textId="77777777" w:rsidR="00F606BA" w:rsidRPr="00396805" w:rsidRDefault="00F606BA" w:rsidP="00F606BA">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KEY PHRASE:</w:t>
      </w:r>
      <w:r w:rsidRPr="00396805">
        <w:rPr>
          <w:rFonts w:eastAsia="Times New Roman" w:cs="Times New Roman"/>
          <w:kern w:val="0"/>
          <w14:ligatures w14:val="none"/>
        </w:rPr>
        <w:t xml:space="preserve"> "24 times the average isn't variance—it's a pattern."</w:t>
      </w:r>
    </w:p>
    <w:p w14:paraId="3997A2AC" w14:textId="4AB3A250" w:rsidR="00F606BA" w:rsidRPr="00373285" w:rsidRDefault="00F606BA">
      <w:r w:rsidRPr="00373285">
        <w:br w:type="page"/>
      </w:r>
    </w:p>
    <w:p w14:paraId="5F7ED6EE" w14:textId="77777777" w:rsidR="00F606BA" w:rsidRPr="00373285" w:rsidRDefault="00F606BA" w:rsidP="00F606BA">
      <w:pPr>
        <w:spacing w:before="100" w:beforeAutospacing="1" w:after="100" w:afterAutospacing="1"/>
        <w:outlineLvl w:val="0"/>
        <w:rPr>
          <w:rFonts w:eastAsia="Times New Roman" w:cs="Times New Roman"/>
          <w:b/>
          <w:bCs/>
          <w:color w:val="EE0000"/>
          <w:kern w:val="36"/>
          <w:sz w:val="32"/>
          <w:szCs w:val="32"/>
          <w14:ligatures w14:val="none"/>
        </w:rPr>
      </w:pPr>
      <w:r w:rsidRPr="00373285">
        <w:rPr>
          <w:rFonts w:eastAsia="Times New Roman" w:cs="Times New Roman"/>
          <w:b/>
          <w:bCs/>
          <w:color w:val="EE0000"/>
          <w:kern w:val="36"/>
          <w:sz w:val="32"/>
          <w:szCs w:val="32"/>
          <w14:ligatures w14:val="none"/>
        </w:rPr>
        <w:lastRenderedPageBreak/>
        <w:t>JURY INSTRUCTIONS ARGUMENT</w:t>
      </w:r>
    </w:p>
    <w:p w14:paraId="20086106"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b/>
          <w:bCs/>
          <w:kern w:val="0"/>
          <w14:ligatures w14:val="none"/>
        </w:rPr>
        <w:t>State v. Golub, No. 235900706</w:t>
      </w:r>
      <w:r w:rsidRPr="00373285">
        <w:rPr>
          <w:rFonts w:eastAsia="Times New Roman" w:cs="Times New Roman"/>
          <w:kern w:val="0"/>
          <w14:ligatures w14:val="none"/>
        </w:rPr>
        <w:t xml:space="preserve"> </w:t>
      </w:r>
      <w:r w:rsidRPr="00373285">
        <w:rPr>
          <w:rFonts w:eastAsia="Times New Roman" w:cs="Times New Roman"/>
          <w:b/>
          <w:bCs/>
          <w:kern w:val="0"/>
          <w14:ligatures w14:val="none"/>
        </w:rPr>
        <w:t>October 29, 2025 - Time Allotment: 10 minutes</w:t>
      </w:r>
    </w:p>
    <w:p w14:paraId="7C7EE09E" w14:textId="77777777" w:rsidR="00F606BA" w:rsidRPr="00373285" w:rsidRDefault="00F606BA" w:rsidP="00F606BA">
      <w:pPr>
        <w:spacing w:before="100" w:beforeAutospacing="1" w:after="100" w:afterAutospacing="1"/>
        <w:outlineLvl w:val="1"/>
        <w:rPr>
          <w:rFonts w:eastAsia="Times New Roman" w:cs="Times New Roman"/>
          <w:b/>
          <w:bCs/>
          <w:color w:val="EE0000"/>
          <w:kern w:val="0"/>
          <w14:ligatures w14:val="none"/>
        </w:rPr>
      </w:pPr>
      <w:r w:rsidRPr="00373285">
        <w:rPr>
          <w:rFonts w:eastAsia="Times New Roman" w:cs="Times New Roman"/>
          <w:b/>
          <w:bCs/>
          <w:color w:val="EE0000"/>
          <w:kern w:val="0"/>
          <w14:ligatures w14:val="none"/>
        </w:rPr>
        <w:t>OPENING STATEMENT (30 seconds)</w:t>
      </w:r>
    </w:p>
    <w:p w14:paraId="2A7C0B81" w14:textId="77777777" w:rsidR="00F606BA" w:rsidRPr="00373285" w:rsidRDefault="00F606BA" w:rsidP="00F606BA">
      <w:r w:rsidRPr="00373285">
        <w:rPr>
          <w:rFonts w:eastAsia="Times New Roman" w:cs="Times New Roman"/>
          <w:kern w:val="0"/>
          <w14:ligatures w14:val="none"/>
        </w:rPr>
        <w:t xml:space="preserve">" </w:t>
      </w:r>
      <w:r w:rsidRPr="00373285">
        <w:t>"Your Honor, the jury instructions are the legal map for the jury, and it is critical they be neutral and accurate. The State's proposed instructions contain two fundamental flaws.</w:t>
      </w:r>
    </w:p>
    <w:p w14:paraId="73D2224F" w14:textId="77777777" w:rsidR="00F606BA" w:rsidRPr="00373285" w:rsidRDefault="00F606BA" w:rsidP="00F606BA">
      <w:pPr>
        <w:ind w:firstLine="720"/>
      </w:pPr>
      <w:r w:rsidRPr="00373285">
        <w:rPr>
          <w:b/>
          <w:bCs/>
        </w:rPr>
        <w:t xml:space="preserve">First, Page 29 of the State’s instructions improperly </w:t>
      </w:r>
      <w:proofErr w:type="gramStart"/>
      <w:r w:rsidRPr="00373285">
        <w:rPr>
          <w:b/>
          <w:bCs/>
        </w:rPr>
        <w:t>tells</w:t>
      </w:r>
      <w:proofErr w:type="gramEnd"/>
      <w:r w:rsidRPr="00373285">
        <w:rPr>
          <w:b/>
          <w:bCs/>
        </w:rPr>
        <w:t xml:space="preserve"> the jury that 'The Court has made… affirmative findings concerning the Intoxilyzer machine.'</w:t>
      </w:r>
      <w:r w:rsidRPr="00373285">
        <w:t> This is an invasion of the jury's role. The reliability of that machine is the central contested fact in this case. This instruction anoints the State's evidence with the Court's own credibility and tells the jury that a key issue has already been decided. That is reversible error.</w:t>
      </w:r>
    </w:p>
    <w:p w14:paraId="5F7B37B8" w14:textId="77777777" w:rsidR="00F606BA" w:rsidRPr="00373285" w:rsidRDefault="00F606BA" w:rsidP="00F606BA">
      <w:pPr>
        <w:ind w:firstLine="720"/>
      </w:pPr>
      <w:r w:rsidRPr="00373285">
        <w:rPr>
          <w:b/>
          <w:bCs/>
        </w:rPr>
        <w:t>Second, throughout its instructions, the State uses coercive language like, 'it is your duty to find the defendant GUILTY.'</w:t>
      </w:r>
      <w:r w:rsidRPr="00373285">
        <w:t> This misstates the jury's true duty, which is to determine if the State has met its extraordinary burden of proof. Under </w:t>
      </w:r>
      <w:r w:rsidRPr="00373285">
        <w:rPr>
          <w:i/>
          <w:iCs/>
        </w:rPr>
        <w:t>In re Winship</w:t>
      </w:r>
      <w:r w:rsidRPr="00373285">
        <w:t>, this language violates due process by turning deliberation into a Pavlovian exercise.</w:t>
      </w:r>
    </w:p>
    <w:p w14:paraId="151573F9" w14:textId="77777777" w:rsidR="00F606BA" w:rsidRPr="00373285" w:rsidRDefault="00F606BA" w:rsidP="00F606BA">
      <w:pPr>
        <w:ind w:firstLine="720"/>
      </w:pPr>
      <w:r w:rsidRPr="00373285">
        <w:t>In contrast, the Defense's proposed instructions are neutral statements of Utah law tailored to the evidence. Specifically, we request instructions on </w:t>
      </w:r>
      <w:r w:rsidRPr="00373285">
        <w:rPr>
          <w:b/>
          <w:bCs/>
        </w:rPr>
        <w:t>confirmation bias</w:t>
      </w:r>
      <w:r w:rsidRPr="00373285">
        <w:t> (</w:t>
      </w:r>
      <w:r w:rsidRPr="00373285">
        <w:rPr>
          <w:i/>
          <w:iCs/>
        </w:rPr>
        <w:t>State v. Perea</w:t>
      </w:r>
      <w:r w:rsidRPr="00373285">
        <w:t>), the </w:t>
      </w:r>
      <w:r w:rsidRPr="00373285">
        <w:rPr>
          <w:b/>
          <w:bCs/>
        </w:rPr>
        <w:t>scientific protocols</w:t>
      </w:r>
      <w:r w:rsidRPr="00373285">
        <w:t> for breath testing (</w:t>
      </w:r>
      <w:r w:rsidRPr="00373285">
        <w:rPr>
          <w:i/>
          <w:iCs/>
        </w:rPr>
        <w:t>Utah Admin. Code R714-500</w:t>
      </w:r>
      <w:r w:rsidRPr="00373285">
        <w:t>), and the legality of the </w:t>
      </w:r>
      <w:r w:rsidRPr="00373285">
        <w:rPr>
          <w:b/>
          <w:bCs/>
        </w:rPr>
        <w:t>initial traffic stop</w:t>
      </w:r>
      <w:r w:rsidRPr="00373285">
        <w:t> (</w:t>
      </w:r>
      <w:r w:rsidRPr="00373285">
        <w:rPr>
          <w:i/>
          <w:iCs/>
        </w:rPr>
        <w:t>Terry v. Ohio</w:t>
      </w:r>
      <w:r w:rsidRPr="00373285">
        <w:t>). These are not arguments; they are the necessary legal tools the jury needs to weigh the evidence fairly. We ask that our proposed instructions be adopted as the working framework for this trial."</w:t>
      </w:r>
    </w:p>
    <w:p w14:paraId="730EE109" w14:textId="77777777" w:rsidR="00F606BA" w:rsidRPr="00373285" w:rsidRDefault="00F606BA" w:rsidP="00F606BA">
      <w:pPr>
        <w:spacing w:before="100" w:beforeAutospacing="1" w:after="100" w:afterAutospacing="1"/>
        <w:outlineLvl w:val="1"/>
        <w:rPr>
          <w:rFonts w:eastAsia="Times New Roman" w:cs="Times New Roman"/>
          <w:b/>
          <w:bCs/>
          <w:color w:val="EE0000"/>
          <w:kern w:val="0"/>
          <w14:ligatures w14:val="none"/>
        </w:rPr>
      </w:pPr>
      <w:r w:rsidRPr="00373285">
        <w:rPr>
          <w:rFonts w:eastAsia="Times New Roman" w:cs="Times New Roman"/>
          <w:b/>
          <w:bCs/>
          <w:color w:val="EE0000"/>
          <w:kern w:val="0"/>
          <w14:ligatures w14:val="none"/>
        </w:rPr>
        <w:t>PART I: ATTACK STATE'S INSTRUCTIONS (5 minutes)</w:t>
      </w:r>
    </w:p>
    <w:p w14:paraId="1CDBFE59" w14:textId="77777777" w:rsidR="00F606BA" w:rsidRPr="00373285" w:rsidRDefault="00F606BA" w:rsidP="00F606BA">
      <w:pPr>
        <w:spacing w:before="100" w:beforeAutospacing="1" w:after="100" w:afterAutospacing="1"/>
        <w:outlineLvl w:val="2"/>
        <w:rPr>
          <w:rFonts w:eastAsia="Times New Roman" w:cs="Times New Roman"/>
          <w:b/>
          <w:bCs/>
          <w:kern w:val="0"/>
          <w14:ligatures w14:val="none"/>
        </w:rPr>
      </w:pPr>
      <w:r w:rsidRPr="00373285">
        <w:rPr>
          <w:rFonts w:eastAsia="Times New Roman" w:cs="Times New Roman"/>
          <w:b/>
          <w:bCs/>
          <w:kern w:val="0"/>
          <w14:ligatures w14:val="none"/>
        </w:rPr>
        <w:t>A. THE COURT AS STATE'S WITNESS (Page 29)</w:t>
      </w:r>
    </w:p>
    <w:p w14:paraId="3EB95B59" w14:textId="77777777" w:rsidR="00F606BA" w:rsidRPr="003C61A2"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 xml:space="preserve">"Your Honor, the State's instruction on page 29 reads: </w:t>
      </w:r>
      <w:r w:rsidRPr="00373285">
        <w:rPr>
          <w:rFonts w:eastAsia="Times New Roman" w:cs="Times New Roman"/>
          <w:b/>
          <w:bCs/>
          <w:kern w:val="0"/>
          <w14:ligatures w14:val="none"/>
        </w:rPr>
        <w:t>'The Court has made the following affirmative findings concerning the Intoxilyzer machine… the affidavit establishes a rebuttable presumption that the Intoxilyzer machine was functioning properly.'</w:t>
      </w:r>
    </w:p>
    <w:p w14:paraId="67F235F4" w14:textId="77777777" w:rsidR="00F606BA" w:rsidRPr="003C61A2" w:rsidRDefault="00F606BA" w:rsidP="00F606BA">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This is reversible error under </w:t>
      </w:r>
      <w:r w:rsidRPr="003C61A2">
        <w:rPr>
          <w:rFonts w:eastAsia="Times New Roman" w:cs="Times New Roman"/>
          <w:b/>
          <w:bCs/>
          <w:kern w:val="0"/>
          <w14:ligatures w14:val="none"/>
        </w:rPr>
        <w:t>State v. Bradley, 578 P.2d 1292 (Utah 1978)</w:t>
      </w:r>
      <w:r w:rsidRPr="003C61A2">
        <w:rPr>
          <w:rFonts w:eastAsia="Times New Roman" w:cs="Times New Roman"/>
          <w:kern w:val="0"/>
          <w14:ligatures w14:val="none"/>
        </w:rPr>
        <w:t>, which prohibits judicial comment that resolves contested facts for the jury. The reliability of the Intoxilyzer is THE central contested fact. We've spent the entire hearing arguing about it. Yet this instruction tells the jury that Your Honor—the most powerful and impartial figure in the room—has already decided the machine works. It transforms you from neutral arbiter to the State's expert witness. We've shown the officer admitted it was improperly administered, there's a 21-day certification gap, and a 700% protocol deviation.</w:t>
      </w:r>
      <w:r w:rsidRPr="003C61A2">
        <w:rPr>
          <w:rFonts w:ascii="Times New Roman" w:eastAsia="Times New Roman" w:hAnsi="Times New Roman" w:cs="Times New Roman"/>
          <w:kern w:val="0"/>
          <w14:ligatures w14:val="none"/>
        </w:rPr>
        <w:t>​</w:t>
      </w:r>
    </w:p>
    <w:p w14:paraId="520CBC90" w14:textId="77777777" w:rsidR="00F606BA" w:rsidRPr="003C61A2" w:rsidRDefault="00F606BA" w:rsidP="00F606BA">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defense will present evidence that:</w:t>
      </w:r>
    </w:p>
    <w:p w14:paraId="4DAAC1DE" w14:textId="77777777" w:rsidR="00F606BA" w:rsidRPr="003C61A2" w:rsidRDefault="00F606BA" w:rsidP="00F606BA">
      <w:pPr>
        <w:numPr>
          <w:ilvl w:val="0"/>
          <w:numId w:val="39"/>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machine had no certification for September 6</w:t>
      </w:r>
    </w:p>
    <w:p w14:paraId="2ADC4E85" w14:textId="77777777" w:rsidR="00F606BA" w:rsidRPr="003C61A2" w:rsidRDefault="00F606BA" w:rsidP="00F606BA">
      <w:pPr>
        <w:numPr>
          <w:ilvl w:val="0"/>
          <w:numId w:val="39"/>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test was administered improperly per the officer's own admission</w:t>
      </w:r>
    </w:p>
    <w:p w14:paraId="60BD1B3B" w14:textId="77777777" w:rsidR="00F606BA" w:rsidRPr="003C61A2" w:rsidRDefault="00F606BA" w:rsidP="00F606BA">
      <w:pPr>
        <w:numPr>
          <w:ilvl w:val="0"/>
          <w:numId w:val="39"/>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result came from a 144-second forced blow</w:t>
      </w:r>
    </w:p>
    <w:p w14:paraId="51CA9B3F" w14:textId="77777777" w:rsidR="00F606BA" w:rsidRPr="003C61A2" w:rsidRDefault="00F606BA" w:rsidP="00F606BA">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lastRenderedPageBreak/>
        <w:t>But the State's instruction tells the jury to ignore all this because the Court has already blessed the machine. That's not just error—it's structural error that denies Mr. Golub a fair trial.</w:t>
      </w:r>
      <w:r w:rsidRPr="003C61A2">
        <w:rPr>
          <w:rFonts w:ascii="Times New Roman" w:eastAsia="Times New Roman" w:hAnsi="Times New Roman" w:cs="Times New Roman"/>
          <w:kern w:val="0"/>
          <w14:ligatures w14:val="none"/>
        </w:rPr>
        <w:t>​</w:t>
      </w:r>
    </w:p>
    <w:p w14:paraId="64B2A08B" w14:textId="77777777" w:rsidR="00F606BA" w:rsidRPr="00373285" w:rsidRDefault="00F606BA" w:rsidP="00F606BA">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 xml:space="preserve">This instruction tells the jury that Your Honor—the most powerful figure in the room—has already blessed the machine as reliable. It anoints defective evidence with judicial credibility. </w:t>
      </w:r>
    </w:p>
    <w:p w14:paraId="33C5DA79" w14:textId="77777777" w:rsidR="00F606BA" w:rsidRPr="003C61A2" w:rsidRDefault="00F606BA" w:rsidP="00F606BA">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This violates </w:t>
      </w:r>
      <w:r w:rsidRPr="003C61A2">
        <w:rPr>
          <w:rFonts w:eastAsia="Times New Roman" w:cs="Times New Roman"/>
          <w:b/>
          <w:bCs/>
          <w:kern w:val="0"/>
          <w14:ligatures w14:val="none"/>
        </w:rPr>
        <w:t>State v. Bradley, 578 P.2d 1292 (Utah 1978)</w:t>
      </w:r>
      <w:r w:rsidRPr="003C61A2">
        <w:rPr>
          <w:rFonts w:eastAsia="Times New Roman" w:cs="Times New Roman"/>
          <w:kern w:val="0"/>
          <w14:ligatures w14:val="none"/>
        </w:rPr>
        <w:t>, which holds that courts cannot make affirmative findings on contested evidentiary facts that the jury must decide. Under Utah Rule of Evidence 103, such judicial comment constitutes plain error affecting substantial rights when it involves the central disputed fact at trial."</w:t>
      </w:r>
    </w:p>
    <w:p w14:paraId="485B35F7" w14:textId="77777777" w:rsidR="00F606BA" w:rsidRPr="00373285" w:rsidRDefault="00F606BA" w:rsidP="00F606BA">
      <w:pPr>
        <w:spacing w:before="100" w:beforeAutospacing="1" w:after="100" w:afterAutospacing="1"/>
        <w:outlineLvl w:val="2"/>
        <w:rPr>
          <w:rFonts w:eastAsia="Times New Roman" w:cs="Times New Roman"/>
          <w:b/>
          <w:bCs/>
          <w:kern w:val="0"/>
          <w14:ligatures w14:val="none"/>
        </w:rPr>
      </w:pPr>
      <w:r w:rsidRPr="00373285">
        <w:rPr>
          <w:rFonts w:eastAsia="Times New Roman" w:cs="Times New Roman"/>
          <w:b/>
          <w:bCs/>
          <w:kern w:val="0"/>
          <w14:ligatures w14:val="none"/>
        </w:rPr>
        <w:t>B. MANDATORY CONVICTION LANGUAGE (Throughout)</w:t>
      </w:r>
    </w:p>
    <w:p w14:paraId="6E320EAF" w14:textId="77777777" w:rsidR="00F606BA" w:rsidRPr="00B97009" w:rsidRDefault="00F606BA" w:rsidP="00F606BA">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 xml:space="preserve">Your Honor, the State’s proposed instruction uses coercive language: “it is your duty to find the defendant GUILTY.” This formulation is contrary to constitutional guarantees of due process under </w:t>
      </w:r>
      <w:proofErr w:type="gramStart"/>
      <w:r w:rsidRPr="00B97009">
        <w:rPr>
          <w:rFonts w:eastAsia="Times New Roman" w:cs="Times New Roman"/>
          <w:i/>
          <w:iCs/>
          <w:kern w:val="0"/>
          <w14:ligatures w14:val="none"/>
        </w:rPr>
        <w:t>In</w:t>
      </w:r>
      <w:proofErr w:type="gramEnd"/>
      <w:r w:rsidRPr="00B97009">
        <w:rPr>
          <w:rFonts w:eastAsia="Times New Roman" w:cs="Times New Roman"/>
          <w:i/>
          <w:iCs/>
          <w:kern w:val="0"/>
          <w14:ligatures w14:val="none"/>
        </w:rPr>
        <w:t xml:space="preserve"> re Winship</w:t>
      </w:r>
      <w:r w:rsidRPr="00B97009">
        <w:rPr>
          <w:rFonts w:eastAsia="Times New Roman" w:cs="Times New Roman"/>
          <w:kern w:val="0"/>
          <w14:ligatures w14:val="none"/>
        </w:rPr>
        <w:t>, 397 U.S. 358 (1970), which firmly establishes that a jury’s true duty is to determine whether the State has proven its case beyond a reasonable doubt—not to deliver a conviction as a foregone conclusion.</w:t>
      </w:r>
      <w:r w:rsidRPr="00373285">
        <w:rPr>
          <w:rFonts w:eastAsia="Times New Roman" w:cs="Times New Roman"/>
          <w:kern w:val="0"/>
          <w14:ligatures w14:val="none"/>
        </w:rPr>
        <w:t xml:space="preserve"> </w:t>
      </w:r>
    </w:p>
    <w:p w14:paraId="116A3422" w14:textId="77777777" w:rsidR="00F606BA" w:rsidRPr="00B97009" w:rsidRDefault="00F606BA" w:rsidP="00F606BA">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The jury’s central function is to decide if the prosecution has met its extraordinary burden. Only if the State has proved every element beyond a reasonable doubt does the jury have the authority—and the discretion—to convict. The mandatory wording proposed by the State risks undermining the independence of the jury’s deliberation, reducing it to a mechanical process that strips the jury of its essential constitutional role as conscience of the community.</w:t>
      </w:r>
      <w:r w:rsidRPr="00373285">
        <w:rPr>
          <w:rFonts w:eastAsia="Times New Roman" w:cs="Times New Roman"/>
          <w:kern w:val="0"/>
          <w14:ligatures w14:val="none"/>
        </w:rPr>
        <w:t xml:space="preserve"> </w:t>
      </w:r>
    </w:p>
    <w:p w14:paraId="325EA6D6" w14:textId="77777777" w:rsidR="00F606BA" w:rsidRPr="00B97009" w:rsidRDefault="00F606BA" w:rsidP="00F606BA">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Utah’s Model Jury Instructions properly avoid this error by instructing that “if you find the State has proven every element beyond a reasonable doubt, you may find the defendant guilty,” thus preserving the jury’s prerogative to decline to convict even if it believes the formal elements have been met. This careful wording is the difference between compelled verdicts and genuine justice.</w:t>
      </w:r>
      <w:r w:rsidRPr="00373285">
        <w:rPr>
          <w:rFonts w:eastAsia="Times New Roman" w:cs="Times New Roman"/>
          <w:kern w:val="0"/>
          <w14:ligatures w14:val="none"/>
        </w:rPr>
        <w:t xml:space="preserve"> </w:t>
      </w:r>
    </w:p>
    <w:p w14:paraId="74333934" w14:textId="77777777" w:rsidR="00F606BA" w:rsidRPr="00B97009" w:rsidRDefault="00F606BA" w:rsidP="00F606BA">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The power of the jury includes the inherent right to acquit, even against the weight of the evidence—what jurists and scholars call “jury nullification.” While courts need not (and generally do not) instruct jurors explicitly about this prerogative, the law is clear that jury instructions should not misstate or diminish the jury’s independent function.</w:t>
      </w:r>
      <w:r w:rsidRPr="00373285">
        <w:rPr>
          <w:rFonts w:eastAsia="Times New Roman" w:cs="Times New Roman"/>
          <w:kern w:val="0"/>
          <w14:ligatures w14:val="none"/>
        </w:rPr>
        <w:t xml:space="preserve"> </w:t>
      </w:r>
    </w:p>
    <w:p w14:paraId="6C267B72" w14:textId="77777777" w:rsidR="00F606BA" w:rsidRPr="00B97009" w:rsidRDefault="00F606BA" w:rsidP="00F606BA">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Accordingly, the State’s proposed language does not accurately state the jury’s duty and risks a structural error by coercing a guilty verdict. The proper instruction should read: “If you find the State has proven all elements beyond a reasonable doubt, you may find the defendant guilty.” The difference between “must” and “may” is the difference between compulsion and constitutionally required deliberation.</w:t>
      </w:r>
      <w:r w:rsidRPr="00373285">
        <w:rPr>
          <w:rFonts w:eastAsia="Times New Roman" w:cs="Times New Roman"/>
          <w:kern w:val="0"/>
          <w14:ligatures w14:val="none"/>
        </w:rPr>
        <w:t xml:space="preserve"> </w:t>
      </w:r>
    </w:p>
    <w:p w14:paraId="1B5AB27C" w14:textId="77777777" w:rsidR="00F606BA" w:rsidRPr="00373285" w:rsidRDefault="00F606BA" w:rsidP="00F606BA">
      <w:pPr>
        <w:rPr>
          <w:rFonts w:eastAsia="Times New Roman" w:cs="Times New Roman"/>
          <w:b/>
          <w:bCs/>
          <w:kern w:val="0"/>
          <w14:ligatures w14:val="none"/>
        </w:rPr>
      </w:pPr>
      <w:r w:rsidRPr="00373285">
        <w:rPr>
          <w:rFonts w:eastAsia="Times New Roman" w:cs="Times New Roman"/>
          <w:b/>
          <w:bCs/>
          <w:kern w:val="0"/>
          <w14:ligatures w14:val="none"/>
        </w:rPr>
        <w:br w:type="page"/>
      </w:r>
    </w:p>
    <w:p w14:paraId="017E1272" w14:textId="77777777" w:rsidR="00F606BA" w:rsidRPr="00373285" w:rsidRDefault="00F606BA" w:rsidP="00F606BA">
      <w:pPr>
        <w:spacing w:before="100" w:beforeAutospacing="1" w:after="100" w:afterAutospacing="1"/>
        <w:outlineLvl w:val="1"/>
        <w:rPr>
          <w:rFonts w:eastAsia="Times New Roman" w:cs="Times New Roman"/>
          <w:b/>
          <w:bCs/>
          <w:color w:val="EE0000"/>
          <w:kern w:val="0"/>
          <w14:ligatures w14:val="none"/>
        </w:rPr>
      </w:pPr>
      <w:r w:rsidRPr="00373285">
        <w:rPr>
          <w:rFonts w:eastAsia="Times New Roman" w:cs="Times New Roman"/>
          <w:b/>
          <w:bCs/>
          <w:color w:val="EE0000"/>
          <w:kern w:val="0"/>
          <w14:ligatures w14:val="none"/>
        </w:rPr>
        <w:lastRenderedPageBreak/>
        <w:t>PART II: DEFEND OUR INSTRUCTIONS (4 minutes)</w:t>
      </w:r>
    </w:p>
    <w:p w14:paraId="5C965942"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The Defense’s instructions provide the legal tools the jury needs to evaluate the specific evidence:</w:t>
      </w:r>
    </w:p>
    <w:p w14:paraId="0EEB1B83" w14:textId="77777777" w:rsidR="00F606BA" w:rsidRPr="00373285" w:rsidRDefault="00F606BA" w:rsidP="00F606BA">
      <w:pPr>
        <w:spacing w:before="100" w:beforeAutospacing="1" w:after="100" w:afterAutospacing="1"/>
        <w:outlineLvl w:val="2"/>
        <w:rPr>
          <w:rFonts w:eastAsia="Times New Roman" w:cs="Times New Roman"/>
          <w:b/>
          <w:bCs/>
          <w:kern w:val="0"/>
          <w14:ligatures w14:val="none"/>
        </w:rPr>
      </w:pPr>
      <w:r w:rsidRPr="00373285">
        <w:rPr>
          <w:rFonts w:eastAsia="Times New Roman" w:cs="Times New Roman"/>
          <w:b/>
          <w:bCs/>
          <w:kern w:val="0"/>
          <w14:ligatures w14:val="none"/>
        </w:rPr>
        <w:t>Instruction #6: Confirmation Bias</w:t>
      </w:r>
    </w:p>
    <w:p w14:paraId="6C8B2A0F"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 xml:space="preserve">This </w:t>
      </w:r>
      <w:r w:rsidRPr="00D1616E">
        <w:rPr>
          <w:rFonts w:eastAsia="Times New Roman" w:cs="Times New Roman"/>
          <w:kern w:val="0"/>
          <w14:ligatures w14:val="none"/>
        </w:rPr>
        <w:t xml:space="preserve">instruction, grounded in </w:t>
      </w:r>
      <w:r w:rsidRPr="00D1616E">
        <w:rPr>
          <w:rFonts w:eastAsia="Times New Roman" w:cs="Times New Roman"/>
          <w:i/>
          <w:iCs/>
          <w:kern w:val="0"/>
          <w14:ligatures w14:val="none"/>
        </w:rPr>
        <w:t>State v. Perea</w:t>
      </w:r>
      <w:r w:rsidRPr="00D1616E">
        <w:rPr>
          <w:rFonts w:eastAsia="Times New Roman" w:cs="Times New Roman"/>
          <w:kern w:val="0"/>
          <w14:ligatures w14:val="none"/>
        </w:rPr>
        <w:t xml:space="preserve">, gives the jury the framework to evaluate whether the officer's observations were objective or colored by his </w:t>
      </w:r>
      <w:r w:rsidRPr="00373285">
        <w:rPr>
          <w:rFonts w:eastAsia="Times New Roman" w:cs="Times New Roman"/>
          <w:kern w:val="0"/>
          <w14:ligatures w14:val="none"/>
        </w:rPr>
        <w:t>previous experience and</w:t>
      </w:r>
      <w:r w:rsidRPr="00D1616E">
        <w:rPr>
          <w:rFonts w:eastAsia="Times New Roman" w:cs="Times New Roman"/>
          <w:kern w:val="0"/>
          <w14:ligatures w14:val="none"/>
        </w:rPr>
        <w:t xml:space="preserve"> arrest pattern. Without it, the jury lacks </w:t>
      </w:r>
      <w:r w:rsidRPr="00373285">
        <w:rPr>
          <w:rFonts w:eastAsia="Times New Roman" w:cs="Times New Roman"/>
          <w:kern w:val="0"/>
          <w14:ligatures w14:val="none"/>
        </w:rPr>
        <w:t>important</w:t>
      </w:r>
      <w:r w:rsidRPr="00D1616E">
        <w:rPr>
          <w:rFonts w:eastAsia="Times New Roman" w:cs="Times New Roman"/>
          <w:kern w:val="0"/>
          <w14:ligatures w14:val="none"/>
        </w:rPr>
        <w:t xml:space="preserve"> context for assessing credibility."</w:t>
      </w:r>
    </w:p>
    <w:p w14:paraId="31D96781" w14:textId="77777777" w:rsidR="00F606BA" w:rsidRPr="00373285" w:rsidRDefault="00F606BA" w:rsidP="00F606BA">
      <w:pPr>
        <w:spacing w:before="100" w:beforeAutospacing="1" w:after="100" w:afterAutospacing="1"/>
        <w:outlineLvl w:val="2"/>
        <w:rPr>
          <w:rFonts w:eastAsia="Times New Roman" w:cs="Times New Roman"/>
          <w:b/>
          <w:bCs/>
          <w:kern w:val="0"/>
          <w14:ligatures w14:val="none"/>
        </w:rPr>
      </w:pPr>
      <w:r w:rsidRPr="00373285">
        <w:rPr>
          <w:rFonts w:eastAsia="Times New Roman" w:cs="Times New Roman"/>
          <w:b/>
          <w:bCs/>
          <w:kern w:val="0"/>
          <w14:ligatures w14:val="none"/>
        </w:rPr>
        <w:t>Instructions #7-8: Scientific Standards</w:t>
      </w:r>
    </w:p>
    <w:p w14:paraId="7C64829F"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"The jury will see:</w:t>
      </w:r>
    </w:p>
    <w:p w14:paraId="36F407E5" w14:textId="77777777" w:rsidR="00F606BA" w:rsidRPr="00373285" w:rsidRDefault="00F606BA" w:rsidP="00F606BA">
      <w:pPr>
        <w:numPr>
          <w:ilvl w:val="0"/>
          <w:numId w:val="30"/>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The officer demonstrated 3 steps of a 9-step test</w:t>
      </w:r>
    </w:p>
    <w:p w14:paraId="4ADFB907" w14:textId="77777777" w:rsidR="00F606BA" w:rsidRPr="00373285" w:rsidRDefault="00F606BA" w:rsidP="00F606BA">
      <w:pPr>
        <w:numPr>
          <w:ilvl w:val="0"/>
          <w:numId w:val="30"/>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A breath test lasting 144 seconds instead of 12-20</w:t>
      </w:r>
    </w:p>
    <w:p w14:paraId="03CA1D69" w14:textId="77777777" w:rsidR="00F606BA" w:rsidRPr="00373285" w:rsidRDefault="00F606BA" w:rsidP="00F606BA">
      <w:pPr>
        <w:numPr>
          <w:ilvl w:val="0"/>
          <w:numId w:val="30"/>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Bookend certification documents with a 21-day gap</w:t>
      </w:r>
    </w:p>
    <w:p w14:paraId="7BD6ECC7" w14:textId="77777777" w:rsidR="00F606BA" w:rsidRPr="00D1616E" w:rsidRDefault="00F606BA" w:rsidP="00F606BA">
      <w:pPr>
        <w:spacing w:before="100" w:beforeAutospacing="1" w:after="100" w:afterAutospacing="1"/>
        <w:rPr>
          <w:rFonts w:eastAsia="Times New Roman" w:cs="Times New Roman"/>
          <w:kern w:val="0"/>
          <w14:ligatures w14:val="none"/>
        </w:rPr>
      </w:pPr>
      <w:r w:rsidRPr="00D1616E">
        <w:rPr>
          <w:rFonts w:eastAsia="Times New Roman" w:cs="Times New Roman"/>
          <w:kern w:val="0"/>
          <w14:ligatures w14:val="none"/>
        </w:rPr>
        <w:t>Our instructions provide the NHTSA standards and Utah Admin Code requirements the jury needs to evaluate these deviations. Without these yardsticks, the jury has no way to measure whether the State followed the law."</w:t>
      </w:r>
    </w:p>
    <w:p w14:paraId="7F4691DD" w14:textId="77777777" w:rsidR="00F606BA" w:rsidRPr="00D1616E" w:rsidRDefault="00F606BA" w:rsidP="00F606BA">
      <w:pPr>
        <w:spacing w:before="100" w:beforeAutospacing="1" w:after="100" w:afterAutospacing="1"/>
        <w:rPr>
          <w:rFonts w:eastAsia="Times New Roman" w:cs="Times New Roman"/>
          <w:b/>
          <w:bCs/>
          <w:kern w:val="0"/>
          <w14:ligatures w14:val="none"/>
        </w:rPr>
      </w:pPr>
      <w:r w:rsidRPr="00D1616E">
        <w:rPr>
          <w:rFonts w:eastAsia="Times New Roman" w:cs="Times New Roman"/>
          <w:b/>
          <w:bCs/>
          <w:kern w:val="0"/>
          <w14:ligatures w14:val="none"/>
        </w:rPr>
        <w:t>Instruction #10: Initial Stop Validity</w:t>
      </w:r>
    </w:p>
    <w:p w14:paraId="5156C9FD" w14:textId="77777777" w:rsidR="00F606BA" w:rsidRPr="00373285" w:rsidRDefault="00F606BA" w:rsidP="00F606BA">
      <w:pPr>
        <w:spacing w:before="100" w:beforeAutospacing="1" w:after="100" w:afterAutospacing="1"/>
        <w:rPr>
          <w:rFonts w:eastAsia="Times New Roman" w:cs="Times New Roman"/>
          <w:kern w:val="0"/>
          <w14:ligatures w14:val="none"/>
        </w:rPr>
      </w:pPr>
      <w:r w:rsidRPr="00D1616E">
        <w:rPr>
          <w:rFonts w:eastAsia="Times New Roman" w:cs="Times New Roman"/>
          <w:kern w:val="0"/>
          <w14:ligatures w14:val="none"/>
        </w:rPr>
        <w:t>"This goes to the heart of our defense. If the initial stop was unlawful—a pretextual violation the officer couldn't have seen from his position—then all subsequent evidence must be suppressed under the fruit-of-the-poisonous-tree doctrine. This instruction, based on Terry v. Ohio and State v. Bello, empowers the jury to enforce the Fourth Amendment. To deny this instruction denies the jury its constitutional role."</w:t>
      </w:r>
    </w:p>
    <w:p w14:paraId="098FCEBF"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 xml:space="preserve">"The defense will show the initial stop was pretextual—a violation the officer couldn't have seen from his position. This instruction, based on </w:t>
      </w:r>
      <w:r w:rsidRPr="00373285">
        <w:rPr>
          <w:rFonts w:eastAsia="Times New Roman" w:cs="Times New Roman"/>
          <w:i/>
          <w:iCs/>
          <w:kern w:val="0"/>
          <w14:ligatures w14:val="none"/>
        </w:rPr>
        <w:t>Terry v. Ohio</w:t>
      </w:r>
      <w:r w:rsidRPr="00373285">
        <w:rPr>
          <w:rFonts w:eastAsia="Times New Roman" w:cs="Times New Roman"/>
          <w:kern w:val="0"/>
          <w14:ligatures w14:val="none"/>
        </w:rPr>
        <w:t xml:space="preserve"> and </w:t>
      </w:r>
      <w:r w:rsidRPr="00373285">
        <w:rPr>
          <w:rFonts w:eastAsia="Times New Roman" w:cs="Times New Roman"/>
          <w:i/>
          <w:iCs/>
          <w:kern w:val="0"/>
          <w14:ligatures w14:val="none"/>
        </w:rPr>
        <w:t>State v. Bello</w:t>
      </w:r>
      <w:r w:rsidRPr="00373285">
        <w:rPr>
          <w:rFonts w:eastAsia="Times New Roman" w:cs="Times New Roman"/>
          <w:kern w:val="0"/>
          <w14:ligatures w14:val="none"/>
        </w:rPr>
        <w:t>, tells the jury that if they doubt the stop's legality, all subsequent evidence must be disregarded under the fruit-of-the-poisonous-tree doctrine.</w:t>
      </w:r>
    </w:p>
    <w:p w14:paraId="6CFB3513"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 xml:space="preserve">To deny this instruction is to deny the jury the ability to police </w:t>
      </w:r>
      <w:proofErr w:type="spellStart"/>
      <w:r w:rsidRPr="00373285">
        <w:rPr>
          <w:rFonts w:eastAsia="Times New Roman" w:cs="Times New Roman"/>
          <w:kern w:val="0"/>
          <w14:ligatures w14:val="none"/>
        </w:rPr>
        <w:t>police</w:t>
      </w:r>
      <w:proofErr w:type="spellEnd"/>
      <w:r w:rsidRPr="00373285">
        <w:rPr>
          <w:rFonts w:eastAsia="Times New Roman" w:cs="Times New Roman"/>
          <w:kern w:val="0"/>
          <w14:ligatures w14:val="none"/>
        </w:rPr>
        <w:t xml:space="preserve"> misconduct—their most fundamental role."</w:t>
      </w:r>
    </w:p>
    <w:p w14:paraId="7C3002E0" w14:textId="77777777" w:rsidR="00F606BA" w:rsidRPr="00373285" w:rsidRDefault="00F606BA" w:rsidP="00F606BA">
      <w:pPr>
        <w:rPr>
          <w:rFonts w:eastAsia="Times New Roman" w:cs="Times New Roman"/>
          <w:b/>
          <w:bCs/>
          <w:kern w:val="0"/>
          <w14:ligatures w14:val="none"/>
        </w:rPr>
      </w:pPr>
      <w:r w:rsidRPr="00373285">
        <w:rPr>
          <w:rFonts w:eastAsia="Times New Roman" w:cs="Times New Roman"/>
          <w:b/>
          <w:bCs/>
          <w:kern w:val="0"/>
          <w14:ligatures w14:val="none"/>
        </w:rPr>
        <w:br w:type="page"/>
      </w:r>
    </w:p>
    <w:p w14:paraId="58EB37A5" w14:textId="77777777" w:rsidR="00F606BA" w:rsidRPr="00373285" w:rsidRDefault="00F606BA" w:rsidP="00F606BA">
      <w:pPr>
        <w:spacing w:before="100" w:beforeAutospacing="1" w:after="100" w:afterAutospacing="1"/>
        <w:outlineLvl w:val="1"/>
        <w:rPr>
          <w:rFonts w:eastAsia="Times New Roman" w:cs="Times New Roman"/>
          <w:b/>
          <w:bCs/>
          <w:color w:val="EE0000"/>
          <w:kern w:val="0"/>
          <w14:ligatures w14:val="none"/>
        </w:rPr>
      </w:pPr>
      <w:r w:rsidRPr="00373285">
        <w:rPr>
          <w:rFonts w:eastAsia="Times New Roman" w:cs="Times New Roman"/>
          <w:b/>
          <w:bCs/>
          <w:color w:val="EE0000"/>
          <w:kern w:val="0"/>
          <w14:ligatures w14:val="none"/>
        </w:rPr>
        <w:lastRenderedPageBreak/>
        <w:t>PART III: VOIR DIRE &amp; PROCEDURAL MATTERS (1 minute)</w:t>
      </w:r>
    </w:p>
    <w:p w14:paraId="52C2A0EA"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"Brief procedural requests:</w:t>
      </w:r>
    </w:p>
    <w:p w14:paraId="0FA40109" w14:textId="77777777" w:rsidR="00F606BA" w:rsidRPr="00373285" w:rsidRDefault="00F606BA" w:rsidP="00F606BA">
      <w:pPr>
        <w:spacing w:before="100" w:beforeAutospacing="1" w:after="100" w:afterAutospacing="1"/>
        <w:rPr>
          <w:rFonts w:eastAsia="Times New Roman" w:cs="Times New Roman"/>
          <w:kern w:val="0"/>
          <w14:ligatures w14:val="none"/>
        </w:rPr>
      </w:pPr>
      <w:proofErr w:type="spellStart"/>
      <w:r w:rsidRPr="00373285">
        <w:rPr>
          <w:rFonts w:eastAsia="Times New Roman" w:cs="Times New Roman"/>
          <w:b/>
          <w:bCs/>
          <w:kern w:val="0"/>
          <w14:ligatures w14:val="none"/>
        </w:rPr>
        <w:t>Voir</w:t>
      </w:r>
      <w:proofErr w:type="spellEnd"/>
      <w:r w:rsidRPr="00373285">
        <w:rPr>
          <w:rFonts w:eastAsia="Times New Roman" w:cs="Times New Roman"/>
          <w:b/>
          <w:bCs/>
          <w:kern w:val="0"/>
          <w14:ligatures w14:val="none"/>
        </w:rPr>
        <w:t xml:space="preserve"> Dire:</w:t>
      </w:r>
    </w:p>
    <w:p w14:paraId="21C86973" w14:textId="77777777" w:rsidR="00F606BA" w:rsidRPr="00373285" w:rsidRDefault="00F606BA" w:rsidP="00F606BA">
      <w:pPr>
        <w:numPr>
          <w:ilvl w:val="0"/>
          <w:numId w:val="31"/>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Time allocation for each side?</w:t>
      </w:r>
    </w:p>
    <w:p w14:paraId="20821694" w14:textId="77777777" w:rsidR="00F606BA" w:rsidRPr="00373285" w:rsidRDefault="00F606BA" w:rsidP="00F606BA">
      <w:pPr>
        <w:numPr>
          <w:ilvl w:val="0"/>
          <w:numId w:val="31"/>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May we use visual aids to demonstrate 'reasonable doubt'?</w:t>
      </w:r>
    </w:p>
    <w:p w14:paraId="39A8EF47" w14:textId="77777777" w:rsidR="00F606BA" w:rsidRPr="00373285" w:rsidRDefault="00F606BA" w:rsidP="00F606BA">
      <w:pPr>
        <w:numPr>
          <w:ilvl w:val="0"/>
          <w:numId w:val="31"/>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Simple chart showing burden of proof levels</w:t>
      </w:r>
    </w:p>
    <w:p w14:paraId="20F04386" w14:textId="77777777" w:rsidR="00F606BA" w:rsidRPr="00220E01" w:rsidRDefault="00F606BA" w:rsidP="00F606BA">
      <w:pPr>
        <w:numPr>
          <w:ilvl w:val="0"/>
          <w:numId w:val="31"/>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Visual demonstration</w:t>
      </w:r>
      <w:r w:rsidRPr="00220E01">
        <w:rPr>
          <w:rFonts w:eastAsia="Times New Roman" w:cs="Times New Roman"/>
          <w:kern w:val="0"/>
          <w14:ligatures w14:val="none"/>
        </w:rPr>
        <w:t xml:space="preserve"> of 'reasonable doubt' using a simple graphic </w:t>
      </w:r>
    </w:p>
    <w:p w14:paraId="3C5B1F28" w14:textId="77777777" w:rsidR="00F606BA" w:rsidRPr="00220E01" w:rsidRDefault="00F606BA" w:rsidP="00F606BA">
      <w:pPr>
        <w:numPr>
          <w:ilvl w:val="0"/>
          <w:numId w:val="31"/>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Time allocation</w:t>
      </w:r>
      <w:r w:rsidRPr="00220E01">
        <w:rPr>
          <w:rFonts w:eastAsia="Times New Roman" w:cs="Times New Roman"/>
          <w:kern w:val="0"/>
          <w14:ligatures w14:val="none"/>
        </w:rPr>
        <w:t xml:space="preserve">: How much time per side? </w:t>
      </w:r>
    </w:p>
    <w:p w14:paraId="0EC71335" w14:textId="77777777" w:rsidR="00F606BA" w:rsidRPr="00373285" w:rsidRDefault="00F606BA" w:rsidP="00F606BA">
      <w:pPr>
        <w:numPr>
          <w:ilvl w:val="0"/>
          <w:numId w:val="31"/>
        </w:numPr>
        <w:spacing w:before="100" w:beforeAutospacing="1" w:after="100" w:afterAutospacing="1"/>
        <w:rPr>
          <w:rFonts w:eastAsia="Times New Roman" w:cs="Times New Roman"/>
          <w:kern w:val="0"/>
          <w14:ligatures w14:val="none"/>
        </w:rPr>
      </w:pPr>
      <w:r w:rsidRPr="00373285">
        <w:rPr>
          <w:rFonts w:eastAsia="Times New Roman" w:cs="Times New Roman"/>
          <w:b/>
          <w:bCs/>
          <w:kern w:val="0"/>
          <w14:ligatures w14:val="none"/>
        </w:rPr>
        <w:t>Jury questions</w:t>
      </w:r>
      <w:r w:rsidRPr="00373285">
        <w:rPr>
          <w:rFonts w:eastAsia="Times New Roman" w:cs="Times New Roman"/>
          <w:kern w:val="0"/>
          <w14:ligatures w14:val="none"/>
        </w:rPr>
        <w:t>: May we ask about attitudes toward police testimony and scientific evidence?"</w:t>
      </w:r>
    </w:p>
    <w:p w14:paraId="06388B49" w14:textId="77777777" w:rsidR="00F606BA" w:rsidRPr="00373285" w:rsidRDefault="00F606BA" w:rsidP="00F606BA">
      <w:pPr>
        <w:spacing w:before="100" w:beforeAutospacing="1" w:after="100" w:afterAutospacing="1"/>
        <w:outlineLvl w:val="2"/>
        <w:rPr>
          <w:rFonts w:eastAsia="Times New Roman" w:cs="Times New Roman"/>
          <w:b/>
          <w:bCs/>
          <w:kern w:val="0"/>
          <w14:ligatures w14:val="none"/>
        </w:rPr>
      </w:pPr>
      <w:r w:rsidRPr="00373285">
        <w:rPr>
          <w:rFonts w:eastAsia="Times New Roman" w:cs="Times New Roman"/>
          <w:b/>
          <w:bCs/>
          <w:kern w:val="0"/>
          <w14:ligatures w14:val="none"/>
        </w:rPr>
        <w:t>Trial Technology &amp; Jury Materials</w:t>
      </w:r>
    </w:p>
    <w:p w14:paraId="42441762" w14:textId="77777777" w:rsidR="00F606BA" w:rsidRPr="00220E01" w:rsidRDefault="00F606BA" w:rsidP="00F606BA">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Given 12+ hours of video evidence, we request:</w:t>
      </w:r>
    </w:p>
    <w:p w14:paraId="4941D65B" w14:textId="77777777" w:rsidR="00F606BA" w:rsidRPr="00220E01" w:rsidRDefault="00F606BA" w:rsidP="00F606BA">
      <w:pPr>
        <w:numPr>
          <w:ilvl w:val="0"/>
          <w:numId w:val="38"/>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PowerPoint presentation</w:t>
      </w:r>
      <w:r w:rsidRPr="00220E01">
        <w:rPr>
          <w:rFonts w:eastAsia="Times New Roman" w:cs="Times New Roman"/>
          <w:kern w:val="0"/>
          <w14:ligatures w14:val="none"/>
        </w:rPr>
        <w:t xml:space="preserve"> with embedded clips and synchronized transcripts</w:t>
      </w:r>
    </w:p>
    <w:p w14:paraId="7DC92D08" w14:textId="77777777" w:rsidR="00F606BA" w:rsidRPr="00220E01" w:rsidRDefault="00F606BA" w:rsidP="00F606BA">
      <w:pPr>
        <w:numPr>
          <w:ilvl w:val="0"/>
          <w:numId w:val="38"/>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Jury packets</w:t>
      </w:r>
      <w:r w:rsidRPr="00220E01">
        <w:rPr>
          <w:rFonts w:eastAsia="Times New Roman" w:cs="Times New Roman"/>
          <w:kern w:val="0"/>
          <w14:ligatures w14:val="none"/>
        </w:rPr>
        <w:t xml:space="preserve"> with tabbed reference documents</w:t>
      </w:r>
    </w:p>
    <w:p w14:paraId="29D19327" w14:textId="77777777" w:rsidR="00F606BA" w:rsidRPr="00220E01" w:rsidRDefault="00F606BA" w:rsidP="00F606BA">
      <w:pPr>
        <w:numPr>
          <w:ilvl w:val="0"/>
          <w:numId w:val="38"/>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Note-taking permission</w:t>
      </w:r>
      <w:r w:rsidRPr="00220E01">
        <w:rPr>
          <w:rFonts w:eastAsia="Times New Roman" w:cs="Times New Roman"/>
          <w:kern w:val="0"/>
          <w14:ligatures w14:val="none"/>
        </w:rPr>
        <w:t xml:space="preserve"> during video playback</w:t>
      </w:r>
    </w:p>
    <w:p w14:paraId="680713C3" w14:textId="77777777" w:rsidR="00F606BA" w:rsidRPr="00220E01" w:rsidRDefault="00F606BA" w:rsidP="00F606BA">
      <w:pPr>
        <w:numPr>
          <w:ilvl w:val="0"/>
          <w:numId w:val="38"/>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Written questions</w:t>
      </w:r>
      <w:r w:rsidRPr="00220E01">
        <w:rPr>
          <w:rFonts w:eastAsia="Times New Roman" w:cs="Times New Roman"/>
          <w:kern w:val="0"/>
          <w14:ligatures w14:val="none"/>
        </w:rPr>
        <w:t xml:space="preserve"> from jurors to the Court</w:t>
      </w:r>
    </w:p>
    <w:p w14:paraId="728DFC73" w14:textId="77777777" w:rsidR="00F606BA" w:rsidRPr="00373285" w:rsidRDefault="00F606BA" w:rsidP="00F606BA">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These tools are essential for jury comprehension of complex evidence."</w:t>
      </w:r>
    </w:p>
    <w:p w14:paraId="4C1AB519" w14:textId="77777777" w:rsidR="00F606BA" w:rsidRPr="00373285" w:rsidRDefault="00F606BA" w:rsidP="00F606BA">
      <w:pPr>
        <w:numPr>
          <w:ilvl w:val="0"/>
          <w:numId w:val="32"/>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Tabbed jury packets with key documents</w:t>
      </w:r>
    </w:p>
    <w:p w14:paraId="37A25A85" w14:textId="77777777" w:rsidR="00F606BA" w:rsidRPr="00373285" w:rsidRDefault="00F606BA" w:rsidP="00F606BA">
      <w:pPr>
        <w:numPr>
          <w:ilvl w:val="0"/>
          <w:numId w:val="32"/>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Written questions from jurors permitted?</w:t>
      </w:r>
    </w:p>
    <w:p w14:paraId="6A77835F"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b/>
          <w:bCs/>
          <w:kern w:val="0"/>
          <w14:ligatures w14:val="none"/>
        </w:rPr>
        <w:t>Technology:</w:t>
      </w:r>
    </w:p>
    <w:p w14:paraId="05F7B24D" w14:textId="77777777" w:rsidR="00F606BA" w:rsidRPr="00373285" w:rsidRDefault="00F606BA" w:rsidP="00F606BA">
      <w:pPr>
        <w:numPr>
          <w:ilvl w:val="0"/>
          <w:numId w:val="33"/>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PowerPoint with synchronized transcripts for 12+ hours of video</w:t>
      </w:r>
    </w:p>
    <w:p w14:paraId="0A7FDED6" w14:textId="77777777" w:rsidR="00F606BA" w:rsidRPr="00373285" w:rsidRDefault="00F606BA" w:rsidP="00F606BA">
      <w:pPr>
        <w:numPr>
          <w:ilvl w:val="0"/>
          <w:numId w:val="33"/>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Smart screen for displaying evidence</w:t>
      </w:r>
    </w:p>
    <w:p w14:paraId="66946752"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These tools are essential for jury comprehension of complex evidence."</w:t>
      </w:r>
    </w:p>
    <w:p w14:paraId="664C9BBD" w14:textId="77777777" w:rsidR="00F606BA" w:rsidRPr="00373285" w:rsidRDefault="00F606BA" w:rsidP="00F606BA">
      <w:pPr>
        <w:spacing w:before="100" w:beforeAutospacing="1" w:after="100" w:afterAutospacing="1"/>
        <w:outlineLvl w:val="1"/>
        <w:rPr>
          <w:rFonts w:eastAsia="Times New Roman" w:cs="Times New Roman"/>
          <w:b/>
          <w:bCs/>
          <w:color w:val="EE0000"/>
          <w:kern w:val="0"/>
          <w14:ligatures w14:val="none"/>
        </w:rPr>
      </w:pPr>
      <w:r w:rsidRPr="00373285">
        <w:rPr>
          <w:rFonts w:eastAsia="Times New Roman" w:cs="Times New Roman"/>
          <w:b/>
          <w:bCs/>
          <w:color w:val="EE0000"/>
          <w:kern w:val="0"/>
          <w14:ligatures w14:val="none"/>
        </w:rPr>
        <w:t>CLOSING ARGUMENT (30 seconds)</w:t>
      </w:r>
    </w:p>
    <w:p w14:paraId="23FF9188" w14:textId="77777777" w:rsidR="00F606BA" w:rsidRPr="00220E01" w:rsidRDefault="00F606BA" w:rsidP="00F606BA">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Your Honor, the State's instructions presume guilt and command conviction. They tell the jury the Court has already decided the Intoxilyzer works and they must find guilt. That's not justice—it's jury tampering by instruction.</w:t>
      </w:r>
    </w:p>
    <w:p w14:paraId="1E7EC927" w14:textId="77777777" w:rsidR="00F606BA" w:rsidRPr="00220E01" w:rsidRDefault="00F606BA" w:rsidP="00F606BA">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Our instructions empower the jury with the actual law they need: standards for scientific evidence, frameworks for assessing bias, and the power to enforce constitutional limits. A fair trial requires fair instructions. We ask that ours be adopted.</w:t>
      </w:r>
    </w:p>
    <w:p w14:paraId="00F7A03C"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A fair trial requires instructions that fit the facts. We ask that our framework be adopted."</w:t>
      </w:r>
    </w:p>
    <w:p w14:paraId="36CAC0B7" w14:textId="2FF5EF46" w:rsidR="00F606BA" w:rsidRPr="00373285" w:rsidRDefault="00373285" w:rsidP="00F606BA">
      <w:pPr>
        <w:spacing w:before="100" w:beforeAutospacing="1" w:after="100" w:afterAutospacing="1"/>
        <w:outlineLvl w:val="1"/>
        <w:rPr>
          <w:rFonts w:eastAsia="Times New Roman" w:cs="Times New Roman"/>
          <w:b/>
          <w:bCs/>
          <w:color w:val="EE0000"/>
          <w:kern w:val="0"/>
          <w14:ligatures w14:val="none"/>
        </w:rPr>
      </w:pPr>
      <w:r>
        <w:rPr>
          <w:rFonts w:eastAsia="Times New Roman" w:cs="Times New Roman"/>
          <w:b/>
          <w:bCs/>
          <w:color w:val="EE0000"/>
          <w:kern w:val="0"/>
          <w14:ligatures w14:val="none"/>
        </w:rPr>
        <w:lastRenderedPageBreak/>
        <w:t>Reference Jury Instructions</w:t>
      </w:r>
    </w:p>
    <w:p w14:paraId="1B4FF8B0"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b/>
          <w:bCs/>
          <w:kern w:val="0"/>
          <w14:ligatures w14:val="none"/>
        </w:rPr>
        <w:t>STATE'S FATAL FLAWS:</w:t>
      </w:r>
    </w:p>
    <w:p w14:paraId="66042C76" w14:textId="77777777" w:rsidR="00F606BA" w:rsidRPr="00373285" w:rsidRDefault="00F606BA" w:rsidP="00F606BA">
      <w:pPr>
        <w:numPr>
          <w:ilvl w:val="0"/>
          <w:numId w:val="34"/>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Page 29: Court's "affirmative findings" = judicial comment on evidence</w:t>
      </w:r>
    </w:p>
    <w:p w14:paraId="492A915E" w14:textId="77777777" w:rsidR="00F606BA" w:rsidRPr="00373285" w:rsidRDefault="00F606BA" w:rsidP="00F606BA">
      <w:pPr>
        <w:numPr>
          <w:ilvl w:val="0"/>
          <w:numId w:val="34"/>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 xml:space="preserve">Mandatory "GUILTY" language = </w:t>
      </w:r>
      <w:r w:rsidRPr="00373285">
        <w:rPr>
          <w:rFonts w:eastAsia="Times New Roman" w:cs="Times New Roman"/>
          <w:i/>
          <w:iCs/>
          <w:kern w:val="0"/>
          <w14:ligatures w14:val="none"/>
        </w:rPr>
        <w:t>Winship</w:t>
      </w:r>
      <w:r w:rsidRPr="00373285">
        <w:rPr>
          <w:rFonts w:eastAsia="Times New Roman" w:cs="Times New Roman"/>
          <w:kern w:val="0"/>
          <w14:ligatures w14:val="none"/>
        </w:rPr>
        <w:t xml:space="preserve"> violation</w:t>
      </w:r>
    </w:p>
    <w:p w14:paraId="0117AF93" w14:textId="77777777" w:rsidR="00F606BA" w:rsidRPr="00373285" w:rsidRDefault="00F606BA" w:rsidP="00F606BA">
      <w:pPr>
        <w:numPr>
          <w:ilvl w:val="0"/>
          <w:numId w:val="34"/>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No instruction on burden/presumption tailored to evidence</w:t>
      </w:r>
    </w:p>
    <w:p w14:paraId="04B74783"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b/>
          <w:bCs/>
          <w:kern w:val="0"/>
          <w14:ligatures w14:val="none"/>
        </w:rPr>
        <w:t>OUR KEY INSTRUCTIONS:</w:t>
      </w:r>
    </w:p>
    <w:p w14:paraId="063F2D68" w14:textId="77777777" w:rsidR="00F606BA" w:rsidRPr="00373285" w:rsidRDefault="00F606BA" w:rsidP="00F606BA">
      <w:pPr>
        <w:numPr>
          <w:ilvl w:val="0"/>
          <w:numId w:val="35"/>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#6: Confirmation bias (24x arrest rate)</w:t>
      </w:r>
    </w:p>
    <w:p w14:paraId="40BDB253" w14:textId="77777777" w:rsidR="00F606BA" w:rsidRPr="00373285" w:rsidRDefault="00F606BA" w:rsidP="00F606BA">
      <w:pPr>
        <w:numPr>
          <w:ilvl w:val="0"/>
          <w:numId w:val="35"/>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#7-8: Scientific standards (144-second test)</w:t>
      </w:r>
    </w:p>
    <w:p w14:paraId="486EF5EA" w14:textId="77777777" w:rsidR="00F606BA" w:rsidRPr="00373285" w:rsidRDefault="00F606BA" w:rsidP="00F606BA">
      <w:pPr>
        <w:numPr>
          <w:ilvl w:val="0"/>
          <w:numId w:val="35"/>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#10: Stop validity (fruit of poisonous tree)</w:t>
      </w:r>
    </w:p>
    <w:p w14:paraId="63DCFFA0"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b/>
          <w:bCs/>
          <w:kern w:val="0"/>
          <w14:ligatures w14:val="none"/>
        </w:rPr>
        <w:t>CONTROLLING AUTHORITY:</w:t>
      </w:r>
    </w:p>
    <w:p w14:paraId="3047935D" w14:textId="77777777" w:rsidR="00F606BA" w:rsidRPr="00373285" w:rsidRDefault="00F606BA" w:rsidP="00F606BA">
      <w:pPr>
        <w:numPr>
          <w:ilvl w:val="0"/>
          <w:numId w:val="36"/>
        </w:numPr>
        <w:spacing w:before="100" w:beforeAutospacing="1" w:after="100" w:afterAutospacing="1"/>
        <w:rPr>
          <w:rFonts w:eastAsia="Times New Roman" w:cs="Times New Roman"/>
          <w:kern w:val="0"/>
          <w14:ligatures w14:val="none"/>
        </w:rPr>
      </w:pPr>
      <w:r w:rsidRPr="00373285">
        <w:rPr>
          <w:rFonts w:eastAsia="Times New Roman" w:cs="Times New Roman"/>
          <w:i/>
          <w:iCs/>
          <w:kern w:val="0"/>
          <w14:ligatures w14:val="none"/>
        </w:rPr>
        <w:t>State v. Rammel</w:t>
      </w:r>
      <w:r w:rsidRPr="00373285">
        <w:rPr>
          <w:rFonts w:eastAsia="Times New Roman" w:cs="Times New Roman"/>
          <w:kern w:val="0"/>
          <w14:ligatures w14:val="none"/>
        </w:rPr>
        <w:t>, 721 P.2d 498 (judicial comment prohibited)</w:t>
      </w:r>
    </w:p>
    <w:p w14:paraId="44ED2263" w14:textId="77777777" w:rsidR="00F606BA" w:rsidRPr="00373285" w:rsidRDefault="00F606BA" w:rsidP="00F606BA">
      <w:pPr>
        <w:numPr>
          <w:ilvl w:val="0"/>
          <w:numId w:val="36"/>
        </w:numPr>
        <w:spacing w:before="100" w:beforeAutospacing="1" w:after="100" w:afterAutospacing="1"/>
        <w:rPr>
          <w:rFonts w:eastAsia="Times New Roman" w:cs="Times New Roman"/>
          <w:kern w:val="0"/>
          <w14:ligatures w14:val="none"/>
        </w:rPr>
      </w:pPr>
      <w:r w:rsidRPr="00373285">
        <w:rPr>
          <w:rFonts w:eastAsia="Times New Roman" w:cs="Times New Roman"/>
          <w:i/>
          <w:iCs/>
          <w:kern w:val="0"/>
          <w14:ligatures w14:val="none"/>
        </w:rPr>
        <w:t>In re Winship</w:t>
      </w:r>
      <w:r w:rsidRPr="00373285">
        <w:rPr>
          <w:rFonts w:eastAsia="Times New Roman" w:cs="Times New Roman"/>
          <w:kern w:val="0"/>
          <w14:ligatures w14:val="none"/>
        </w:rPr>
        <w:t>, 397 U.S. 358 (burden of proof)</w:t>
      </w:r>
    </w:p>
    <w:p w14:paraId="584D145E" w14:textId="77777777" w:rsidR="00F606BA" w:rsidRPr="00373285" w:rsidRDefault="00F606BA" w:rsidP="00F606BA">
      <w:pPr>
        <w:numPr>
          <w:ilvl w:val="0"/>
          <w:numId w:val="36"/>
        </w:numPr>
        <w:spacing w:before="100" w:beforeAutospacing="1" w:after="100" w:afterAutospacing="1"/>
        <w:rPr>
          <w:rFonts w:eastAsia="Times New Roman" w:cs="Times New Roman"/>
          <w:kern w:val="0"/>
          <w14:ligatures w14:val="none"/>
        </w:rPr>
      </w:pPr>
      <w:r w:rsidRPr="00373285">
        <w:rPr>
          <w:rFonts w:eastAsia="Times New Roman" w:cs="Times New Roman"/>
          <w:i/>
          <w:iCs/>
          <w:kern w:val="0"/>
          <w14:ligatures w14:val="none"/>
        </w:rPr>
        <w:t>State v. Perea</w:t>
      </w:r>
      <w:r w:rsidRPr="00373285">
        <w:rPr>
          <w:rFonts w:eastAsia="Times New Roman" w:cs="Times New Roman"/>
          <w:kern w:val="0"/>
          <w14:ligatures w14:val="none"/>
        </w:rPr>
        <w:t>, 2013 UT 68 (confirmation bias)</w:t>
      </w:r>
    </w:p>
    <w:p w14:paraId="20134346" w14:textId="77777777" w:rsidR="00F606BA" w:rsidRPr="00373285" w:rsidRDefault="00F606BA" w:rsidP="00F606BA">
      <w:pPr>
        <w:numPr>
          <w:ilvl w:val="0"/>
          <w:numId w:val="36"/>
        </w:numPr>
        <w:spacing w:before="100" w:beforeAutospacing="1" w:after="100" w:afterAutospacing="1"/>
        <w:rPr>
          <w:rFonts w:eastAsia="Times New Roman" w:cs="Times New Roman"/>
          <w:kern w:val="0"/>
          <w14:ligatures w14:val="none"/>
        </w:rPr>
      </w:pPr>
      <w:r w:rsidRPr="00373285">
        <w:rPr>
          <w:rFonts w:eastAsia="Times New Roman" w:cs="Times New Roman"/>
          <w:i/>
          <w:iCs/>
          <w:kern w:val="0"/>
          <w14:ligatures w14:val="none"/>
        </w:rPr>
        <w:t>Terry v. Ohio</w:t>
      </w:r>
      <w:r w:rsidRPr="00373285">
        <w:rPr>
          <w:rFonts w:eastAsia="Times New Roman" w:cs="Times New Roman"/>
          <w:kern w:val="0"/>
          <w14:ligatures w14:val="none"/>
        </w:rPr>
        <w:t>, 392 U.S. 1 (stop validity)</w:t>
      </w:r>
    </w:p>
    <w:p w14:paraId="1E08A834"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b/>
          <w:bCs/>
          <w:kern w:val="0"/>
          <w14:ligatures w14:val="none"/>
        </w:rPr>
        <w:t>IF INTERRUPTED:</w:t>
      </w:r>
      <w:r w:rsidRPr="00373285">
        <w:rPr>
          <w:rFonts w:eastAsia="Times New Roman" w:cs="Times New Roman"/>
          <w:kern w:val="0"/>
          <w14:ligatures w14:val="none"/>
        </w:rPr>
        <w:t xml:space="preserve"> "Your Honor, the State's instruction has the Court endorsing evidence. That's reversible error. The State wants Your Honor to tell the jury the broken machine works. That's not instruction—it's indoctrination."</w:t>
      </w:r>
    </w:p>
    <w:p w14:paraId="4D298937" w14:textId="77777777" w:rsidR="00F606BA" w:rsidRPr="00373285" w:rsidRDefault="00F606BA" w:rsidP="00F606BA">
      <w:pPr>
        <w:spacing w:before="100" w:beforeAutospacing="1" w:after="100" w:afterAutospacing="1"/>
        <w:rPr>
          <w:rFonts w:eastAsia="Times New Roman" w:cs="Times New Roman"/>
          <w:kern w:val="0"/>
          <w14:ligatures w14:val="none"/>
        </w:rPr>
      </w:pPr>
      <w:r w:rsidRPr="00373285">
        <w:rPr>
          <w:rFonts w:eastAsia="Times New Roman" w:cs="Times New Roman"/>
          <w:b/>
          <w:bCs/>
          <w:kern w:val="0"/>
          <w14:ligatures w14:val="none"/>
        </w:rPr>
        <w:t>VOIR DIRE PRIORITIES:</w:t>
      </w:r>
    </w:p>
    <w:p w14:paraId="4D81D0E8" w14:textId="77777777" w:rsidR="00F606BA" w:rsidRPr="00373285" w:rsidRDefault="00F606BA" w:rsidP="00F606BA">
      <w:pPr>
        <w:numPr>
          <w:ilvl w:val="0"/>
          <w:numId w:val="37"/>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Visual aid for reasonable doubt</w:t>
      </w:r>
    </w:p>
    <w:p w14:paraId="08382A87" w14:textId="77777777" w:rsidR="00F606BA" w:rsidRPr="00373285" w:rsidRDefault="00F606BA" w:rsidP="00F606BA">
      <w:pPr>
        <w:numPr>
          <w:ilvl w:val="0"/>
          <w:numId w:val="37"/>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Time allocation</w:t>
      </w:r>
    </w:p>
    <w:p w14:paraId="6DC43324" w14:textId="77777777" w:rsidR="00F606BA" w:rsidRPr="00373285" w:rsidRDefault="00F606BA" w:rsidP="00F606BA">
      <w:pPr>
        <w:numPr>
          <w:ilvl w:val="0"/>
          <w:numId w:val="37"/>
        </w:numPr>
        <w:spacing w:before="100" w:beforeAutospacing="1" w:after="100" w:afterAutospacing="1"/>
        <w:rPr>
          <w:rFonts w:eastAsia="Times New Roman" w:cs="Times New Roman"/>
          <w:kern w:val="0"/>
          <w14:ligatures w14:val="none"/>
        </w:rPr>
      </w:pPr>
      <w:r w:rsidRPr="00373285">
        <w:rPr>
          <w:rFonts w:eastAsia="Times New Roman" w:cs="Times New Roman"/>
          <w:kern w:val="0"/>
          <w14:ligatures w14:val="none"/>
        </w:rPr>
        <w:t>Jury note-taking permission</w:t>
      </w:r>
    </w:p>
    <w:p w14:paraId="6866AC1B" w14:textId="2859B376" w:rsidR="00F606BA" w:rsidRPr="00373285" w:rsidRDefault="00F606BA">
      <w:r w:rsidRPr="00373285">
        <w:br w:type="page"/>
      </w:r>
    </w:p>
    <w:p w14:paraId="7D5E58E6" w14:textId="77777777" w:rsidR="00F606BA" w:rsidRPr="00F606BA" w:rsidRDefault="00F606BA" w:rsidP="00F606BA">
      <w:pPr>
        <w:spacing w:before="100" w:beforeAutospacing="1" w:after="100" w:afterAutospacing="1"/>
        <w:outlineLvl w:val="1"/>
        <w:rPr>
          <w:rFonts w:eastAsia="Times New Roman" w:cs="Times New Roman"/>
          <w:b/>
          <w:bCs/>
          <w:color w:val="EE0000"/>
          <w:kern w:val="0"/>
          <w14:ligatures w14:val="none"/>
        </w:rPr>
      </w:pPr>
      <w:r w:rsidRPr="00F606BA">
        <w:rPr>
          <w:rFonts w:eastAsia="Times New Roman" w:cs="Times New Roman"/>
          <w:b/>
          <w:bCs/>
          <w:color w:val="EE0000"/>
          <w:kern w:val="0"/>
          <w14:ligatures w14:val="none"/>
        </w:rPr>
        <w:lastRenderedPageBreak/>
        <w:t>PROCEDURAL MATTERS &amp; CLOSING (5 minutes)</w:t>
      </w:r>
    </w:p>
    <w:p w14:paraId="27855BAE" w14:textId="77777777" w:rsidR="00F606BA" w:rsidRPr="00F606BA" w:rsidRDefault="00F606BA" w:rsidP="00F606BA">
      <w:pPr>
        <w:spacing w:before="100" w:beforeAutospacing="1" w:after="100" w:afterAutospacing="1"/>
        <w:outlineLvl w:val="2"/>
        <w:rPr>
          <w:rFonts w:eastAsia="Times New Roman" w:cs="Times New Roman"/>
          <w:b/>
          <w:bCs/>
          <w:kern w:val="0"/>
          <w14:ligatures w14:val="none"/>
        </w:rPr>
      </w:pPr>
      <w:r w:rsidRPr="00F606BA">
        <w:rPr>
          <w:rFonts w:eastAsia="Times New Roman" w:cs="Times New Roman"/>
          <w:b/>
          <w:bCs/>
          <w:kern w:val="0"/>
          <w14:ligatures w14:val="none"/>
        </w:rPr>
        <w:t>Opening the Procedural Discussion (1 minute)</w:t>
      </w:r>
    </w:p>
    <w:p w14:paraId="421AD9E2"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"Your Honor, before we conclude, we need to address several critical procedural matters for trial."</w:t>
      </w:r>
    </w:p>
    <w:p w14:paraId="1B258B5F" w14:textId="77777777" w:rsidR="00F606BA" w:rsidRPr="00F606BA" w:rsidRDefault="00F606BA" w:rsidP="00F606BA">
      <w:pPr>
        <w:spacing w:before="100" w:beforeAutospacing="1" w:after="100" w:afterAutospacing="1"/>
        <w:outlineLvl w:val="2"/>
        <w:rPr>
          <w:rFonts w:eastAsia="Times New Roman" w:cs="Times New Roman"/>
          <w:b/>
          <w:bCs/>
          <w:kern w:val="0"/>
          <w14:ligatures w14:val="none"/>
        </w:rPr>
      </w:pPr>
      <w:r w:rsidRPr="00F606BA">
        <w:rPr>
          <w:rFonts w:eastAsia="Times New Roman" w:cs="Times New Roman"/>
          <w:b/>
          <w:bCs/>
          <w:kern w:val="0"/>
          <w14:ligatures w14:val="none"/>
        </w:rPr>
        <w:t>Essential Witness Scheduling (2 minutes)</w:t>
      </w:r>
    </w:p>
    <w:p w14:paraId="0A606DF1"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 xml:space="preserve">"First and most importantly, our essential witness Tatyana Golub will be out of the country from November 1-21 on a pre-planned religious pilgrimage to the Holy Monastery of the </w:t>
      </w:r>
      <w:proofErr w:type="spellStart"/>
      <w:r w:rsidRPr="00F606BA">
        <w:rPr>
          <w:rFonts w:eastAsia="Times New Roman" w:cs="Times New Roman"/>
          <w:kern w:val="0"/>
          <w14:ligatures w14:val="none"/>
        </w:rPr>
        <w:t>Theotokos</w:t>
      </w:r>
      <w:proofErr w:type="spellEnd"/>
      <w:r w:rsidRPr="00F606BA">
        <w:rPr>
          <w:rFonts w:eastAsia="Times New Roman" w:cs="Times New Roman"/>
          <w:kern w:val="0"/>
          <w14:ligatures w14:val="none"/>
        </w:rPr>
        <w:t xml:space="preserve"> the Lifegiving Spring. This is constitutionally protected religious exercise. She's the only witness who can testify to Mr. Golub's baseline condition immediately before the stop. We cannot proceed without her. We request trial after November 21."</w:t>
      </w:r>
    </w:p>
    <w:p w14:paraId="30667365"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b/>
          <w:bCs/>
          <w:kern w:val="0"/>
          <w14:ligatures w14:val="none"/>
        </w:rPr>
        <w:t>If Court suggests video testimony:</w:t>
      </w:r>
      <w:r w:rsidRPr="00F606BA">
        <w:rPr>
          <w:rFonts w:eastAsia="Times New Roman" w:cs="Times New Roman"/>
          <w:kern w:val="0"/>
          <w14:ligatures w14:val="none"/>
        </w:rPr>
        <w:t xml:space="preserve"> "The Sixth Amendment requires in-person confrontation. The jury must assess credibility through physical presence—body language, demeanor, tone—especially for our sole defense witness."</w:t>
      </w:r>
    </w:p>
    <w:p w14:paraId="6565B00C" w14:textId="77777777" w:rsidR="00F606BA" w:rsidRPr="00F606BA" w:rsidRDefault="00F606BA" w:rsidP="00F606BA">
      <w:pPr>
        <w:spacing w:before="100" w:beforeAutospacing="1" w:after="100" w:afterAutospacing="1"/>
        <w:outlineLvl w:val="2"/>
        <w:rPr>
          <w:rFonts w:eastAsia="Times New Roman" w:cs="Times New Roman"/>
          <w:b/>
          <w:bCs/>
          <w:kern w:val="0"/>
          <w14:ligatures w14:val="none"/>
        </w:rPr>
      </w:pPr>
      <w:r w:rsidRPr="00F606BA">
        <w:rPr>
          <w:rFonts w:eastAsia="Times New Roman" w:cs="Times New Roman"/>
          <w:b/>
          <w:bCs/>
          <w:kern w:val="0"/>
          <w14:ligatures w14:val="none"/>
        </w:rPr>
        <w:t>Trial Technology &amp; Jury Aids (1.5 minutes)</w:t>
      </w:r>
    </w:p>
    <w:p w14:paraId="091FABB5"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"Second, with 12+ hours of video evidence, we request:</w:t>
      </w:r>
    </w:p>
    <w:p w14:paraId="1F0AEF16" w14:textId="77777777" w:rsidR="00F606BA" w:rsidRPr="00F606BA" w:rsidRDefault="00F606BA" w:rsidP="00F606BA">
      <w:pPr>
        <w:numPr>
          <w:ilvl w:val="0"/>
          <w:numId w:val="40"/>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PowerPoint with embedded clips and synchronized transcripts</w:t>
      </w:r>
    </w:p>
    <w:p w14:paraId="0182D88B" w14:textId="77777777" w:rsidR="00F606BA" w:rsidRPr="00F606BA" w:rsidRDefault="00F606BA" w:rsidP="00F606BA">
      <w:pPr>
        <w:numPr>
          <w:ilvl w:val="0"/>
          <w:numId w:val="40"/>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Smart screen for presentation</w:t>
      </w:r>
    </w:p>
    <w:p w14:paraId="13B9ECCB" w14:textId="77777777" w:rsidR="00F606BA" w:rsidRPr="00F606BA" w:rsidRDefault="00F606BA" w:rsidP="00F606BA">
      <w:pPr>
        <w:numPr>
          <w:ilvl w:val="0"/>
          <w:numId w:val="40"/>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 xml:space="preserve">Visual aid during </w:t>
      </w:r>
      <w:proofErr w:type="spellStart"/>
      <w:r w:rsidRPr="00F606BA">
        <w:rPr>
          <w:rFonts w:eastAsia="Times New Roman" w:cs="Times New Roman"/>
          <w:kern w:val="0"/>
          <w14:ligatures w14:val="none"/>
        </w:rPr>
        <w:t>voir</w:t>
      </w:r>
      <w:proofErr w:type="spellEnd"/>
      <w:r w:rsidRPr="00F606BA">
        <w:rPr>
          <w:rFonts w:eastAsia="Times New Roman" w:cs="Times New Roman"/>
          <w:kern w:val="0"/>
          <w14:ligatures w14:val="none"/>
        </w:rPr>
        <w:t xml:space="preserve"> dire demonstrating 'reasonable doubt'</w:t>
      </w:r>
    </w:p>
    <w:p w14:paraId="5EBDE63C" w14:textId="77777777" w:rsidR="00F606BA" w:rsidRPr="00F606BA" w:rsidRDefault="00F606BA" w:rsidP="00F606BA">
      <w:pPr>
        <w:numPr>
          <w:ilvl w:val="0"/>
          <w:numId w:val="40"/>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Jury packets with tabbed documents</w:t>
      </w:r>
    </w:p>
    <w:p w14:paraId="363683DF" w14:textId="77777777" w:rsidR="00F606BA" w:rsidRPr="00F606BA" w:rsidRDefault="00F606BA" w:rsidP="00F606BA">
      <w:pPr>
        <w:numPr>
          <w:ilvl w:val="0"/>
          <w:numId w:val="40"/>
        </w:num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Permission for jurors to take notes and submit written questions</w:t>
      </w:r>
    </w:p>
    <w:p w14:paraId="646DCBBD"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 xml:space="preserve">Third, how much time will each side have for </w:t>
      </w:r>
      <w:proofErr w:type="spellStart"/>
      <w:r w:rsidRPr="00F606BA">
        <w:rPr>
          <w:rFonts w:eastAsia="Times New Roman" w:cs="Times New Roman"/>
          <w:kern w:val="0"/>
          <w14:ligatures w14:val="none"/>
        </w:rPr>
        <w:t>voir</w:t>
      </w:r>
      <w:proofErr w:type="spellEnd"/>
      <w:r w:rsidRPr="00F606BA">
        <w:rPr>
          <w:rFonts w:eastAsia="Times New Roman" w:cs="Times New Roman"/>
          <w:kern w:val="0"/>
          <w14:ligatures w14:val="none"/>
        </w:rPr>
        <w:t xml:space="preserve"> dire? May we observe other </w:t>
      </w:r>
      <w:proofErr w:type="spellStart"/>
      <w:r w:rsidRPr="00F606BA">
        <w:rPr>
          <w:rFonts w:eastAsia="Times New Roman" w:cs="Times New Roman"/>
          <w:kern w:val="0"/>
          <w14:ligatures w14:val="none"/>
        </w:rPr>
        <w:t>voir</w:t>
      </w:r>
      <w:proofErr w:type="spellEnd"/>
      <w:r w:rsidRPr="00F606BA">
        <w:rPr>
          <w:rFonts w:eastAsia="Times New Roman" w:cs="Times New Roman"/>
          <w:kern w:val="0"/>
          <w14:ligatures w14:val="none"/>
        </w:rPr>
        <w:t xml:space="preserve"> dire proceedings before trial to familiarize ourselves with Your Honor's procedures?"</w:t>
      </w:r>
    </w:p>
    <w:p w14:paraId="632E07AC" w14:textId="77777777" w:rsidR="00F606BA" w:rsidRPr="00F606BA" w:rsidRDefault="00F606BA" w:rsidP="00F606BA">
      <w:pPr>
        <w:spacing w:before="100" w:beforeAutospacing="1" w:after="100" w:afterAutospacing="1"/>
        <w:outlineLvl w:val="2"/>
        <w:rPr>
          <w:rFonts w:eastAsia="Times New Roman" w:cs="Times New Roman"/>
          <w:b/>
          <w:bCs/>
          <w:color w:val="EE0000"/>
          <w:kern w:val="0"/>
          <w:sz w:val="28"/>
          <w:szCs w:val="28"/>
          <w14:ligatures w14:val="none"/>
        </w:rPr>
      </w:pPr>
      <w:r w:rsidRPr="00F606BA">
        <w:rPr>
          <w:rFonts w:eastAsia="Times New Roman" w:cs="Times New Roman"/>
          <w:b/>
          <w:bCs/>
          <w:color w:val="EE0000"/>
          <w:kern w:val="0"/>
          <w:sz w:val="28"/>
          <w:szCs w:val="28"/>
          <w14:ligatures w14:val="none"/>
        </w:rPr>
        <w:t>Closing Statement (30 seconds)</w:t>
      </w:r>
    </w:p>
    <w:p w14:paraId="77E92E8B" w14:textId="77777777" w:rsidR="00F606BA" w:rsidRPr="00F606BA" w:rsidRDefault="00F606BA" w:rsidP="00F606BA">
      <w:pPr>
        <w:spacing w:before="100" w:beforeAutospacing="1" w:after="100" w:afterAutospacing="1"/>
        <w:rPr>
          <w:rFonts w:eastAsia="Times New Roman" w:cs="Times New Roman"/>
          <w:kern w:val="0"/>
          <w14:ligatures w14:val="none"/>
        </w:rPr>
      </w:pPr>
      <w:r w:rsidRPr="00F606BA">
        <w:rPr>
          <w:rFonts w:eastAsia="Times New Roman" w:cs="Times New Roman"/>
          <w:kern w:val="0"/>
          <w14:ligatures w14:val="none"/>
        </w:rPr>
        <w:t>"Your Honor, when an officer admits his test was improperly conducted, when there's a 21-day certification gap, when the deviation is 700%—that's not evidence, it's malpractice. The State asks this Court to bless a corrupted process. We ask you to follow the law. We're prepared for trial immediately after November 21."</w:t>
      </w:r>
    </w:p>
    <w:p w14:paraId="14466ED1" w14:textId="50436DCB" w:rsidR="002767EB" w:rsidRDefault="002767EB">
      <w:r>
        <w:br w:type="page"/>
      </w:r>
    </w:p>
    <w:p w14:paraId="2680E802" w14:textId="77777777" w:rsidR="002767EB" w:rsidRPr="00E768CE" w:rsidRDefault="002767EB" w:rsidP="002767EB">
      <w:pPr>
        <w:spacing w:before="100" w:beforeAutospacing="1" w:after="100" w:afterAutospacing="1"/>
        <w:outlineLvl w:val="0"/>
        <w:rPr>
          <w:rFonts w:eastAsia="Times New Roman" w:cs="Times New Roman"/>
          <w:b/>
          <w:bCs/>
          <w:kern w:val="36"/>
          <w:sz w:val="48"/>
          <w:szCs w:val="48"/>
          <w14:ligatures w14:val="none"/>
        </w:rPr>
      </w:pPr>
      <w:r w:rsidRPr="00E768CE">
        <w:rPr>
          <w:rFonts w:eastAsia="Times New Roman" w:cs="Times New Roman"/>
          <w:b/>
          <w:bCs/>
          <w:kern w:val="36"/>
          <w:sz w:val="48"/>
          <w:szCs w:val="48"/>
          <w14:ligatures w14:val="none"/>
        </w:rPr>
        <w:lastRenderedPageBreak/>
        <w:t>COMPLETE HEARING OUTLINE</w:t>
      </w:r>
    </w:p>
    <w:p w14:paraId="3A515BE9"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b/>
          <w:bCs/>
          <w:kern w:val="0"/>
          <w14:ligatures w14:val="none"/>
        </w:rPr>
        <w:t>State v. Golub, No. 235900706</w:t>
      </w:r>
      <w:r w:rsidRPr="00E768CE">
        <w:rPr>
          <w:rFonts w:eastAsia="Times New Roman" w:cs="Times New Roman"/>
          <w:kern w:val="0"/>
          <w14:ligatures w14:val="none"/>
        </w:rPr>
        <w:t xml:space="preserve"> </w:t>
      </w:r>
      <w:r w:rsidRPr="00E768CE">
        <w:rPr>
          <w:rFonts w:eastAsia="Times New Roman" w:cs="Times New Roman"/>
          <w:b/>
          <w:bCs/>
          <w:kern w:val="0"/>
          <w14:ligatures w14:val="none"/>
        </w:rPr>
        <w:t>October 29, 2025 - 60 Minutes Total</w:t>
      </w:r>
    </w:p>
    <w:p w14:paraId="5E3FC28C" w14:textId="77777777" w:rsidR="002767EB" w:rsidRPr="00E768CE" w:rsidRDefault="002767EB" w:rsidP="002767EB">
      <w:pPr>
        <w:spacing w:before="100" w:beforeAutospacing="1" w:after="100" w:afterAutospacing="1"/>
        <w:outlineLvl w:val="1"/>
        <w:rPr>
          <w:rFonts w:eastAsia="Times New Roman" w:cs="Times New Roman"/>
          <w:b/>
          <w:bCs/>
          <w:kern w:val="0"/>
          <w:sz w:val="36"/>
          <w:szCs w:val="36"/>
          <w14:ligatures w14:val="none"/>
        </w:rPr>
      </w:pPr>
      <w:r w:rsidRPr="00E768CE">
        <w:rPr>
          <w:rFonts w:eastAsia="Times New Roman" w:cs="Times New Roman"/>
          <w:b/>
          <w:bCs/>
          <w:kern w:val="0"/>
          <w:sz w:val="36"/>
          <w:szCs w:val="36"/>
          <w14:ligatures w14:val="none"/>
        </w:rPr>
        <w:t>PROCEDURAL MATTERS &amp; CLOSING (5 minutes)</w:t>
      </w:r>
    </w:p>
    <w:p w14:paraId="4F176AF2"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Opening the Procedural Discussion (1 minute)</w:t>
      </w:r>
    </w:p>
    <w:p w14:paraId="506EA9F1"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"Your Honor, before we conclude, we need to address several critical procedural matters for trial."</w:t>
      </w:r>
    </w:p>
    <w:p w14:paraId="407A6F32"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Essential Witness Scheduling (2 minutes)</w:t>
      </w:r>
    </w:p>
    <w:p w14:paraId="3408B98A"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 xml:space="preserve">"First and most importantly, our essential witness Tatyana Golub will be out of the country from November 1-21 on a pre-planned religious pilgrimage to the Holy Monastery of the </w:t>
      </w:r>
      <w:proofErr w:type="spellStart"/>
      <w:r w:rsidRPr="00E768CE">
        <w:rPr>
          <w:rFonts w:eastAsia="Times New Roman" w:cs="Times New Roman"/>
          <w:kern w:val="0"/>
          <w14:ligatures w14:val="none"/>
        </w:rPr>
        <w:t>Theotokos</w:t>
      </w:r>
      <w:proofErr w:type="spellEnd"/>
      <w:r w:rsidRPr="00E768CE">
        <w:rPr>
          <w:rFonts w:eastAsia="Times New Roman" w:cs="Times New Roman"/>
          <w:kern w:val="0"/>
          <w14:ligatures w14:val="none"/>
        </w:rPr>
        <w:t xml:space="preserve"> the Lifegiving Spring. This is constitutionally protected religious exercise. She's the only witness who can testify to Mr. Golub's baseline condition immediately before the stop. We cannot proceed without her. We request trial after November 21."</w:t>
      </w:r>
    </w:p>
    <w:p w14:paraId="4DC2BDF2"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b/>
          <w:bCs/>
          <w:kern w:val="0"/>
          <w14:ligatures w14:val="none"/>
        </w:rPr>
        <w:t>If Court suggests video testimony:</w:t>
      </w:r>
      <w:r w:rsidRPr="00E768CE">
        <w:rPr>
          <w:rFonts w:eastAsia="Times New Roman" w:cs="Times New Roman"/>
          <w:kern w:val="0"/>
          <w14:ligatures w14:val="none"/>
        </w:rPr>
        <w:t xml:space="preserve"> "The Sixth Amendment requires in-person confrontation. The jury must assess credibility through physical presence—body language, demeanor, tone—especially for our sole defense witness."</w:t>
      </w:r>
    </w:p>
    <w:p w14:paraId="42FDCC73"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Trial Technology &amp; Jury Aids (1.5 minutes)</w:t>
      </w:r>
    </w:p>
    <w:p w14:paraId="1D9921F5"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"Second, with 12+ hours of video evidence, we request:</w:t>
      </w:r>
    </w:p>
    <w:p w14:paraId="16B8871A" w14:textId="77777777" w:rsidR="002767EB" w:rsidRPr="00E768CE" w:rsidRDefault="002767EB" w:rsidP="002767EB">
      <w:pPr>
        <w:numPr>
          <w:ilvl w:val="0"/>
          <w:numId w:val="4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PowerPoint with embedded clips and synchronized transcripts</w:t>
      </w:r>
    </w:p>
    <w:p w14:paraId="4023B4C8" w14:textId="77777777" w:rsidR="002767EB" w:rsidRPr="00E768CE" w:rsidRDefault="002767EB" w:rsidP="002767EB">
      <w:pPr>
        <w:numPr>
          <w:ilvl w:val="0"/>
          <w:numId w:val="4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Smart screen for presentation</w:t>
      </w:r>
    </w:p>
    <w:p w14:paraId="34DB294F" w14:textId="77777777" w:rsidR="002767EB" w:rsidRPr="00E768CE" w:rsidRDefault="002767EB" w:rsidP="002767EB">
      <w:pPr>
        <w:numPr>
          <w:ilvl w:val="0"/>
          <w:numId w:val="4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 xml:space="preserve">Visual aid during </w:t>
      </w:r>
      <w:proofErr w:type="spellStart"/>
      <w:r w:rsidRPr="00E768CE">
        <w:rPr>
          <w:rFonts w:eastAsia="Times New Roman" w:cs="Times New Roman"/>
          <w:kern w:val="0"/>
          <w14:ligatures w14:val="none"/>
        </w:rPr>
        <w:t>voir</w:t>
      </w:r>
      <w:proofErr w:type="spellEnd"/>
      <w:r w:rsidRPr="00E768CE">
        <w:rPr>
          <w:rFonts w:eastAsia="Times New Roman" w:cs="Times New Roman"/>
          <w:kern w:val="0"/>
          <w14:ligatures w14:val="none"/>
        </w:rPr>
        <w:t xml:space="preserve"> dire demonstrating 'reasonable doubt'</w:t>
      </w:r>
    </w:p>
    <w:p w14:paraId="56CC8E92" w14:textId="77777777" w:rsidR="002767EB" w:rsidRPr="00E768CE" w:rsidRDefault="002767EB" w:rsidP="002767EB">
      <w:pPr>
        <w:numPr>
          <w:ilvl w:val="0"/>
          <w:numId w:val="4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Jury packets with tabbed documents</w:t>
      </w:r>
    </w:p>
    <w:p w14:paraId="00864CD6" w14:textId="77777777" w:rsidR="002767EB" w:rsidRPr="00E768CE" w:rsidRDefault="002767EB" w:rsidP="002767EB">
      <w:pPr>
        <w:numPr>
          <w:ilvl w:val="0"/>
          <w:numId w:val="4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Permission for jurors to take notes and submit written questions</w:t>
      </w:r>
    </w:p>
    <w:p w14:paraId="3B3E6065"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 xml:space="preserve">Third, how much time will each side have for </w:t>
      </w:r>
      <w:proofErr w:type="spellStart"/>
      <w:r w:rsidRPr="00E768CE">
        <w:rPr>
          <w:rFonts w:eastAsia="Times New Roman" w:cs="Times New Roman"/>
          <w:kern w:val="0"/>
          <w14:ligatures w14:val="none"/>
        </w:rPr>
        <w:t>voir</w:t>
      </w:r>
      <w:proofErr w:type="spellEnd"/>
      <w:r w:rsidRPr="00E768CE">
        <w:rPr>
          <w:rFonts w:eastAsia="Times New Roman" w:cs="Times New Roman"/>
          <w:kern w:val="0"/>
          <w14:ligatures w14:val="none"/>
        </w:rPr>
        <w:t xml:space="preserve"> dire? May we observe other </w:t>
      </w:r>
      <w:proofErr w:type="spellStart"/>
      <w:r w:rsidRPr="00E768CE">
        <w:rPr>
          <w:rFonts w:eastAsia="Times New Roman" w:cs="Times New Roman"/>
          <w:kern w:val="0"/>
          <w14:ligatures w14:val="none"/>
        </w:rPr>
        <w:t>voir</w:t>
      </w:r>
      <w:proofErr w:type="spellEnd"/>
      <w:r w:rsidRPr="00E768CE">
        <w:rPr>
          <w:rFonts w:eastAsia="Times New Roman" w:cs="Times New Roman"/>
          <w:kern w:val="0"/>
          <w14:ligatures w14:val="none"/>
        </w:rPr>
        <w:t xml:space="preserve"> dire proceedings before trial to familiarize ourselves with Your Honor's procedures?"</w:t>
      </w:r>
    </w:p>
    <w:p w14:paraId="6304D470"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Closing Statement (30 seconds)</w:t>
      </w:r>
    </w:p>
    <w:p w14:paraId="4B56B882"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"Your Honor, when an officer admits his test was improperly conducted, when there's a 21-day certification gap, when the deviation is 700%—that's not evidence, it's malpractice. The State asks this Court to bless a corrupted process. We ask you to follow the law. We're prepared for trial immediately after November 21."</w:t>
      </w:r>
    </w:p>
    <w:p w14:paraId="58F13BAD" w14:textId="77777777" w:rsidR="002767EB" w:rsidRPr="00E768CE" w:rsidRDefault="002767EB" w:rsidP="002767EB">
      <w:pPr>
        <w:rPr>
          <w:rFonts w:eastAsia="Times New Roman" w:cs="Times New Roman"/>
          <w:kern w:val="0"/>
          <w14:ligatures w14:val="none"/>
        </w:rPr>
      </w:pPr>
      <w:r w:rsidRPr="00E768CE">
        <w:rPr>
          <w:rFonts w:eastAsia="Times New Roman" w:cs="Times New Roman"/>
          <w:kern w:val="0"/>
          <w14:ligatures w14:val="none"/>
        </w:rPr>
        <w:pict w14:anchorId="07AAD956">
          <v:rect id="_x0000_i1026" style="width:0;height:1.5pt" o:hralign="center" o:hrstd="t" o:hr="t" fillcolor="#a0a0a0" stroked="f"/>
        </w:pict>
      </w:r>
    </w:p>
    <w:p w14:paraId="398B3DA1" w14:textId="77777777" w:rsidR="002767EB" w:rsidRPr="00E768CE" w:rsidRDefault="002767EB" w:rsidP="002767EB">
      <w:pPr>
        <w:spacing w:before="100" w:beforeAutospacing="1" w:after="100" w:afterAutospacing="1"/>
        <w:outlineLvl w:val="1"/>
        <w:rPr>
          <w:rFonts w:eastAsia="Times New Roman" w:cs="Times New Roman"/>
          <w:b/>
          <w:bCs/>
          <w:kern w:val="0"/>
          <w:sz w:val="36"/>
          <w:szCs w:val="36"/>
          <w14:ligatures w14:val="none"/>
        </w:rPr>
      </w:pPr>
      <w:r w:rsidRPr="00E768CE">
        <w:rPr>
          <w:rFonts w:eastAsia="Times New Roman" w:cs="Times New Roman"/>
          <w:b/>
          <w:bCs/>
          <w:kern w:val="0"/>
          <w:sz w:val="36"/>
          <w:szCs w:val="36"/>
          <w14:ligatures w14:val="none"/>
        </w:rPr>
        <w:lastRenderedPageBreak/>
        <w:t>COMPLETE HEARING ROADMAP</w:t>
      </w:r>
    </w:p>
    <w:p w14:paraId="2DC824E7"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ARRIVAL &amp; SETUP (Before Court)</w:t>
      </w:r>
    </w:p>
    <w:p w14:paraId="723C7C78" w14:textId="77777777" w:rsidR="002767EB" w:rsidRPr="00E768CE" w:rsidRDefault="002767EB" w:rsidP="002767EB">
      <w:pPr>
        <w:numPr>
          <w:ilvl w:val="0"/>
          <w:numId w:val="4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Tab all critical documents</w:t>
      </w:r>
    </w:p>
    <w:p w14:paraId="157FFD89" w14:textId="77777777" w:rsidR="002767EB" w:rsidRPr="00E768CE" w:rsidRDefault="002767EB" w:rsidP="002767EB">
      <w:pPr>
        <w:numPr>
          <w:ilvl w:val="0"/>
          <w:numId w:val="4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Have Quick Reference Cards at podium</w:t>
      </w:r>
    </w:p>
    <w:p w14:paraId="6A2E20A5" w14:textId="77777777" w:rsidR="002767EB" w:rsidRPr="00E768CE" w:rsidRDefault="002767EB" w:rsidP="002767EB">
      <w:pPr>
        <w:numPr>
          <w:ilvl w:val="0"/>
          <w:numId w:val="4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Test technology if using any visuals</w:t>
      </w:r>
    </w:p>
    <w:p w14:paraId="06A75CC5" w14:textId="77777777" w:rsidR="002767EB" w:rsidRPr="00E768CE" w:rsidRDefault="002767EB" w:rsidP="002767EB">
      <w:pPr>
        <w:numPr>
          <w:ilvl w:val="0"/>
          <w:numId w:val="4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Confirm all parties present</w:t>
      </w:r>
    </w:p>
    <w:p w14:paraId="5D9EAA96"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OPENING (1 minute)</w:t>
      </w:r>
    </w:p>
    <w:p w14:paraId="2B031F19"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"Good morning, Your Honor. Peter Golub for the defense. We have two dispositive motions that challenge the foundation of the State's case, followed by witness lists, exhibit lists, jury instructions, and procedural matters."</w:t>
      </w:r>
    </w:p>
    <w:p w14:paraId="31CCDD6C"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I. MOTION IN LIMINE: INTOXILYZER (10 minutes)</w:t>
      </w:r>
    </w:p>
    <w:p w14:paraId="1B573BD2"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[Use polished version provided earlier]</w:t>
      </w:r>
    </w:p>
    <w:p w14:paraId="7C9EBAFB" w14:textId="77777777" w:rsidR="002767EB" w:rsidRPr="00E768CE" w:rsidRDefault="002767EB" w:rsidP="002767EB">
      <w:pPr>
        <w:numPr>
          <w:ilvl w:val="0"/>
          <w:numId w:val="4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Opening: Officer admitted impropriety</w:t>
      </w:r>
    </w:p>
    <w:p w14:paraId="70782B43" w14:textId="77777777" w:rsidR="002767EB" w:rsidRPr="00E768CE" w:rsidRDefault="002767EB" w:rsidP="002767EB">
      <w:pPr>
        <w:numPr>
          <w:ilvl w:val="0"/>
          <w:numId w:val="4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Three pillars: Admission, certification gap, 700% deviation</w:t>
      </w:r>
    </w:p>
    <w:p w14:paraId="4D20A1C0" w14:textId="77777777" w:rsidR="002767EB" w:rsidRPr="00E768CE" w:rsidRDefault="002767EB" w:rsidP="002767EB">
      <w:pPr>
        <w:numPr>
          <w:ilvl w:val="0"/>
          <w:numId w:val="4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Anticipated objections &amp; responses</w:t>
      </w:r>
    </w:p>
    <w:p w14:paraId="77EA18B1" w14:textId="77777777" w:rsidR="002767EB" w:rsidRPr="00E768CE" w:rsidRDefault="002767EB" w:rsidP="002767EB">
      <w:pPr>
        <w:numPr>
          <w:ilvl w:val="0"/>
          <w:numId w:val="4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Relief requested</w:t>
      </w:r>
    </w:p>
    <w:p w14:paraId="6AC22540"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II. MOTION TO SUPPRESS STATEMENTS (8 minutes)</w:t>
      </w:r>
    </w:p>
    <w:p w14:paraId="351BF845"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[Use polished version provided earlier]</w:t>
      </w:r>
    </w:p>
    <w:p w14:paraId="0D1037C0" w14:textId="77777777" w:rsidR="002767EB" w:rsidRPr="00E768CE" w:rsidRDefault="002767EB" w:rsidP="002767EB">
      <w:pPr>
        <w:numPr>
          <w:ilvl w:val="0"/>
          <w:numId w:val="44"/>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Timeline: 80 minutes without Miranda</w:t>
      </w:r>
    </w:p>
    <w:p w14:paraId="42377B92" w14:textId="77777777" w:rsidR="002767EB" w:rsidRPr="00E768CE" w:rsidRDefault="002767EB" w:rsidP="002767EB">
      <w:pPr>
        <w:numPr>
          <w:ilvl w:val="0"/>
          <w:numId w:val="44"/>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 xml:space="preserve">Custody analysis under </w:t>
      </w:r>
      <w:proofErr w:type="spellStart"/>
      <w:r w:rsidRPr="00E768CE">
        <w:rPr>
          <w:rFonts w:eastAsia="Times New Roman" w:cs="Times New Roman"/>
          <w:kern w:val="0"/>
          <w14:ligatures w14:val="none"/>
        </w:rPr>
        <w:t>Berkemer</w:t>
      </w:r>
      <w:proofErr w:type="spellEnd"/>
    </w:p>
    <w:p w14:paraId="658C5A11" w14:textId="77777777" w:rsidR="002767EB" w:rsidRPr="00E768CE" w:rsidRDefault="002767EB" w:rsidP="002767EB">
      <w:pPr>
        <w:numPr>
          <w:ilvl w:val="0"/>
          <w:numId w:val="44"/>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Anticipated objections &amp; responses</w:t>
      </w:r>
    </w:p>
    <w:p w14:paraId="546829B2" w14:textId="77777777" w:rsidR="002767EB" w:rsidRPr="00E768CE" w:rsidRDefault="002767EB" w:rsidP="002767EB">
      <w:pPr>
        <w:numPr>
          <w:ilvl w:val="0"/>
          <w:numId w:val="44"/>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Relief requested</w:t>
      </w:r>
    </w:p>
    <w:p w14:paraId="3B14849B"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III. WITNESS LIST (3 minutes)</w:t>
      </w:r>
    </w:p>
    <w:p w14:paraId="1D2FFA37"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[Use polished version provided earlier]</w:t>
      </w:r>
    </w:p>
    <w:p w14:paraId="549EC388" w14:textId="77777777" w:rsidR="002767EB" w:rsidRPr="00E768CE" w:rsidRDefault="002767EB" w:rsidP="002767EB">
      <w:pPr>
        <w:numPr>
          <w:ilvl w:val="0"/>
          <w:numId w:val="45"/>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Tatyana Golub essential, unavailable until Nov 21</w:t>
      </w:r>
    </w:p>
    <w:p w14:paraId="69C0110B" w14:textId="77777777" w:rsidR="002767EB" w:rsidRPr="00E768CE" w:rsidRDefault="002767EB" w:rsidP="002767EB">
      <w:pPr>
        <w:numPr>
          <w:ilvl w:val="0"/>
          <w:numId w:val="45"/>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Officer 2 omitted from reports</w:t>
      </w:r>
    </w:p>
    <w:p w14:paraId="085ACEA2" w14:textId="77777777" w:rsidR="002767EB" w:rsidRPr="00E768CE" w:rsidRDefault="002767EB" w:rsidP="002767EB">
      <w:pPr>
        <w:numPr>
          <w:ilvl w:val="0"/>
          <w:numId w:val="45"/>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Cross-examination of Ernstsen</w:t>
      </w:r>
    </w:p>
    <w:p w14:paraId="1EB5C517" w14:textId="77777777" w:rsidR="002767EB" w:rsidRPr="00E768CE" w:rsidRDefault="002767EB" w:rsidP="002767EB">
      <w:pPr>
        <w:numPr>
          <w:ilvl w:val="0"/>
          <w:numId w:val="45"/>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Defendant preserves right to testify</w:t>
      </w:r>
    </w:p>
    <w:p w14:paraId="3E56CB96"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IV. EXHIBIT LIST (3 minutes)</w:t>
      </w:r>
    </w:p>
    <w:p w14:paraId="22CD173B"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[Use polished version provided earlier]</w:t>
      </w:r>
    </w:p>
    <w:p w14:paraId="3100EED4" w14:textId="77777777" w:rsidR="002767EB" w:rsidRPr="00E768CE" w:rsidRDefault="002767EB" w:rsidP="002767EB">
      <w:pPr>
        <w:numPr>
          <w:ilvl w:val="0"/>
          <w:numId w:val="46"/>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lastRenderedPageBreak/>
        <w:t>State's evidence (videos/transcripts)</w:t>
      </w:r>
    </w:p>
    <w:p w14:paraId="0BD6FDEE" w14:textId="77777777" w:rsidR="002767EB" w:rsidRPr="00E768CE" w:rsidRDefault="002767EB" w:rsidP="002767EB">
      <w:pPr>
        <w:numPr>
          <w:ilvl w:val="0"/>
          <w:numId w:val="46"/>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Bias evidence (24x arrest rate)</w:t>
      </w:r>
    </w:p>
    <w:p w14:paraId="51D84ECE" w14:textId="77777777" w:rsidR="002767EB" w:rsidRPr="00E768CE" w:rsidRDefault="002767EB" w:rsidP="002767EB">
      <w:pPr>
        <w:numPr>
          <w:ilvl w:val="0"/>
          <w:numId w:val="46"/>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Scientific standards</w:t>
      </w:r>
    </w:p>
    <w:p w14:paraId="72540947" w14:textId="77777777" w:rsidR="002767EB" w:rsidRPr="00E768CE" w:rsidRDefault="002767EB" w:rsidP="002767EB">
      <w:pPr>
        <w:numPr>
          <w:ilvl w:val="0"/>
          <w:numId w:val="46"/>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Technology needs</w:t>
      </w:r>
    </w:p>
    <w:p w14:paraId="1CF4DDD5"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V. JURY INSTRUCTIONS (10 minutes)</w:t>
      </w:r>
    </w:p>
    <w:p w14:paraId="78EF03BA"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[Use polished version provided earlier]</w:t>
      </w:r>
    </w:p>
    <w:p w14:paraId="046EDE20" w14:textId="77777777" w:rsidR="002767EB" w:rsidRPr="00E768CE" w:rsidRDefault="002767EB" w:rsidP="002767EB">
      <w:pPr>
        <w:numPr>
          <w:ilvl w:val="0"/>
          <w:numId w:val="47"/>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Attack State's: Judicial comment, mandatory conviction</w:t>
      </w:r>
    </w:p>
    <w:p w14:paraId="2C4C264D" w14:textId="77777777" w:rsidR="002767EB" w:rsidRPr="00E768CE" w:rsidRDefault="002767EB" w:rsidP="002767EB">
      <w:pPr>
        <w:numPr>
          <w:ilvl w:val="0"/>
          <w:numId w:val="47"/>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Defend yours: Bias, scientific standards, stop validity</w:t>
      </w:r>
    </w:p>
    <w:p w14:paraId="0066260D" w14:textId="77777777" w:rsidR="002767EB" w:rsidRPr="00E768CE" w:rsidRDefault="002767EB" w:rsidP="002767EB">
      <w:pPr>
        <w:numPr>
          <w:ilvl w:val="0"/>
          <w:numId w:val="47"/>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 xml:space="preserve">Visual aids for </w:t>
      </w:r>
      <w:proofErr w:type="spellStart"/>
      <w:r w:rsidRPr="00E768CE">
        <w:rPr>
          <w:rFonts w:eastAsia="Times New Roman" w:cs="Times New Roman"/>
          <w:kern w:val="0"/>
          <w14:ligatures w14:val="none"/>
        </w:rPr>
        <w:t>voir</w:t>
      </w:r>
      <w:proofErr w:type="spellEnd"/>
      <w:r w:rsidRPr="00E768CE">
        <w:rPr>
          <w:rFonts w:eastAsia="Times New Roman" w:cs="Times New Roman"/>
          <w:kern w:val="0"/>
          <w14:ligatures w14:val="none"/>
        </w:rPr>
        <w:t xml:space="preserve"> dire</w:t>
      </w:r>
    </w:p>
    <w:p w14:paraId="69CE7E89"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VI. PROCEDURAL MATTERS &amp; CLOSING (5 minutes)</w:t>
      </w:r>
    </w:p>
    <w:p w14:paraId="31D9485B"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[Use version above]</w:t>
      </w:r>
    </w:p>
    <w:p w14:paraId="77B99336" w14:textId="77777777" w:rsidR="002767EB" w:rsidRPr="00E768CE" w:rsidRDefault="002767EB" w:rsidP="002767EB">
      <w:pPr>
        <w:numPr>
          <w:ilvl w:val="0"/>
          <w:numId w:val="48"/>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Scheduling after November 21</w:t>
      </w:r>
    </w:p>
    <w:p w14:paraId="25517BC0" w14:textId="77777777" w:rsidR="002767EB" w:rsidRPr="00E768CE" w:rsidRDefault="002767EB" w:rsidP="002767EB">
      <w:pPr>
        <w:numPr>
          <w:ilvl w:val="0"/>
          <w:numId w:val="48"/>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Technology requests</w:t>
      </w:r>
    </w:p>
    <w:p w14:paraId="4205356A" w14:textId="77777777" w:rsidR="002767EB" w:rsidRPr="00E768CE" w:rsidRDefault="002767EB" w:rsidP="002767EB">
      <w:pPr>
        <w:numPr>
          <w:ilvl w:val="0"/>
          <w:numId w:val="48"/>
        </w:numPr>
        <w:spacing w:before="100" w:beforeAutospacing="1" w:after="100" w:afterAutospacing="1"/>
        <w:rPr>
          <w:rFonts w:eastAsia="Times New Roman" w:cs="Times New Roman"/>
          <w:kern w:val="0"/>
          <w14:ligatures w14:val="none"/>
        </w:rPr>
      </w:pPr>
      <w:proofErr w:type="spellStart"/>
      <w:r w:rsidRPr="00E768CE">
        <w:rPr>
          <w:rFonts w:eastAsia="Times New Roman" w:cs="Times New Roman"/>
          <w:kern w:val="0"/>
          <w14:ligatures w14:val="none"/>
        </w:rPr>
        <w:t>Voir</w:t>
      </w:r>
      <w:proofErr w:type="spellEnd"/>
      <w:r w:rsidRPr="00E768CE">
        <w:rPr>
          <w:rFonts w:eastAsia="Times New Roman" w:cs="Times New Roman"/>
          <w:kern w:val="0"/>
          <w14:ligatures w14:val="none"/>
        </w:rPr>
        <w:t xml:space="preserve"> dire questions</w:t>
      </w:r>
    </w:p>
    <w:p w14:paraId="5CDEF3FB" w14:textId="77777777" w:rsidR="002767EB" w:rsidRPr="00E768CE" w:rsidRDefault="002767EB" w:rsidP="002767EB">
      <w:pPr>
        <w:numPr>
          <w:ilvl w:val="0"/>
          <w:numId w:val="48"/>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Final powerful closing</w:t>
      </w:r>
    </w:p>
    <w:p w14:paraId="7042C12B"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RESERVE TIME (20 minutes)</w:t>
      </w:r>
    </w:p>
    <w:p w14:paraId="4BF9786B"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For Court's questions and discussion</w:t>
      </w:r>
    </w:p>
    <w:p w14:paraId="3C8D8CFE" w14:textId="77777777" w:rsidR="002767EB" w:rsidRPr="00E768CE" w:rsidRDefault="002767EB" w:rsidP="002767EB">
      <w:pPr>
        <w:rPr>
          <w:rFonts w:eastAsia="Times New Roman" w:cs="Times New Roman"/>
          <w:kern w:val="0"/>
          <w14:ligatures w14:val="none"/>
        </w:rPr>
      </w:pPr>
      <w:r w:rsidRPr="00E768CE">
        <w:rPr>
          <w:rFonts w:eastAsia="Times New Roman" w:cs="Times New Roman"/>
          <w:kern w:val="0"/>
          <w14:ligatures w14:val="none"/>
        </w:rPr>
        <w:pict w14:anchorId="406079A8">
          <v:rect id="_x0000_i1027" style="width:0;height:1.5pt" o:hralign="center" o:hrstd="t" o:hr="t" fillcolor="#a0a0a0" stroked="f"/>
        </w:pict>
      </w:r>
    </w:p>
    <w:p w14:paraId="1D66CA3C" w14:textId="77777777" w:rsidR="002767EB" w:rsidRPr="00E768CE" w:rsidRDefault="002767EB" w:rsidP="002767EB">
      <w:pPr>
        <w:spacing w:before="100" w:beforeAutospacing="1" w:after="100" w:afterAutospacing="1"/>
        <w:outlineLvl w:val="1"/>
        <w:rPr>
          <w:rFonts w:eastAsia="Times New Roman" w:cs="Times New Roman"/>
          <w:b/>
          <w:bCs/>
          <w:kern w:val="0"/>
          <w:sz w:val="36"/>
          <w:szCs w:val="36"/>
          <w14:ligatures w14:val="none"/>
        </w:rPr>
      </w:pPr>
      <w:r w:rsidRPr="00E768CE">
        <w:rPr>
          <w:rFonts w:eastAsia="Times New Roman" w:cs="Times New Roman"/>
          <w:b/>
          <w:bCs/>
          <w:kern w:val="0"/>
          <w:sz w:val="36"/>
          <w:szCs w:val="36"/>
          <w14:ligatures w14:val="none"/>
        </w:rPr>
        <w:t>CRITICAL REMINDERS FOR EXECUTION</w:t>
      </w:r>
    </w:p>
    <w:p w14:paraId="0B693119"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Documents to Have Ready:</w:t>
      </w:r>
    </w:p>
    <w:p w14:paraId="5D8D42A1" w14:textId="77777777" w:rsidR="002767EB" w:rsidRPr="00E768CE" w:rsidRDefault="002767EB" w:rsidP="002767EB">
      <w:pPr>
        <w:numPr>
          <w:ilvl w:val="0"/>
          <w:numId w:val="49"/>
        </w:numPr>
        <w:spacing w:before="100" w:beforeAutospacing="1" w:after="100" w:afterAutospacing="1"/>
        <w:rPr>
          <w:rFonts w:eastAsia="Times New Roman" w:cs="Times New Roman"/>
          <w:kern w:val="0"/>
          <w14:ligatures w14:val="none"/>
        </w:rPr>
      </w:pPr>
      <w:r w:rsidRPr="00E768CE">
        <w:rPr>
          <w:rFonts w:eastAsia="Times New Roman" w:cs="Times New Roman"/>
          <w:b/>
          <w:bCs/>
          <w:kern w:val="0"/>
          <w14:ligatures w14:val="none"/>
        </w:rPr>
        <w:t>Tabbed transcript</w:t>
      </w:r>
      <w:r w:rsidRPr="00E768CE">
        <w:rPr>
          <w:rFonts w:eastAsia="Times New Roman" w:cs="Times New Roman"/>
          <w:kern w:val="0"/>
          <w14:ligatures w14:val="none"/>
        </w:rPr>
        <w:t xml:space="preserve"> - Minute 00:59</w:t>
      </w:r>
    </w:p>
    <w:p w14:paraId="0F41FD52" w14:textId="77777777" w:rsidR="002767EB" w:rsidRPr="00E768CE" w:rsidRDefault="002767EB" w:rsidP="002767EB">
      <w:pPr>
        <w:spacing w:before="100" w:beforeAutospacing="1" w:after="100" w:afterAutospacing="1"/>
        <w:ind w:left="720"/>
        <w:rPr>
          <w:rFonts w:eastAsia="Times New Roman" w:cs="Times New Roman"/>
          <w:kern w:val="0"/>
          <w14:ligatures w14:val="none"/>
        </w:rPr>
      </w:pPr>
      <w:r w:rsidRPr="00E768CE">
        <w:rPr>
          <w:rFonts w:eastAsia="Times New Roman" w:cs="Times New Roman"/>
          <w:kern w:val="0"/>
          <w14:ligatures w14:val="none"/>
        </w:rPr>
        <w:t>.46</w:t>
      </w:r>
    </w:p>
    <w:p w14:paraId="719FFCAA" w14:textId="77777777" w:rsidR="002767EB" w:rsidRPr="00E768CE" w:rsidRDefault="002767EB" w:rsidP="002767EB">
      <w:pPr>
        <w:numPr>
          <w:ilvl w:val="0"/>
          <w:numId w:val="49"/>
        </w:numPr>
        <w:spacing w:before="100" w:beforeAutospacing="1" w:after="100" w:afterAutospacing="1"/>
        <w:rPr>
          <w:rFonts w:eastAsia="Times New Roman" w:cs="Times New Roman"/>
          <w:kern w:val="0"/>
          <w14:ligatures w14:val="none"/>
        </w:rPr>
      </w:pPr>
      <w:r w:rsidRPr="00E768CE">
        <w:rPr>
          <w:rFonts w:eastAsia="Times New Roman" w:cs="Times New Roman"/>
          <w:b/>
          <w:bCs/>
          <w:kern w:val="0"/>
          <w14:ligatures w14:val="none"/>
        </w:rPr>
        <w:t>Intoxilyzer manual</w:t>
      </w:r>
      <w:r w:rsidRPr="00E768CE">
        <w:rPr>
          <w:rFonts w:eastAsia="Times New Roman" w:cs="Times New Roman"/>
          <w:kern w:val="0"/>
          <w14:ligatures w14:val="none"/>
        </w:rPr>
        <w:t xml:space="preserve"> - 12-20 second requirement</w:t>
      </w:r>
    </w:p>
    <w:p w14:paraId="21AD09B5" w14:textId="77777777" w:rsidR="002767EB" w:rsidRPr="00E768CE" w:rsidRDefault="002767EB" w:rsidP="002767EB">
      <w:pPr>
        <w:numPr>
          <w:ilvl w:val="0"/>
          <w:numId w:val="49"/>
        </w:numPr>
        <w:spacing w:before="100" w:beforeAutospacing="1" w:after="100" w:afterAutospacing="1"/>
        <w:rPr>
          <w:rFonts w:eastAsia="Times New Roman" w:cs="Times New Roman"/>
          <w:kern w:val="0"/>
          <w14:ligatures w14:val="none"/>
        </w:rPr>
      </w:pPr>
      <w:r w:rsidRPr="00E768CE">
        <w:rPr>
          <w:rFonts w:eastAsia="Times New Roman" w:cs="Times New Roman"/>
          <w:b/>
          <w:bCs/>
          <w:kern w:val="0"/>
          <w14:ligatures w14:val="none"/>
        </w:rPr>
        <w:t>State's jury instructions</w:t>
      </w:r>
      <w:r w:rsidRPr="00E768CE">
        <w:rPr>
          <w:rFonts w:eastAsia="Times New Roman" w:cs="Times New Roman"/>
          <w:kern w:val="0"/>
          <w14:ligatures w14:val="none"/>
        </w:rPr>
        <w:t xml:space="preserve"> - Page 29 highlighted</w:t>
      </w:r>
    </w:p>
    <w:p w14:paraId="065A39A7" w14:textId="77777777" w:rsidR="002767EB" w:rsidRPr="00E768CE" w:rsidRDefault="002767EB" w:rsidP="002767EB">
      <w:pPr>
        <w:numPr>
          <w:ilvl w:val="0"/>
          <w:numId w:val="49"/>
        </w:numPr>
        <w:spacing w:before="100" w:beforeAutospacing="1" w:after="100" w:afterAutospacing="1"/>
        <w:rPr>
          <w:rFonts w:eastAsia="Times New Roman" w:cs="Times New Roman"/>
          <w:kern w:val="0"/>
          <w14:ligatures w14:val="none"/>
        </w:rPr>
      </w:pPr>
      <w:r w:rsidRPr="00E768CE">
        <w:rPr>
          <w:rFonts w:eastAsia="Times New Roman" w:cs="Times New Roman"/>
          <w:b/>
          <w:bCs/>
          <w:kern w:val="0"/>
          <w14:ligatures w14:val="none"/>
        </w:rPr>
        <w:t>Quick Reference Cards</w:t>
      </w:r>
      <w:r w:rsidRPr="00E768CE">
        <w:rPr>
          <w:rFonts w:eastAsia="Times New Roman" w:cs="Times New Roman"/>
          <w:kern w:val="0"/>
          <w14:ligatures w14:val="none"/>
        </w:rPr>
        <w:t xml:space="preserve"> - One for each motion</w:t>
      </w:r>
    </w:p>
    <w:p w14:paraId="4E62676D" w14:textId="77777777" w:rsidR="002767EB" w:rsidRPr="00E768CE" w:rsidRDefault="002767EB" w:rsidP="002767EB">
      <w:pPr>
        <w:numPr>
          <w:ilvl w:val="0"/>
          <w:numId w:val="49"/>
        </w:numPr>
        <w:spacing w:before="100" w:beforeAutospacing="1" w:after="100" w:afterAutospacing="1"/>
        <w:rPr>
          <w:rFonts w:eastAsia="Times New Roman" w:cs="Times New Roman"/>
          <w:kern w:val="0"/>
          <w14:ligatures w14:val="none"/>
        </w:rPr>
      </w:pPr>
      <w:r w:rsidRPr="00E768CE">
        <w:rPr>
          <w:rFonts w:eastAsia="Times New Roman" w:cs="Times New Roman"/>
          <w:b/>
          <w:bCs/>
          <w:kern w:val="0"/>
          <w14:ligatures w14:val="none"/>
        </w:rPr>
        <w:t>Calendar</w:t>
      </w:r>
      <w:r w:rsidRPr="00E768CE">
        <w:rPr>
          <w:rFonts w:eastAsia="Times New Roman" w:cs="Times New Roman"/>
          <w:kern w:val="0"/>
          <w14:ligatures w14:val="none"/>
        </w:rPr>
        <w:t xml:space="preserve"> showing November dates</w:t>
      </w:r>
    </w:p>
    <w:p w14:paraId="30269D6F"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Power Phrases to Remember:</w:t>
      </w:r>
    </w:p>
    <w:p w14:paraId="5472872F" w14:textId="77777777" w:rsidR="002767EB" w:rsidRPr="00E768CE" w:rsidRDefault="002767EB" w:rsidP="002767EB">
      <w:pPr>
        <w:numPr>
          <w:ilvl w:val="0"/>
          <w:numId w:val="50"/>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"The officer admitted the test was improperly conducted"</w:t>
      </w:r>
    </w:p>
    <w:p w14:paraId="48B90A70" w14:textId="77777777" w:rsidR="002767EB" w:rsidRPr="00E768CE" w:rsidRDefault="002767EB" w:rsidP="002767EB">
      <w:pPr>
        <w:numPr>
          <w:ilvl w:val="0"/>
          <w:numId w:val="50"/>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"80 minutes without Miranda"</w:t>
      </w:r>
    </w:p>
    <w:p w14:paraId="7DD247E5" w14:textId="77777777" w:rsidR="002767EB" w:rsidRPr="00E768CE" w:rsidRDefault="002767EB" w:rsidP="002767EB">
      <w:pPr>
        <w:numPr>
          <w:ilvl w:val="0"/>
          <w:numId w:val="50"/>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"24 times the state average"</w:t>
      </w:r>
    </w:p>
    <w:p w14:paraId="071D1AE6" w14:textId="77777777" w:rsidR="002767EB" w:rsidRPr="00E768CE" w:rsidRDefault="002767EB" w:rsidP="002767EB">
      <w:pPr>
        <w:numPr>
          <w:ilvl w:val="0"/>
          <w:numId w:val="50"/>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lastRenderedPageBreak/>
        <w:t>"The Fifth Amendment doesn't have an 80-minute grace period"</w:t>
      </w:r>
    </w:p>
    <w:p w14:paraId="029DA307" w14:textId="77777777" w:rsidR="002767EB" w:rsidRPr="00E768CE" w:rsidRDefault="002767EB" w:rsidP="002767EB">
      <w:pPr>
        <w:numPr>
          <w:ilvl w:val="0"/>
          <w:numId w:val="50"/>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"That's not evidence, it's malpractice"</w:t>
      </w:r>
    </w:p>
    <w:p w14:paraId="7484033B"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If Time Runs Short:</w:t>
      </w:r>
    </w:p>
    <w:p w14:paraId="077CD76A" w14:textId="77777777" w:rsidR="002767EB" w:rsidRPr="00E768CE" w:rsidRDefault="002767EB" w:rsidP="002767EB">
      <w:pPr>
        <w:numPr>
          <w:ilvl w:val="0"/>
          <w:numId w:val="5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Focus on Intoxilyzer motion (strongest)</w:t>
      </w:r>
    </w:p>
    <w:p w14:paraId="5B60B3FB" w14:textId="77777777" w:rsidR="002767EB" w:rsidRPr="00E768CE" w:rsidRDefault="002767EB" w:rsidP="002767EB">
      <w:pPr>
        <w:numPr>
          <w:ilvl w:val="0"/>
          <w:numId w:val="5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Emphasize Tatyana Golub scheduling issue</w:t>
      </w:r>
    </w:p>
    <w:p w14:paraId="27E5800C" w14:textId="77777777" w:rsidR="002767EB" w:rsidRPr="00E768CE" w:rsidRDefault="002767EB" w:rsidP="002767EB">
      <w:pPr>
        <w:numPr>
          <w:ilvl w:val="0"/>
          <w:numId w:val="5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Attack Page 29 of State's instructions</w:t>
      </w:r>
    </w:p>
    <w:p w14:paraId="2A6E1A5D" w14:textId="77777777" w:rsidR="002767EB" w:rsidRPr="00E768CE" w:rsidRDefault="002767EB" w:rsidP="002767EB">
      <w:pPr>
        <w:numPr>
          <w:ilvl w:val="0"/>
          <w:numId w:val="51"/>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Request written submission on remaining issues</w:t>
      </w:r>
    </w:p>
    <w:p w14:paraId="5CF618A2" w14:textId="77777777" w:rsidR="002767EB" w:rsidRPr="00E768CE" w:rsidRDefault="002767EB" w:rsidP="002767EB">
      <w:pPr>
        <w:spacing w:before="100" w:beforeAutospacing="1" w:after="100" w:afterAutospacing="1"/>
        <w:outlineLvl w:val="2"/>
        <w:rPr>
          <w:rFonts w:eastAsia="Times New Roman" w:cs="Times New Roman"/>
          <w:b/>
          <w:bCs/>
          <w:kern w:val="0"/>
          <w:sz w:val="27"/>
          <w:szCs w:val="27"/>
          <w14:ligatures w14:val="none"/>
        </w:rPr>
      </w:pPr>
      <w:r w:rsidRPr="00E768CE">
        <w:rPr>
          <w:rFonts w:eastAsia="Times New Roman" w:cs="Times New Roman"/>
          <w:b/>
          <w:bCs/>
          <w:kern w:val="0"/>
          <w:sz w:val="27"/>
          <w:szCs w:val="27"/>
          <w14:ligatures w14:val="none"/>
        </w:rPr>
        <w:t>Final Tactical Notes:</w:t>
      </w:r>
    </w:p>
    <w:p w14:paraId="681BD731" w14:textId="77777777" w:rsidR="002767EB" w:rsidRPr="00E768CE" w:rsidRDefault="002767EB" w:rsidP="002767EB">
      <w:pPr>
        <w:numPr>
          <w:ilvl w:val="0"/>
          <w:numId w:val="5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Stay calm when State objects</w:t>
      </w:r>
    </w:p>
    <w:p w14:paraId="0F1B5290" w14:textId="77777777" w:rsidR="002767EB" w:rsidRPr="00E768CE" w:rsidRDefault="002767EB" w:rsidP="002767EB">
      <w:pPr>
        <w:numPr>
          <w:ilvl w:val="0"/>
          <w:numId w:val="5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Return to your strongest point: officer's admission</w:t>
      </w:r>
    </w:p>
    <w:p w14:paraId="263B1709" w14:textId="77777777" w:rsidR="002767EB" w:rsidRPr="00E768CE" w:rsidRDefault="002767EB" w:rsidP="002767EB">
      <w:pPr>
        <w:numPr>
          <w:ilvl w:val="0"/>
          <w:numId w:val="5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Don't argue with the Court—make your record</w:t>
      </w:r>
    </w:p>
    <w:p w14:paraId="43EF7B00" w14:textId="77777777" w:rsidR="002767EB" w:rsidRPr="00E768CE" w:rsidRDefault="002767EB" w:rsidP="002767EB">
      <w:pPr>
        <w:numPr>
          <w:ilvl w:val="0"/>
          <w:numId w:val="5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If denied, always say: "We respectfully preserve for appeal"</w:t>
      </w:r>
    </w:p>
    <w:p w14:paraId="554E9AD2" w14:textId="77777777" w:rsidR="002767EB" w:rsidRPr="00E768CE" w:rsidRDefault="002767EB" w:rsidP="002767EB">
      <w:pPr>
        <w:numPr>
          <w:ilvl w:val="0"/>
          <w:numId w:val="52"/>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End strong: "We ask you to follow the law"</w:t>
      </w:r>
    </w:p>
    <w:p w14:paraId="439652BD" w14:textId="77777777" w:rsidR="002767EB" w:rsidRPr="00E768CE" w:rsidRDefault="002767EB" w:rsidP="002767EB">
      <w:pPr>
        <w:rPr>
          <w:rFonts w:eastAsia="Times New Roman" w:cs="Times New Roman"/>
          <w:kern w:val="0"/>
          <w14:ligatures w14:val="none"/>
        </w:rPr>
      </w:pPr>
      <w:r w:rsidRPr="00E768CE">
        <w:rPr>
          <w:rFonts w:eastAsia="Times New Roman" w:cs="Times New Roman"/>
          <w:kern w:val="0"/>
          <w14:ligatures w14:val="none"/>
        </w:rPr>
        <w:pict w14:anchorId="5027EB76">
          <v:rect id="_x0000_i1028" style="width:0;height:1.5pt" o:hralign="center" o:hrstd="t" o:hr="t" fillcolor="#a0a0a0" stroked="f"/>
        </w:pict>
      </w:r>
    </w:p>
    <w:p w14:paraId="78F0FE70" w14:textId="77777777" w:rsidR="002767EB" w:rsidRPr="00E768CE" w:rsidRDefault="002767EB" w:rsidP="002767EB">
      <w:pPr>
        <w:spacing w:before="100" w:beforeAutospacing="1" w:after="100" w:afterAutospacing="1"/>
        <w:outlineLvl w:val="1"/>
        <w:rPr>
          <w:rFonts w:eastAsia="Times New Roman" w:cs="Times New Roman"/>
          <w:b/>
          <w:bCs/>
          <w:kern w:val="0"/>
          <w:sz w:val="36"/>
          <w:szCs w:val="36"/>
          <w14:ligatures w14:val="none"/>
        </w:rPr>
      </w:pPr>
      <w:r w:rsidRPr="00E768CE">
        <w:rPr>
          <w:rFonts w:eastAsia="Times New Roman" w:cs="Times New Roman"/>
          <w:b/>
          <w:bCs/>
          <w:kern w:val="0"/>
          <w:sz w:val="36"/>
          <w:szCs w:val="36"/>
          <w14:ligatures w14:val="none"/>
        </w:rPr>
        <w:t>POST-HEARING CHECKLIST</w:t>
      </w:r>
    </w:p>
    <w:p w14:paraId="505E1076"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Immediately after hearing:</w:t>
      </w:r>
    </w:p>
    <w:p w14:paraId="43AA6FC9" w14:textId="77777777" w:rsidR="002767EB" w:rsidRPr="00E768CE" w:rsidRDefault="002767EB" w:rsidP="002767EB">
      <w:pPr>
        <w:numPr>
          <w:ilvl w:val="0"/>
          <w:numId w:val="5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Note Court's rulings precisely</w:t>
      </w:r>
    </w:p>
    <w:p w14:paraId="7C8F4197" w14:textId="77777777" w:rsidR="002767EB" w:rsidRPr="00E768CE" w:rsidRDefault="002767EB" w:rsidP="002767EB">
      <w:pPr>
        <w:numPr>
          <w:ilvl w:val="0"/>
          <w:numId w:val="5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Request clarification on any ambiguous rulings</w:t>
      </w:r>
    </w:p>
    <w:p w14:paraId="1ED43A50" w14:textId="77777777" w:rsidR="002767EB" w:rsidRPr="00E768CE" w:rsidRDefault="002767EB" w:rsidP="002767EB">
      <w:pPr>
        <w:numPr>
          <w:ilvl w:val="0"/>
          <w:numId w:val="5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Confirm trial date accommodates Ms. Golub</w:t>
      </w:r>
    </w:p>
    <w:p w14:paraId="4ECDDDA9" w14:textId="77777777" w:rsidR="002767EB" w:rsidRPr="00E768CE" w:rsidRDefault="002767EB" w:rsidP="002767EB">
      <w:pPr>
        <w:numPr>
          <w:ilvl w:val="0"/>
          <w:numId w:val="5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Ask for deadlines for any supplemental briefing</w:t>
      </w:r>
    </w:p>
    <w:p w14:paraId="4ABD8AFD" w14:textId="77777777" w:rsidR="002767EB" w:rsidRPr="00E768CE" w:rsidRDefault="002767EB" w:rsidP="002767EB">
      <w:pPr>
        <w:numPr>
          <w:ilvl w:val="0"/>
          <w:numId w:val="53"/>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Thank the Court and opposing counsel</w:t>
      </w:r>
    </w:p>
    <w:p w14:paraId="6489E9A5" w14:textId="77777777" w:rsidR="002767EB" w:rsidRPr="00E768CE" w:rsidRDefault="002767EB" w:rsidP="002767EB">
      <w:p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Within 24 hours:</w:t>
      </w:r>
    </w:p>
    <w:p w14:paraId="19D541B3" w14:textId="77777777" w:rsidR="002767EB" w:rsidRPr="00E768CE" w:rsidRDefault="002767EB" w:rsidP="002767EB">
      <w:pPr>
        <w:numPr>
          <w:ilvl w:val="0"/>
          <w:numId w:val="54"/>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Draft order memorializing Court's rulings</w:t>
      </w:r>
    </w:p>
    <w:p w14:paraId="254632F1" w14:textId="77777777" w:rsidR="002767EB" w:rsidRPr="00E768CE" w:rsidRDefault="002767EB" w:rsidP="002767EB">
      <w:pPr>
        <w:numPr>
          <w:ilvl w:val="0"/>
          <w:numId w:val="54"/>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Calendar all new deadlines</w:t>
      </w:r>
    </w:p>
    <w:p w14:paraId="111D02E6" w14:textId="77777777" w:rsidR="002767EB" w:rsidRPr="00E768CE" w:rsidRDefault="002767EB" w:rsidP="002767EB">
      <w:pPr>
        <w:numPr>
          <w:ilvl w:val="0"/>
          <w:numId w:val="54"/>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Begin trial preparation based on rulings</w:t>
      </w:r>
    </w:p>
    <w:p w14:paraId="2104DFA3" w14:textId="77777777" w:rsidR="002767EB" w:rsidRPr="00E768CE" w:rsidRDefault="002767EB" w:rsidP="002767EB">
      <w:pPr>
        <w:numPr>
          <w:ilvl w:val="0"/>
          <w:numId w:val="54"/>
        </w:numPr>
        <w:spacing w:before="100" w:beforeAutospacing="1" w:after="100" w:afterAutospacing="1"/>
        <w:rPr>
          <w:rFonts w:eastAsia="Times New Roman" w:cs="Times New Roman"/>
          <w:kern w:val="0"/>
          <w14:ligatures w14:val="none"/>
        </w:rPr>
      </w:pPr>
      <w:r w:rsidRPr="00E768CE">
        <w:rPr>
          <w:rFonts w:eastAsia="Times New Roman" w:cs="Times New Roman"/>
          <w:kern w:val="0"/>
          <w14:ligatures w14:val="none"/>
        </w:rPr>
        <w:t>Contact Tatyana Golub with trial date</w:t>
      </w:r>
    </w:p>
    <w:p w14:paraId="53043EE4" w14:textId="77777777" w:rsidR="002767EB" w:rsidRPr="00E768CE" w:rsidRDefault="002767EB" w:rsidP="002767EB"/>
    <w:p w14:paraId="45D7ECF9" w14:textId="77777777" w:rsidR="00F606BA" w:rsidRPr="00F606BA" w:rsidRDefault="00F606BA"/>
    <w:sectPr w:rsidR="00F606BA" w:rsidRPr="00F606B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2B5F" w14:textId="77777777" w:rsidR="006E181F" w:rsidRDefault="006E181F" w:rsidP="00F606BA">
      <w:r>
        <w:separator/>
      </w:r>
    </w:p>
  </w:endnote>
  <w:endnote w:type="continuationSeparator" w:id="0">
    <w:p w14:paraId="45E0F44C" w14:textId="77777777" w:rsidR="006E181F" w:rsidRDefault="006E181F" w:rsidP="00F60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961981"/>
      <w:docPartObj>
        <w:docPartGallery w:val="Page Numbers (Bottom of Page)"/>
        <w:docPartUnique/>
      </w:docPartObj>
    </w:sdtPr>
    <w:sdtEndPr>
      <w:rPr>
        <w:noProof/>
      </w:rPr>
    </w:sdtEndPr>
    <w:sdtContent>
      <w:p w14:paraId="0E6208E9" w14:textId="330772D6" w:rsidR="00F606BA" w:rsidRDefault="00F606BA">
        <w:pPr>
          <w:pStyle w:val="Footer"/>
          <w:jc w:val="right"/>
        </w:pPr>
        <w:r>
          <w:t xml:space="preserve">OCT OUTLINE </w:t>
        </w:r>
        <w:r>
          <w:fldChar w:fldCharType="begin"/>
        </w:r>
        <w:r>
          <w:instrText xml:space="preserve"> PAGE   \* MERGEFORMAT </w:instrText>
        </w:r>
        <w:r>
          <w:fldChar w:fldCharType="separate"/>
        </w:r>
        <w:r>
          <w:rPr>
            <w:noProof/>
          </w:rPr>
          <w:t>2</w:t>
        </w:r>
        <w:r>
          <w:rPr>
            <w:noProof/>
          </w:rPr>
          <w:fldChar w:fldCharType="end"/>
        </w:r>
      </w:p>
    </w:sdtContent>
  </w:sdt>
  <w:p w14:paraId="1E6EFED8" w14:textId="77777777" w:rsidR="00F606BA" w:rsidRDefault="00F60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A67BD" w14:textId="77777777" w:rsidR="006E181F" w:rsidRDefault="006E181F" w:rsidP="00F606BA">
      <w:r>
        <w:separator/>
      </w:r>
    </w:p>
  </w:footnote>
  <w:footnote w:type="continuationSeparator" w:id="0">
    <w:p w14:paraId="1DB91D72" w14:textId="77777777" w:rsidR="006E181F" w:rsidRDefault="006E181F" w:rsidP="00F60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43B"/>
    <w:multiLevelType w:val="multilevel"/>
    <w:tmpl w:val="5E0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C5E"/>
    <w:multiLevelType w:val="multilevel"/>
    <w:tmpl w:val="65F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62F87"/>
    <w:multiLevelType w:val="multilevel"/>
    <w:tmpl w:val="0B0C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A4C1F"/>
    <w:multiLevelType w:val="multilevel"/>
    <w:tmpl w:val="05D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75656"/>
    <w:multiLevelType w:val="multilevel"/>
    <w:tmpl w:val="F14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04D0A"/>
    <w:multiLevelType w:val="multilevel"/>
    <w:tmpl w:val="6766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3D30"/>
    <w:multiLevelType w:val="multilevel"/>
    <w:tmpl w:val="54B8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7039B"/>
    <w:multiLevelType w:val="multilevel"/>
    <w:tmpl w:val="1096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32545"/>
    <w:multiLevelType w:val="multilevel"/>
    <w:tmpl w:val="E9B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40B1D"/>
    <w:multiLevelType w:val="multilevel"/>
    <w:tmpl w:val="34F6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72B7A"/>
    <w:multiLevelType w:val="multilevel"/>
    <w:tmpl w:val="510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C0778"/>
    <w:multiLevelType w:val="multilevel"/>
    <w:tmpl w:val="7FD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F2189"/>
    <w:multiLevelType w:val="multilevel"/>
    <w:tmpl w:val="836A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84C98"/>
    <w:multiLevelType w:val="multilevel"/>
    <w:tmpl w:val="56E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B1BD9"/>
    <w:multiLevelType w:val="multilevel"/>
    <w:tmpl w:val="08AA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516F3"/>
    <w:multiLevelType w:val="multilevel"/>
    <w:tmpl w:val="193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352EA"/>
    <w:multiLevelType w:val="multilevel"/>
    <w:tmpl w:val="213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9798E"/>
    <w:multiLevelType w:val="multilevel"/>
    <w:tmpl w:val="0C8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85DC3"/>
    <w:multiLevelType w:val="multilevel"/>
    <w:tmpl w:val="746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B4BC4"/>
    <w:multiLevelType w:val="hybridMultilevel"/>
    <w:tmpl w:val="87A2DF78"/>
    <w:lvl w:ilvl="0" w:tplc="390ABE5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7E41AE1"/>
    <w:multiLevelType w:val="multilevel"/>
    <w:tmpl w:val="B47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409E3"/>
    <w:multiLevelType w:val="multilevel"/>
    <w:tmpl w:val="1624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3540F6"/>
    <w:multiLevelType w:val="multilevel"/>
    <w:tmpl w:val="D30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F06F6"/>
    <w:multiLevelType w:val="multilevel"/>
    <w:tmpl w:val="706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B4B7D"/>
    <w:multiLevelType w:val="multilevel"/>
    <w:tmpl w:val="7240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C2339"/>
    <w:multiLevelType w:val="multilevel"/>
    <w:tmpl w:val="175E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06652"/>
    <w:multiLevelType w:val="multilevel"/>
    <w:tmpl w:val="4FE0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351A28"/>
    <w:multiLevelType w:val="multilevel"/>
    <w:tmpl w:val="4B1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5F0015"/>
    <w:multiLevelType w:val="multilevel"/>
    <w:tmpl w:val="B846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C4181"/>
    <w:multiLevelType w:val="hybridMultilevel"/>
    <w:tmpl w:val="F6CCBAEA"/>
    <w:lvl w:ilvl="0" w:tplc="02B884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B61EE8"/>
    <w:multiLevelType w:val="multilevel"/>
    <w:tmpl w:val="D3D4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708D5"/>
    <w:multiLevelType w:val="multilevel"/>
    <w:tmpl w:val="F53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51119"/>
    <w:multiLevelType w:val="multilevel"/>
    <w:tmpl w:val="470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5C0B64"/>
    <w:multiLevelType w:val="multilevel"/>
    <w:tmpl w:val="64D0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E701AD"/>
    <w:multiLevelType w:val="multilevel"/>
    <w:tmpl w:val="0EA0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5C1D3C"/>
    <w:multiLevelType w:val="multilevel"/>
    <w:tmpl w:val="8888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FD5E2B"/>
    <w:multiLevelType w:val="multilevel"/>
    <w:tmpl w:val="CCE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3B39F5"/>
    <w:multiLevelType w:val="multilevel"/>
    <w:tmpl w:val="7B66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DF2BBA"/>
    <w:multiLevelType w:val="multilevel"/>
    <w:tmpl w:val="56BC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375A17"/>
    <w:multiLevelType w:val="multilevel"/>
    <w:tmpl w:val="C15A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9579D7"/>
    <w:multiLevelType w:val="multilevel"/>
    <w:tmpl w:val="ED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D26925"/>
    <w:multiLevelType w:val="multilevel"/>
    <w:tmpl w:val="073E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F55D24"/>
    <w:multiLevelType w:val="multilevel"/>
    <w:tmpl w:val="071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4C4B59"/>
    <w:multiLevelType w:val="multilevel"/>
    <w:tmpl w:val="ACB0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7A5AAD"/>
    <w:multiLevelType w:val="multilevel"/>
    <w:tmpl w:val="EF2C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434FBC"/>
    <w:multiLevelType w:val="multilevel"/>
    <w:tmpl w:val="548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A336B"/>
    <w:multiLevelType w:val="multilevel"/>
    <w:tmpl w:val="7E0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A27881"/>
    <w:multiLevelType w:val="multilevel"/>
    <w:tmpl w:val="9CA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54E2E"/>
    <w:multiLevelType w:val="multilevel"/>
    <w:tmpl w:val="1B84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BC6311"/>
    <w:multiLevelType w:val="multilevel"/>
    <w:tmpl w:val="B8B4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851E0"/>
    <w:multiLevelType w:val="multilevel"/>
    <w:tmpl w:val="A00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E93A2A"/>
    <w:multiLevelType w:val="multilevel"/>
    <w:tmpl w:val="57E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E4449D"/>
    <w:multiLevelType w:val="multilevel"/>
    <w:tmpl w:val="DBA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45ED0"/>
    <w:multiLevelType w:val="multilevel"/>
    <w:tmpl w:val="21E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49238">
    <w:abstractNumId w:val="19"/>
  </w:num>
  <w:num w:numId="2" w16cid:durableId="1360083337">
    <w:abstractNumId w:val="35"/>
  </w:num>
  <w:num w:numId="3" w16cid:durableId="680476932">
    <w:abstractNumId w:val="45"/>
  </w:num>
  <w:num w:numId="4" w16cid:durableId="971596106">
    <w:abstractNumId w:val="0"/>
  </w:num>
  <w:num w:numId="5" w16cid:durableId="614798307">
    <w:abstractNumId w:val="10"/>
  </w:num>
  <w:num w:numId="6" w16cid:durableId="182523980">
    <w:abstractNumId w:val="22"/>
  </w:num>
  <w:num w:numId="7" w16cid:durableId="1546911990">
    <w:abstractNumId w:val="30"/>
  </w:num>
  <w:num w:numId="8" w16cid:durableId="1461222175">
    <w:abstractNumId w:val="16"/>
  </w:num>
  <w:num w:numId="9" w16cid:durableId="524560564">
    <w:abstractNumId w:val="23"/>
  </w:num>
  <w:num w:numId="10" w16cid:durableId="1948000637">
    <w:abstractNumId w:val="26"/>
  </w:num>
  <w:num w:numId="11" w16cid:durableId="1232931286">
    <w:abstractNumId w:val="29"/>
  </w:num>
  <w:num w:numId="12" w16cid:durableId="443157363">
    <w:abstractNumId w:val="4"/>
  </w:num>
  <w:num w:numId="13" w16cid:durableId="1269895284">
    <w:abstractNumId w:val="42"/>
  </w:num>
  <w:num w:numId="14" w16cid:durableId="756095218">
    <w:abstractNumId w:val="40"/>
  </w:num>
  <w:num w:numId="15" w16cid:durableId="1094324264">
    <w:abstractNumId w:val="15"/>
  </w:num>
  <w:num w:numId="16" w16cid:durableId="1078332166">
    <w:abstractNumId w:val="53"/>
  </w:num>
  <w:num w:numId="17" w16cid:durableId="1015573462">
    <w:abstractNumId w:val="7"/>
  </w:num>
  <w:num w:numId="18" w16cid:durableId="1441757187">
    <w:abstractNumId w:val="25"/>
  </w:num>
  <w:num w:numId="19" w16cid:durableId="202639829">
    <w:abstractNumId w:val="39"/>
  </w:num>
  <w:num w:numId="20" w16cid:durableId="2078284877">
    <w:abstractNumId w:val="44"/>
  </w:num>
  <w:num w:numId="21" w16cid:durableId="205411056">
    <w:abstractNumId w:val="11"/>
  </w:num>
  <w:num w:numId="22" w16cid:durableId="1788043286">
    <w:abstractNumId w:val="2"/>
  </w:num>
  <w:num w:numId="23" w16cid:durableId="2044283331">
    <w:abstractNumId w:val="51"/>
  </w:num>
  <w:num w:numId="24" w16cid:durableId="2122609291">
    <w:abstractNumId w:val="48"/>
  </w:num>
  <w:num w:numId="25" w16cid:durableId="236863339">
    <w:abstractNumId w:val="3"/>
  </w:num>
  <w:num w:numId="26" w16cid:durableId="8145777">
    <w:abstractNumId w:val="14"/>
  </w:num>
  <w:num w:numId="27" w16cid:durableId="2011174988">
    <w:abstractNumId w:val="46"/>
  </w:num>
  <w:num w:numId="28" w16cid:durableId="314795750">
    <w:abstractNumId w:val="41"/>
  </w:num>
  <w:num w:numId="29" w16cid:durableId="2016304649">
    <w:abstractNumId w:val="36"/>
  </w:num>
  <w:num w:numId="30" w16cid:durableId="884826817">
    <w:abstractNumId w:val="47"/>
  </w:num>
  <w:num w:numId="31" w16cid:durableId="207642277">
    <w:abstractNumId w:val="32"/>
  </w:num>
  <w:num w:numId="32" w16cid:durableId="1214391235">
    <w:abstractNumId w:val="13"/>
  </w:num>
  <w:num w:numId="33" w16cid:durableId="2095861297">
    <w:abstractNumId w:val="20"/>
  </w:num>
  <w:num w:numId="34" w16cid:durableId="1697344765">
    <w:abstractNumId w:val="43"/>
  </w:num>
  <w:num w:numId="35" w16cid:durableId="1237521657">
    <w:abstractNumId w:val="50"/>
  </w:num>
  <w:num w:numId="36" w16cid:durableId="619459788">
    <w:abstractNumId w:val="37"/>
  </w:num>
  <w:num w:numId="37" w16cid:durableId="68312053">
    <w:abstractNumId w:val="34"/>
  </w:num>
  <w:num w:numId="38" w16cid:durableId="2007052446">
    <w:abstractNumId w:val="52"/>
  </w:num>
  <w:num w:numId="39" w16cid:durableId="1889536591">
    <w:abstractNumId w:val="33"/>
  </w:num>
  <w:num w:numId="40" w16cid:durableId="1664041598">
    <w:abstractNumId w:val="27"/>
  </w:num>
  <w:num w:numId="41" w16cid:durableId="165560418">
    <w:abstractNumId w:val="6"/>
  </w:num>
  <w:num w:numId="42" w16cid:durableId="2082631480">
    <w:abstractNumId w:val="28"/>
  </w:num>
  <w:num w:numId="43" w16cid:durableId="580720352">
    <w:abstractNumId w:val="8"/>
  </w:num>
  <w:num w:numId="44" w16cid:durableId="347413816">
    <w:abstractNumId w:val="24"/>
  </w:num>
  <w:num w:numId="45" w16cid:durableId="146018434">
    <w:abstractNumId w:val="18"/>
  </w:num>
  <w:num w:numId="46" w16cid:durableId="900017017">
    <w:abstractNumId w:val="5"/>
  </w:num>
  <w:num w:numId="47" w16cid:durableId="328102091">
    <w:abstractNumId w:val="1"/>
  </w:num>
  <w:num w:numId="48" w16cid:durableId="1630936169">
    <w:abstractNumId w:val="49"/>
  </w:num>
  <w:num w:numId="49" w16cid:durableId="105583498">
    <w:abstractNumId w:val="21"/>
  </w:num>
  <w:num w:numId="50" w16cid:durableId="235406683">
    <w:abstractNumId w:val="31"/>
  </w:num>
  <w:num w:numId="51" w16cid:durableId="703552989">
    <w:abstractNumId w:val="9"/>
  </w:num>
  <w:num w:numId="52" w16cid:durableId="1223981753">
    <w:abstractNumId w:val="17"/>
  </w:num>
  <w:num w:numId="53" w16cid:durableId="1831211386">
    <w:abstractNumId w:val="38"/>
  </w:num>
  <w:num w:numId="54" w16cid:durableId="12939000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6BA"/>
    <w:rsid w:val="000B33ED"/>
    <w:rsid w:val="001C49ED"/>
    <w:rsid w:val="00203779"/>
    <w:rsid w:val="002767EB"/>
    <w:rsid w:val="00290199"/>
    <w:rsid w:val="002C4B8B"/>
    <w:rsid w:val="00373285"/>
    <w:rsid w:val="006E181F"/>
    <w:rsid w:val="00795721"/>
    <w:rsid w:val="00A20A5C"/>
    <w:rsid w:val="00B1454F"/>
    <w:rsid w:val="00DA5177"/>
    <w:rsid w:val="00EE2F18"/>
    <w:rsid w:val="00F60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5493"/>
  <w15:chartTrackingRefBased/>
  <w15:docId w15:val="{E11B5799-2E5F-4741-9F46-D19B936FE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F60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6B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6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06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06B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06B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06B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06B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6B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6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606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606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06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06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06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06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6B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6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06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06BA"/>
    <w:rPr>
      <w:i/>
      <w:iCs/>
      <w:color w:val="404040" w:themeColor="text1" w:themeTint="BF"/>
    </w:rPr>
  </w:style>
  <w:style w:type="paragraph" w:styleId="ListParagraph">
    <w:name w:val="List Paragraph"/>
    <w:basedOn w:val="Normal"/>
    <w:uiPriority w:val="34"/>
    <w:qFormat/>
    <w:rsid w:val="00F606BA"/>
    <w:pPr>
      <w:ind w:left="720"/>
      <w:contextualSpacing/>
    </w:pPr>
  </w:style>
  <w:style w:type="character" w:styleId="IntenseEmphasis">
    <w:name w:val="Intense Emphasis"/>
    <w:basedOn w:val="DefaultParagraphFont"/>
    <w:uiPriority w:val="21"/>
    <w:qFormat/>
    <w:rsid w:val="00F606BA"/>
    <w:rPr>
      <w:i/>
      <w:iCs/>
      <w:color w:val="2F5496" w:themeColor="accent1" w:themeShade="BF"/>
    </w:rPr>
  </w:style>
  <w:style w:type="paragraph" w:styleId="IntenseQuote">
    <w:name w:val="Intense Quote"/>
    <w:basedOn w:val="Normal"/>
    <w:next w:val="Normal"/>
    <w:link w:val="IntenseQuoteChar"/>
    <w:uiPriority w:val="30"/>
    <w:qFormat/>
    <w:rsid w:val="00F60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6BA"/>
    <w:rPr>
      <w:i/>
      <w:iCs/>
      <w:color w:val="2F5496" w:themeColor="accent1" w:themeShade="BF"/>
    </w:rPr>
  </w:style>
  <w:style w:type="character" w:styleId="IntenseReference">
    <w:name w:val="Intense Reference"/>
    <w:basedOn w:val="DefaultParagraphFont"/>
    <w:uiPriority w:val="32"/>
    <w:qFormat/>
    <w:rsid w:val="00F606BA"/>
    <w:rPr>
      <w:b/>
      <w:bCs/>
      <w:smallCaps/>
      <w:color w:val="2F5496" w:themeColor="accent1" w:themeShade="BF"/>
      <w:spacing w:val="5"/>
    </w:rPr>
  </w:style>
  <w:style w:type="paragraph" w:styleId="Header">
    <w:name w:val="header"/>
    <w:basedOn w:val="Normal"/>
    <w:link w:val="HeaderChar"/>
    <w:uiPriority w:val="99"/>
    <w:unhideWhenUsed/>
    <w:rsid w:val="00F606BA"/>
    <w:pPr>
      <w:tabs>
        <w:tab w:val="center" w:pos="4680"/>
        <w:tab w:val="right" w:pos="9360"/>
      </w:tabs>
    </w:pPr>
  </w:style>
  <w:style w:type="character" w:customStyle="1" w:styleId="HeaderChar">
    <w:name w:val="Header Char"/>
    <w:basedOn w:val="DefaultParagraphFont"/>
    <w:link w:val="Header"/>
    <w:uiPriority w:val="99"/>
    <w:rsid w:val="00F606BA"/>
  </w:style>
  <w:style w:type="paragraph" w:styleId="Footer">
    <w:name w:val="footer"/>
    <w:basedOn w:val="Normal"/>
    <w:link w:val="FooterChar"/>
    <w:uiPriority w:val="99"/>
    <w:unhideWhenUsed/>
    <w:rsid w:val="00F606BA"/>
    <w:pPr>
      <w:tabs>
        <w:tab w:val="center" w:pos="4680"/>
        <w:tab w:val="right" w:pos="9360"/>
      </w:tabs>
    </w:pPr>
  </w:style>
  <w:style w:type="character" w:customStyle="1" w:styleId="FooterChar">
    <w:name w:val="Footer Char"/>
    <w:basedOn w:val="DefaultParagraphFont"/>
    <w:link w:val="Footer"/>
    <w:uiPriority w:val="99"/>
    <w:rsid w:val="00F60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24</Pages>
  <Words>5183</Words>
  <Characters>29548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cp:lastPrinted>2025-10-29T14:10:00Z</cp:lastPrinted>
  <dcterms:created xsi:type="dcterms:W3CDTF">2025-11-03T05:13:00Z</dcterms:created>
  <dcterms:modified xsi:type="dcterms:W3CDTF">2025-11-03T05:15:00Z</dcterms:modified>
</cp:coreProperties>
</file>