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2A3F8" w14:textId="77777777" w:rsidR="00264DFC" w:rsidRPr="00264DFC" w:rsidRDefault="00264DFC" w:rsidP="00264D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Day 1: Build the robot world in MATLAB (no Python yet)</w:t>
      </w:r>
    </w:p>
    <w:p w14:paraId="71395228" w14:textId="77777777" w:rsidR="00264DFC" w:rsidRPr="00264DFC" w:rsidRDefault="00264DFC" w:rsidP="00264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1.1 Workspace.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Create a project folder and inspect the robot's links and joints.</w:t>
      </w:r>
      <w:r w:rsidRPr="00264DFC">
        <w:rPr>
          <w:rFonts w:ascii="Arial" w:eastAsia="Times New Roman" w:hAnsi="Arial" w:cs="Arial"/>
          <w:color w:val="auto"/>
          <w:szCs w:val="24"/>
        </w:rPr>
        <w:br/>
        <w:t>Done when: you can see the joint and end-effector names.</w:t>
      </w:r>
    </w:p>
    <w:p w14:paraId="3F11CC68" w14:textId="77777777" w:rsidR="00264DFC" w:rsidRPr="00264DFC" w:rsidRDefault="00264DFC" w:rsidP="00264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1.2 Read the gripper position.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Get the end-effector's x, y, z at the home pose.</w:t>
      </w:r>
      <w:r w:rsidRPr="00264DFC">
        <w:rPr>
          <w:rFonts w:ascii="Arial" w:eastAsia="Times New Roman" w:hAnsi="Arial" w:cs="Arial"/>
          <w:color w:val="auto"/>
          <w:szCs w:val="24"/>
        </w:rPr>
        <w:br/>
        <w:t xml:space="preserve">Done when: MATLAB prints three numbers in </w:t>
      </w:r>
      <w:proofErr w:type="spellStart"/>
      <w:r w:rsidRPr="00264DFC">
        <w:rPr>
          <w:rFonts w:ascii="Arial" w:eastAsia="Times New Roman" w:hAnsi="Arial" w:cs="Arial"/>
          <w:color w:val="auto"/>
          <w:szCs w:val="24"/>
        </w:rPr>
        <w:t>metres</w:t>
      </w:r>
      <w:proofErr w:type="spellEnd"/>
      <w:r w:rsidRPr="00264DFC">
        <w:rPr>
          <w:rFonts w:ascii="Arial" w:eastAsia="Times New Roman" w:hAnsi="Arial" w:cs="Arial"/>
          <w:color w:val="auto"/>
          <w:szCs w:val="24"/>
        </w:rPr>
        <w:t>.</w:t>
      </w:r>
    </w:p>
    <w:p w14:paraId="28DB7FA2" w14:textId="77777777" w:rsidR="00264DFC" w:rsidRPr="00264DFC" w:rsidRDefault="00264DFC" w:rsidP="00264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1.3 Safety limits.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Three layers: </w:t>
      </w:r>
    </w:p>
    <w:p w14:paraId="07BC3921" w14:textId="77777777" w:rsidR="00264DFC" w:rsidRPr="00264DFC" w:rsidRDefault="00264DFC" w:rsidP="00264D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i/>
          <w:iCs/>
          <w:color w:val="auto"/>
          <w:szCs w:val="24"/>
        </w:rPr>
        <w:t>Joint limits</w:t>
      </w:r>
      <w:r w:rsidRPr="00264DFC">
        <w:rPr>
          <w:rFonts w:ascii="Arial" w:eastAsia="Times New Roman" w:hAnsi="Arial" w:cs="Arial"/>
          <w:color w:val="auto"/>
          <w:szCs w:val="24"/>
        </w:rPr>
        <w:t>, from the model, plus a small margin.</w:t>
      </w:r>
    </w:p>
    <w:p w14:paraId="5AE86135" w14:textId="77777777" w:rsidR="00264DFC" w:rsidRPr="00264DFC" w:rsidRDefault="00264DFC" w:rsidP="00264D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264DFC">
        <w:rPr>
          <w:rFonts w:ascii="Arial" w:eastAsia="Times New Roman" w:hAnsi="Arial" w:cs="Arial"/>
          <w:color w:val="auto"/>
          <w:szCs w:val="24"/>
        </w:rPr>
        <w:t xml:space="preserve">A </w:t>
      </w:r>
      <w:r w:rsidRPr="00EB64A1">
        <w:rPr>
          <w:rFonts w:ascii="Arial" w:eastAsia="Times New Roman" w:hAnsi="Arial" w:cs="Arial"/>
          <w:i/>
          <w:iCs/>
          <w:color w:val="auto"/>
          <w:szCs w:val="24"/>
        </w:rPr>
        <w:t>workspace box</w:t>
      </w:r>
      <w:r w:rsidRPr="00264DFC">
        <w:rPr>
          <w:rFonts w:ascii="Arial" w:eastAsia="Times New Roman" w:hAnsi="Arial" w:cs="Arial"/>
          <w:color w:val="auto"/>
          <w:szCs w:val="24"/>
        </w:rPr>
        <w:t>: the gripper tip may only be inside an allowed x/y/z range. This copies the idea of the protection zones you made on the real arm.</w:t>
      </w:r>
    </w:p>
    <w:p w14:paraId="1FE60D44" w14:textId="77777777" w:rsidR="00264DFC" w:rsidRPr="00264DFC" w:rsidRDefault="00264DFC" w:rsidP="00264D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264DFC">
        <w:rPr>
          <w:rFonts w:ascii="Arial" w:eastAsia="Times New Roman" w:hAnsi="Arial" w:cs="Arial"/>
          <w:color w:val="auto"/>
          <w:szCs w:val="24"/>
        </w:rPr>
        <w:t xml:space="preserve">A </w:t>
      </w:r>
      <w:r w:rsidRPr="00EB64A1">
        <w:rPr>
          <w:rFonts w:ascii="Arial" w:eastAsia="Times New Roman" w:hAnsi="Arial" w:cs="Arial"/>
          <w:i/>
          <w:iCs/>
          <w:color w:val="auto"/>
          <w:szCs w:val="24"/>
        </w:rPr>
        <w:t>speed limit</w:t>
      </w:r>
      <w:r w:rsidRPr="00264DFC">
        <w:rPr>
          <w:rFonts w:ascii="Arial" w:eastAsia="Times New Roman" w:hAnsi="Arial" w:cs="Arial"/>
          <w:color w:val="auto"/>
          <w:szCs w:val="24"/>
        </w:rPr>
        <w:t>, kept slow for testing.</w:t>
      </w:r>
      <w:bookmarkStart w:id="0" w:name="_GoBack"/>
      <w:bookmarkEnd w:id="0"/>
    </w:p>
    <w:p w14:paraId="5797A977" w14:textId="77777777" w:rsidR="00264DFC" w:rsidRPr="00264DFC" w:rsidRDefault="00264DFC" w:rsidP="00264DFC">
      <w:pPr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auto"/>
          <w:szCs w:val="24"/>
        </w:rPr>
      </w:pPr>
      <w:r w:rsidRPr="00264DFC">
        <w:rPr>
          <w:rFonts w:ascii="Arial" w:eastAsia="Times New Roman" w:hAnsi="Arial" w:cs="Arial"/>
          <w:color w:val="auto"/>
          <w:szCs w:val="24"/>
        </w:rPr>
        <w:t>Done when: a target outside the box is rejected with a clear reason.</w:t>
      </w:r>
    </w:p>
    <w:p w14:paraId="704D2A2C" w14:textId="77777777" w:rsidR="00264DFC" w:rsidRPr="00264DFC" w:rsidRDefault="00264DFC" w:rsidP="00264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1.4 Up/down motion.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Move the tip up 10 cm and back down using inverse kinematics (working out joint angles from a target position) and a smooth trajectory, animated in the figure.</w:t>
      </w:r>
      <w:r w:rsidRPr="00264DFC">
        <w:rPr>
          <w:rFonts w:ascii="Arial" w:eastAsia="Times New Roman" w:hAnsi="Arial" w:cs="Arial"/>
          <w:color w:val="auto"/>
          <w:szCs w:val="24"/>
        </w:rPr>
        <w:br/>
        <w:t>Done when: you watch the arm go up and down.</w:t>
      </w:r>
    </w:p>
    <w:p w14:paraId="5B57C20F" w14:textId="77777777" w:rsidR="00264DFC" w:rsidRPr="00264DFC" w:rsidRDefault="00264DFC" w:rsidP="00264D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1.5 One reusable function.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Wrap it all in </w:t>
      </w:r>
      <w:proofErr w:type="spellStart"/>
      <w:r w:rsidRPr="00EB64A1">
        <w:rPr>
          <w:rFonts w:ascii="Arial" w:eastAsia="Times New Roman" w:hAnsi="Arial" w:cs="Arial"/>
          <w:color w:val="auto"/>
          <w:sz w:val="20"/>
          <w:szCs w:val="20"/>
        </w:rPr>
        <w:t>sim_move_vertical</w:t>
      </w:r>
      <w:proofErr w:type="spellEnd"/>
      <w:r w:rsidRPr="00EB64A1">
        <w:rPr>
          <w:rFonts w:ascii="Arial" w:eastAsia="Times New Roman" w:hAnsi="Arial" w:cs="Arial"/>
          <w:color w:val="auto"/>
          <w:sz w:val="20"/>
          <w:szCs w:val="20"/>
        </w:rPr>
        <w:t>(height)</w:t>
      </w:r>
      <w:r w:rsidRPr="00264DFC">
        <w:rPr>
          <w:rFonts w:ascii="Arial" w:eastAsia="Times New Roman" w:hAnsi="Arial" w:cs="Arial"/>
          <w:color w:val="auto"/>
          <w:szCs w:val="24"/>
        </w:rPr>
        <w:t>, which returns "done" or "blocked" plus a reason.</w:t>
      </w:r>
      <w:r w:rsidRPr="00264DFC">
        <w:rPr>
          <w:rFonts w:ascii="Arial" w:eastAsia="Times New Roman" w:hAnsi="Arial" w:cs="Arial"/>
          <w:color w:val="auto"/>
          <w:szCs w:val="24"/>
        </w:rPr>
        <w:br/>
        <w:t>Done when: safe and unsafe heights both give the right answer.</w:t>
      </w:r>
    </w:p>
    <w:p w14:paraId="50BC9ED4" w14:textId="77777777" w:rsidR="00264DFC" w:rsidRPr="00264DFC" w:rsidRDefault="00264DFC" w:rsidP="00264D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Day 2: Connect the agent</w:t>
      </w:r>
    </w:p>
    <w:p w14:paraId="6F25FBA3" w14:textId="77777777" w:rsidR="00264DFC" w:rsidRPr="00264DFC" w:rsidRDefault="00264DFC" w:rsidP="00264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2.1 MATLAB listens.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MATLAB opens a local server and waits for JSON commands such as </w:t>
      </w:r>
      <w:r w:rsidRPr="00EB64A1">
        <w:rPr>
          <w:rFonts w:ascii="Arial" w:eastAsia="Times New Roman" w:hAnsi="Arial" w:cs="Arial"/>
          <w:color w:val="auto"/>
          <w:sz w:val="20"/>
          <w:szCs w:val="20"/>
        </w:rPr>
        <w:t>{"command": "</w:t>
      </w:r>
      <w:proofErr w:type="spellStart"/>
      <w:r w:rsidRPr="00EB64A1">
        <w:rPr>
          <w:rFonts w:ascii="Arial" w:eastAsia="Times New Roman" w:hAnsi="Arial" w:cs="Arial"/>
          <w:color w:val="auto"/>
          <w:sz w:val="20"/>
          <w:szCs w:val="20"/>
        </w:rPr>
        <w:t>move_updown</w:t>
      </w:r>
      <w:proofErr w:type="spellEnd"/>
      <w:r w:rsidRPr="00EB64A1">
        <w:rPr>
          <w:rFonts w:ascii="Arial" w:eastAsia="Times New Roman" w:hAnsi="Arial" w:cs="Arial"/>
          <w:color w:val="auto"/>
          <w:sz w:val="20"/>
          <w:szCs w:val="20"/>
        </w:rPr>
        <w:t>", "</w:t>
      </w:r>
      <w:proofErr w:type="spellStart"/>
      <w:r w:rsidRPr="00EB64A1">
        <w:rPr>
          <w:rFonts w:ascii="Arial" w:eastAsia="Times New Roman" w:hAnsi="Arial" w:cs="Arial"/>
          <w:color w:val="auto"/>
          <w:sz w:val="20"/>
          <w:szCs w:val="20"/>
        </w:rPr>
        <w:t>height_m</w:t>
      </w:r>
      <w:proofErr w:type="spellEnd"/>
      <w:r w:rsidRPr="00EB64A1">
        <w:rPr>
          <w:rFonts w:ascii="Arial" w:eastAsia="Times New Roman" w:hAnsi="Arial" w:cs="Arial"/>
          <w:color w:val="auto"/>
          <w:sz w:val="20"/>
          <w:szCs w:val="20"/>
        </w:rPr>
        <w:t>": 0.10}</w:t>
      </w:r>
      <w:r w:rsidRPr="00264DFC">
        <w:rPr>
          <w:rFonts w:ascii="Arial" w:eastAsia="Times New Roman" w:hAnsi="Arial" w:cs="Arial"/>
          <w:color w:val="auto"/>
          <w:szCs w:val="24"/>
        </w:rPr>
        <w:t>.</w:t>
      </w:r>
    </w:p>
    <w:p w14:paraId="1F338724" w14:textId="77777777" w:rsidR="00264DFC" w:rsidRPr="00264DFC" w:rsidRDefault="00264DFC" w:rsidP="00264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2.2 Test with a plain Python script.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No agent yet, just proving the link. Send a safe command, then an unsafe one.</w:t>
      </w:r>
      <w:r w:rsidRPr="00264DFC">
        <w:rPr>
          <w:rFonts w:ascii="Arial" w:eastAsia="Times New Roman" w:hAnsi="Arial" w:cs="Arial"/>
          <w:color w:val="auto"/>
          <w:szCs w:val="24"/>
        </w:rPr>
        <w:br/>
        <w:t>Done when: the arm moves, and the unsafe one is rejected.</w:t>
      </w:r>
    </w:p>
    <w:p w14:paraId="16D42B59" w14:textId="77777777" w:rsidR="00264DFC" w:rsidRPr="00264DFC" w:rsidRDefault="00264DFC" w:rsidP="00264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2.3 Plug into your agent.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We add a "MATLAB backend" to the simulated hardware layer you already built. I'll need to see that file first so I don't guess its structure.</w:t>
      </w:r>
    </w:p>
    <w:p w14:paraId="648FC2CE" w14:textId="77777777" w:rsidR="00264DFC" w:rsidRPr="00264DFC" w:rsidRDefault="00264DFC" w:rsidP="00264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2.4 Agent-driven demo.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The agent calls its tool, the arm moves in MATLAB, and the task logger records the result.</w:t>
      </w:r>
    </w:p>
    <w:p w14:paraId="7A3151FE" w14:textId="77777777" w:rsidR="00264DFC" w:rsidRPr="00264DFC" w:rsidRDefault="00264DFC" w:rsidP="00264D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szCs w:val="24"/>
        </w:rPr>
      </w:pPr>
      <w:r w:rsidRPr="00EB64A1">
        <w:rPr>
          <w:rFonts w:ascii="Arial" w:eastAsia="Times New Roman" w:hAnsi="Arial" w:cs="Arial"/>
          <w:b/>
          <w:bCs/>
          <w:color w:val="auto"/>
          <w:szCs w:val="24"/>
        </w:rPr>
        <w:t>2.5 Failure tests.</w:t>
      </w:r>
      <w:r w:rsidRPr="00264DFC">
        <w:rPr>
          <w:rFonts w:ascii="Arial" w:eastAsia="Times New Roman" w:hAnsi="Arial" w:cs="Arial"/>
          <w:color w:val="auto"/>
          <w:szCs w:val="24"/>
        </w:rPr>
        <w:t xml:space="preserve"> Unsafe target, MATLAB not running (timeout), and </w:t>
      </w:r>
      <w:proofErr w:type="spellStart"/>
      <w:r w:rsidRPr="00EB64A1">
        <w:rPr>
          <w:rFonts w:ascii="Arial" w:eastAsia="Times New Roman" w:hAnsi="Arial" w:cs="Arial"/>
          <w:color w:val="auto"/>
          <w:sz w:val="20"/>
          <w:szCs w:val="20"/>
        </w:rPr>
        <w:t>safe_stop</w:t>
      </w:r>
      <w:proofErr w:type="spellEnd"/>
      <w:r w:rsidRPr="00264DFC">
        <w:rPr>
          <w:rFonts w:ascii="Arial" w:eastAsia="Times New Roman" w:hAnsi="Arial" w:cs="Arial"/>
          <w:color w:val="auto"/>
          <w:szCs w:val="24"/>
        </w:rPr>
        <w:t>. This gives you a small results table for your report.</w:t>
      </w:r>
    </w:p>
    <w:p w14:paraId="4B102890" w14:textId="77777777" w:rsidR="00DD09B8" w:rsidRPr="00EB64A1" w:rsidRDefault="00DD09B8">
      <w:pPr>
        <w:rPr>
          <w:rFonts w:ascii="Arial" w:hAnsi="Arial" w:cs="Arial"/>
        </w:rPr>
      </w:pPr>
    </w:p>
    <w:sectPr w:rsidR="00DD09B8" w:rsidRPr="00EB64A1" w:rsidSect="00404F96"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745A09"/>
    <w:multiLevelType w:val="multilevel"/>
    <w:tmpl w:val="BD3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812FB"/>
    <w:multiLevelType w:val="multilevel"/>
    <w:tmpl w:val="B46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047CE"/>
    <w:rsid w:val="00060C70"/>
    <w:rsid w:val="00264DFC"/>
    <w:rsid w:val="002F39CD"/>
    <w:rsid w:val="003C0618"/>
    <w:rsid w:val="00404F96"/>
    <w:rsid w:val="004F32A2"/>
    <w:rsid w:val="008762E5"/>
    <w:rsid w:val="008F7675"/>
    <w:rsid w:val="00917568"/>
    <w:rsid w:val="00A509ED"/>
    <w:rsid w:val="00CD389B"/>
    <w:rsid w:val="00D007D2"/>
    <w:rsid w:val="00DD09B8"/>
    <w:rsid w:val="00DF2AA2"/>
    <w:rsid w:val="00E26B65"/>
    <w:rsid w:val="00EB64A1"/>
    <w:rsid w:val="00F0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E86C2-0AFF-429C-B4EE-58310A7A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color w:val="000000" w:themeColor="text1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D007D2"/>
    <w:pPr>
      <w:spacing w:after="0" w:line="240" w:lineRule="auto"/>
      <w:outlineLvl w:val="0"/>
    </w:pPr>
    <w:rPr>
      <w:rFonts w:eastAsia="Calibri" w:cs="Calibri"/>
      <w:b/>
      <w:color w:val="auto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D389B"/>
    <w:pPr>
      <w:widowControl w:val="0"/>
      <w:autoSpaceDE w:val="0"/>
      <w:autoSpaceDN w:val="0"/>
      <w:spacing w:after="0" w:line="240" w:lineRule="auto"/>
      <w:ind w:left="305" w:hanging="292"/>
      <w:outlineLvl w:val="1"/>
    </w:pPr>
    <w:rPr>
      <w:rFonts w:eastAsia="Times New Roman" w:cs="Times New Roman"/>
      <w:b/>
      <w:bCs/>
      <w:color w:val="auto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675"/>
    <w:pPr>
      <w:keepNext/>
      <w:keepLines/>
      <w:spacing w:before="160" w:after="80" w:line="240" w:lineRule="auto"/>
      <w:outlineLvl w:val="2"/>
    </w:pPr>
    <w:rPr>
      <w:rFonts w:eastAsiaTheme="majorEastAsia" w:cstheme="majorBidi"/>
      <w:b/>
      <w:color w:val="auto"/>
      <w:sz w:val="26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8762E5"/>
    <w:pPr>
      <w:spacing w:after="0" w:line="240" w:lineRule="auto"/>
    </w:pPr>
    <w:rPr>
      <w:rFonts w:eastAsia="Times New Roman" w:cs="Times New Roman"/>
      <w:b/>
      <w:bCs/>
      <w:color w:val="auto"/>
      <w:sz w:val="32"/>
      <w:szCs w:val="32"/>
    </w:rPr>
  </w:style>
  <w:style w:type="character" w:customStyle="1" w:styleId="H1Char">
    <w:name w:val="H1 Char"/>
    <w:basedOn w:val="DefaultParagraphFont"/>
    <w:link w:val="H1"/>
    <w:rsid w:val="008762E5"/>
    <w:rPr>
      <w:rFonts w:eastAsia="Times New Roman" w:cs="Times New Roman"/>
      <w:b/>
      <w:bCs/>
      <w:color w:val="auto"/>
      <w:sz w:val="32"/>
      <w:szCs w:val="32"/>
    </w:rPr>
  </w:style>
  <w:style w:type="paragraph" w:customStyle="1" w:styleId="H2">
    <w:name w:val="H2"/>
    <w:basedOn w:val="Normal"/>
    <w:link w:val="H2Char"/>
    <w:qFormat/>
    <w:rsid w:val="008762E5"/>
    <w:pPr>
      <w:spacing w:after="0" w:line="240" w:lineRule="auto"/>
    </w:pPr>
    <w:rPr>
      <w:rFonts w:eastAsia="Times New Roman" w:cs="Times New Roman"/>
      <w:b/>
      <w:bCs/>
      <w:color w:val="auto"/>
      <w:sz w:val="28"/>
      <w:szCs w:val="32"/>
      <w:u w:val="single"/>
    </w:rPr>
  </w:style>
  <w:style w:type="character" w:customStyle="1" w:styleId="H2Char">
    <w:name w:val="H2 Char"/>
    <w:basedOn w:val="DefaultParagraphFont"/>
    <w:link w:val="H2"/>
    <w:rsid w:val="008762E5"/>
    <w:rPr>
      <w:rFonts w:eastAsia="Times New Roman" w:cs="Times New Roman"/>
      <w:b/>
      <w:bCs/>
      <w:color w:val="auto"/>
      <w:sz w:val="28"/>
      <w:szCs w:val="32"/>
      <w:u w:val="single"/>
    </w:rPr>
  </w:style>
  <w:style w:type="paragraph" w:customStyle="1" w:styleId="H3">
    <w:name w:val="H3"/>
    <w:basedOn w:val="Normal"/>
    <w:link w:val="H3Char"/>
    <w:qFormat/>
    <w:rsid w:val="008762E5"/>
    <w:pPr>
      <w:spacing w:after="0" w:line="240" w:lineRule="auto"/>
    </w:pPr>
    <w:rPr>
      <w:rFonts w:eastAsia="Times New Roman" w:cs="Times New Roman"/>
      <w:b/>
      <w:bCs/>
      <w:color w:val="auto"/>
      <w:sz w:val="26"/>
      <w:szCs w:val="32"/>
      <w:u w:val="single"/>
    </w:rPr>
  </w:style>
  <w:style w:type="character" w:customStyle="1" w:styleId="H3Char">
    <w:name w:val="H3 Char"/>
    <w:basedOn w:val="DefaultParagraphFont"/>
    <w:link w:val="H3"/>
    <w:rsid w:val="008762E5"/>
    <w:rPr>
      <w:rFonts w:eastAsia="Times New Roman" w:cs="Times New Roman"/>
      <w:b/>
      <w:bCs/>
      <w:color w:val="auto"/>
      <w:sz w:val="2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D389B"/>
    <w:rPr>
      <w:rFonts w:eastAsia="Times New Roman" w:cs="Times New Roman"/>
      <w:b/>
      <w:bCs/>
      <w:color w:val="auto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007D2"/>
    <w:rPr>
      <w:rFonts w:eastAsia="Calibri" w:cs="Calibri"/>
      <w:b/>
      <w:color w:val="auto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675"/>
    <w:rPr>
      <w:rFonts w:eastAsiaTheme="majorEastAsia" w:cstheme="majorBidi"/>
      <w:b/>
      <w:color w:val="auto"/>
      <w:sz w:val="26"/>
      <w:szCs w:val="28"/>
      <w:u w:val="single"/>
    </w:rPr>
  </w:style>
  <w:style w:type="paragraph" w:styleId="TableofFigures">
    <w:name w:val="table of figures"/>
    <w:aliases w:val="Table of FiguresM"/>
    <w:basedOn w:val="Normal"/>
    <w:next w:val="Normal"/>
    <w:uiPriority w:val="99"/>
    <w:unhideWhenUsed/>
    <w:rsid w:val="004F32A2"/>
    <w:pPr>
      <w:spacing w:after="0" w:line="240" w:lineRule="auto"/>
    </w:pPr>
    <w:rPr>
      <w:rFonts w:eastAsia="Times New Roman" w:cs="Times New Roman"/>
      <w:i/>
      <w:color w:val="auto"/>
      <w:sz w:val="22"/>
      <w:szCs w:val="24"/>
    </w:rPr>
  </w:style>
  <w:style w:type="paragraph" w:customStyle="1" w:styleId="Figuresmyway">
    <w:name w:val="Figures my way"/>
    <w:basedOn w:val="Normal"/>
    <w:link w:val="FiguresmywayChar"/>
    <w:qFormat/>
    <w:rsid w:val="004F32A2"/>
    <w:pPr>
      <w:spacing w:after="0" w:line="360" w:lineRule="auto"/>
    </w:pPr>
    <w:rPr>
      <w:rFonts w:eastAsia="Times New Roman" w:cs="Times New Roman"/>
      <w:i/>
      <w:color w:val="1F1F1F"/>
      <w:sz w:val="20"/>
      <w:szCs w:val="24"/>
    </w:rPr>
  </w:style>
  <w:style w:type="character" w:customStyle="1" w:styleId="FiguresmywayChar">
    <w:name w:val="Figures my way Char"/>
    <w:basedOn w:val="DefaultParagraphFont"/>
    <w:link w:val="Figuresmyway"/>
    <w:rsid w:val="004F32A2"/>
    <w:rPr>
      <w:rFonts w:eastAsia="Times New Roman" w:cs="Times New Roman"/>
      <w:i/>
      <w:color w:val="1F1F1F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264DFC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264DFC"/>
    <w:rPr>
      <w:b/>
      <w:bCs/>
    </w:rPr>
  </w:style>
  <w:style w:type="character" w:styleId="Emphasis">
    <w:name w:val="Emphasis"/>
    <w:basedOn w:val="DefaultParagraphFont"/>
    <w:uiPriority w:val="20"/>
    <w:qFormat/>
    <w:rsid w:val="00264DF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64D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Thamindu Vishwajith</dc:creator>
  <cp:keywords/>
  <dc:description/>
  <cp:lastModifiedBy>Thamindu Vishwajith</cp:lastModifiedBy>
  <cp:revision>3</cp:revision>
  <dcterms:created xsi:type="dcterms:W3CDTF">2026-10-03T05:14:00Z</dcterms:created>
  <dcterms:modified xsi:type="dcterms:W3CDTF">2026-10-03T05:14:00Z</dcterms:modified>
</cp:coreProperties>
</file>